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345E" w:rsidP="00C96F32" w:rsidRDefault="008D7D71" w14:paraId="33453D7E" w14:textId="74430D79">
      <w:r>
        <w:rPr>
          <w:rFonts w:eastAsia="Times New Roman" w:cstheme="minorHAnsi"/>
          <w:b/>
          <w:bCs/>
          <w:color w:val="000000"/>
          <w:lang w:eastAsia="en-GB"/>
        </w:rPr>
        <w:br/>
      </w:r>
      <w:r w:rsidRPr="00FD3EEF" w:rsidR="009F4096">
        <w:rPr>
          <w:rFonts w:eastAsia="Times New Roman" w:cstheme="minorHAnsi"/>
          <w:color w:val="000000"/>
          <w:sz w:val="24"/>
          <w:szCs w:val="24"/>
          <w:lang w:eastAsia="en-GB"/>
        </w:rPr>
        <w:t>Latest</w:t>
      </w:r>
      <w:r w:rsidRPr="00A50F02" w:rsidR="009F4096">
        <w:rPr>
          <w:rFonts w:eastAsia="Times New Roman" w:cstheme="minorHAnsi"/>
          <w:b/>
          <w:bCs/>
          <w:color w:val="000000"/>
          <w:sz w:val="24"/>
          <w:szCs w:val="24"/>
          <w:lang w:eastAsia="en-GB"/>
        </w:rPr>
        <w:t xml:space="preserve"> Grant Funding Opportunities (Date:</w:t>
      </w:r>
      <w:r w:rsidRPr="00A50F02" w:rsidR="00964572">
        <w:rPr>
          <w:rFonts w:eastAsia="Times New Roman" w:cstheme="minorHAnsi"/>
          <w:b/>
          <w:bCs/>
          <w:color w:val="000000"/>
          <w:sz w:val="24"/>
          <w:szCs w:val="24"/>
          <w:lang w:eastAsia="en-GB"/>
        </w:rPr>
        <w:t xml:space="preserve"> </w:t>
      </w:r>
      <w:r w:rsidR="00986BDB">
        <w:rPr>
          <w:rFonts w:eastAsia="Times New Roman" w:cstheme="minorHAnsi"/>
          <w:b/>
          <w:bCs/>
          <w:color w:val="000000"/>
          <w:sz w:val="24"/>
          <w:szCs w:val="24"/>
          <w:lang w:eastAsia="en-GB"/>
        </w:rPr>
        <w:t xml:space="preserve">May </w:t>
      </w:r>
      <w:r w:rsidRPr="00A50F02" w:rsidR="00302A07">
        <w:rPr>
          <w:rFonts w:eastAsia="Times New Roman" w:cstheme="minorHAnsi"/>
          <w:b/>
          <w:bCs/>
          <w:color w:val="000000"/>
          <w:sz w:val="24"/>
          <w:szCs w:val="24"/>
          <w:lang w:eastAsia="en-GB"/>
        </w:rPr>
        <w:t>202</w:t>
      </w:r>
      <w:r w:rsidR="00092ED2">
        <w:rPr>
          <w:rFonts w:eastAsia="Times New Roman" w:cstheme="minorHAnsi"/>
          <w:b/>
          <w:bCs/>
          <w:color w:val="000000"/>
          <w:sz w:val="24"/>
          <w:szCs w:val="24"/>
          <w:lang w:eastAsia="en-GB"/>
        </w:rPr>
        <w:t>5</w:t>
      </w:r>
      <w:r w:rsidR="00BB4EE6">
        <w:rPr>
          <w:rFonts w:eastAsia="Times New Roman" w:cstheme="minorHAnsi"/>
          <w:b/>
          <w:bCs/>
          <w:color w:val="000000"/>
          <w:sz w:val="24"/>
          <w:szCs w:val="24"/>
          <w:lang w:eastAsia="en-GB"/>
        </w:rPr>
        <w:t xml:space="preserve"> – Issue </w:t>
      </w:r>
      <w:r w:rsidR="005869B9">
        <w:rPr>
          <w:rFonts w:eastAsia="Times New Roman" w:cstheme="minorHAnsi"/>
          <w:b/>
          <w:bCs/>
          <w:color w:val="000000"/>
          <w:sz w:val="24"/>
          <w:szCs w:val="24"/>
          <w:lang w:eastAsia="en-GB"/>
        </w:rPr>
        <w:t>2</w:t>
      </w:r>
      <w:r w:rsidR="004C5E87">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br/>
      </w:r>
      <w:r w:rsidRPr="00A50F02" w:rsidR="009F4096">
        <w:rPr>
          <w:rFonts w:eastAsia="Times New Roman" w:cstheme="minorHAnsi"/>
          <w:color w:val="000000"/>
          <w:sz w:val="24"/>
          <w:szCs w:val="24"/>
          <w:lang w:eastAsia="en-GB"/>
        </w:rPr>
        <w:t xml:space="preserve">Sector: </w:t>
      </w:r>
      <w:r w:rsidR="00483C9C">
        <w:rPr>
          <w:rFonts w:eastAsia="Times New Roman" w:cstheme="minorHAnsi"/>
          <w:color w:val="000000"/>
          <w:sz w:val="24"/>
          <w:szCs w:val="24"/>
          <w:lang w:eastAsia="en-GB"/>
        </w:rPr>
        <w:t xml:space="preserve">The </w:t>
      </w:r>
      <w:r w:rsidRPr="00483C9C" w:rsidR="00483C9C">
        <w:rPr>
          <w:rFonts w:eastAsia="Times New Roman" w:cstheme="minorHAnsi"/>
          <w:color w:val="000000"/>
          <w:sz w:val="24"/>
          <w:szCs w:val="24"/>
          <w:lang w:eastAsia="en-GB"/>
        </w:rPr>
        <w:t xml:space="preserve">Voluntary, Community, Faith and Social Enterprise (VCFSE) </w:t>
      </w:r>
      <w:r w:rsidR="00483C9C">
        <w:rPr>
          <w:rFonts w:eastAsia="Times New Roman" w:cstheme="minorHAnsi"/>
          <w:color w:val="000000"/>
          <w:sz w:val="24"/>
          <w:szCs w:val="24"/>
          <w:lang w:eastAsia="en-GB"/>
        </w:rPr>
        <w:t>S</w:t>
      </w:r>
      <w:r w:rsidRPr="00483C9C" w:rsidR="00483C9C">
        <w:rPr>
          <w:rFonts w:eastAsia="Times New Roman" w:cstheme="minorHAnsi"/>
          <w:color w:val="000000"/>
          <w:sz w:val="24"/>
          <w:szCs w:val="24"/>
          <w:lang w:eastAsia="en-GB"/>
        </w:rPr>
        <w:t>ecto</w:t>
      </w:r>
      <w:r w:rsidR="00483C9C">
        <w:rPr>
          <w:rFonts w:eastAsia="Times New Roman" w:cstheme="minorHAnsi"/>
          <w:color w:val="000000"/>
          <w:sz w:val="24"/>
          <w:szCs w:val="24"/>
          <w:lang w:eastAsia="en-GB"/>
        </w:rPr>
        <w:t>r</w:t>
      </w:r>
      <w:r w:rsidRPr="00A50F02" w:rsidR="009F4096">
        <w:rPr>
          <w:rFonts w:eastAsia="Times New Roman" w:cstheme="minorHAnsi"/>
          <w:color w:val="000000"/>
          <w:sz w:val="24"/>
          <w:szCs w:val="24"/>
          <w:lang w:eastAsia="en-GB"/>
        </w:rPr>
        <w:br/>
        <w:t xml:space="preserve">Scope:  This funding research focuses on the latest grants available to </w:t>
      </w:r>
      <w:r w:rsidRPr="00483C9C" w:rsidR="00237766">
        <w:rPr>
          <w:rFonts w:eastAsia="Times New Roman" w:cstheme="minorHAnsi"/>
          <w:color w:val="000000"/>
          <w:sz w:val="24"/>
          <w:szCs w:val="24"/>
          <w:lang w:eastAsia="en-GB"/>
        </w:rPr>
        <w:t>VCFSE</w:t>
      </w:r>
      <w:r w:rsidRPr="00A50F02" w:rsidR="009F4096">
        <w:rPr>
          <w:rFonts w:eastAsia="Times New Roman" w:cstheme="minorHAnsi"/>
          <w:color w:val="000000"/>
          <w:sz w:val="24"/>
          <w:szCs w:val="24"/>
          <w:lang w:eastAsia="en-GB"/>
        </w:rPr>
        <w:t xml:space="preserve"> organisations in Suffolk.</w:t>
      </w:r>
      <w:r w:rsidRPr="00A50F02" w:rsidR="009F4096">
        <w:rPr>
          <w:rFonts w:eastAsia="Times New Roman" w:cstheme="minorHAnsi"/>
          <w:color w:val="000000"/>
          <w:sz w:val="24"/>
          <w:szCs w:val="24"/>
          <w:lang w:eastAsia="en-GB"/>
        </w:rPr>
        <w:br/>
      </w:r>
      <w:r w:rsidR="00FB4398">
        <w:rPr>
          <w:rFonts w:eastAsia="Times New Roman" w:cstheme="minorHAnsi"/>
          <w:color w:val="000000"/>
          <w:sz w:val="24"/>
          <w:szCs w:val="24"/>
          <w:lang w:eastAsia="en-GB"/>
        </w:rPr>
        <w:t xml:space="preserve">Visit our </w:t>
      </w:r>
      <w:hyperlink w:history="1" r:id="rId12">
        <w:r w:rsidRPr="006068A2" w:rsidR="00FB4398">
          <w:rPr>
            <w:rStyle w:val="Hyperlink"/>
            <w:rFonts w:eastAsia="Times New Roman" w:cstheme="minorHAnsi"/>
            <w:sz w:val="24"/>
            <w:szCs w:val="24"/>
            <w:lang w:eastAsia="en-GB"/>
          </w:rPr>
          <w:t>webpage</w:t>
        </w:r>
      </w:hyperlink>
      <w:r w:rsidR="00FB4398">
        <w:rPr>
          <w:rFonts w:eastAsia="Times New Roman" w:cstheme="minorHAnsi"/>
          <w:color w:val="000000"/>
          <w:sz w:val="24"/>
          <w:szCs w:val="24"/>
          <w:lang w:eastAsia="en-GB"/>
        </w:rPr>
        <w:t xml:space="preserve"> to learn more about our service and how to access</w:t>
      </w:r>
      <w:r w:rsidR="006068A2">
        <w:rPr>
          <w:rFonts w:eastAsia="Times New Roman" w:cstheme="minorHAnsi"/>
          <w:color w:val="000000"/>
          <w:sz w:val="24"/>
          <w:szCs w:val="24"/>
          <w:lang w:eastAsia="en-GB"/>
        </w:rPr>
        <w:t xml:space="preserve"> support</w:t>
      </w:r>
      <w:r w:rsidRPr="00A50F02" w:rsidR="00F1401D">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t xml:space="preserve"> </w:t>
      </w:r>
      <w:r w:rsidRPr="00A50F02" w:rsidR="00F1401D">
        <w:rPr>
          <w:rFonts w:eastAsia="Times New Roman" w:cstheme="minorHAnsi"/>
          <w:b/>
          <w:bCs/>
          <w:color w:val="000000"/>
          <w:sz w:val="24"/>
          <w:szCs w:val="24"/>
          <w:lang w:eastAsia="en-GB"/>
        </w:rPr>
        <w:t xml:space="preserve"> </w:t>
      </w:r>
      <w:r w:rsidRPr="00A50F02" w:rsidR="00A31522">
        <w:rPr>
          <w:rFonts w:eastAsia="Times New Roman" w:cstheme="minorHAnsi"/>
          <w:b/>
          <w:bCs/>
          <w:color w:val="000000"/>
          <w:sz w:val="24"/>
          <w:szCs w:val="24"/>
          <w:lang w:eastAsia="en-GB"/>
        </w:rPr>
        <w:br/>
      </w:r>
      <w:hyperlink w:history="1" r:id="rId13">
        <w:r w:rsidRPr="00A50F02" w:rsidR="00D61285">
          <w:rPr>
            <w:rStyle w:val="Hyperlink"/>
            <w:rFonts w:eastAsia="Times New Roman" w:cstheme="minorHAnsi"/>
            <w:color w:val="2E74B5" w:themeColor="accent5" w:themeShade="BF"/>
            <w:sz w:val="24"/>
            <w:szCs w:val="24"/>
            <w:lang w:eastAsia="en-GB"/>
          </w:rPr>
          <w:t>Our privacy policy</w:t>
        </w:r>
      </w:hyperlink>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1C7D5C" w:rsidR="005869B9" w:rsidTr="00B0167B" w14:paraId="1469D897" w14:textId="77777777">
        <w:trPr>
          <w:trHeight w:val="526"/>
          <w:tblHeader/>
        </w:trPr>
        <w:tc>
          <w:tcPr>
            <w:tcW w:w="505" w:type="pct"/>
            <w:hideMark/>
          </w:tcPr>
          <w:p w:rsidRPr="001C7D5C" w:rsidR="005869B9" w:rsidP="00B0167B" w:rsidRDefault="005869B9" w14:paraId="3A048C6B" w14:textId="77777777">
            <w:pPr>
              <w:rPr>
                <w:rFonts w:cstheme="minorHAnsi"/>
                <w:b/>
                <w:bCs/>
                <w:color w:val="000000"/>
                <w:lang w:eastAsia="en-GB"/>
              </w:rPr>
            </w:pPr>
            <w:r w:rsidRPr="001C7D5C">
              <w:rPr>
                <w:rFonts w:cstheme="minorHAnsi"/>
                <w:b/>
                <w:bCs/>
                <w:color w:val="FF0000"/>
                <w:lang w:eastAsia="en-GB"/>
              </w:rPr>
              <w:t xml:space="preserve">Funder Name </w:t>
            </w:r>
          </w:p>
        </w:tc>
        <w:tc>
          <w:tcPr>
            <w:tcW w:w="3040" w:type="pct"/>
            <w:hideMark/>
          </w:tcPr>
          <w:p w:rsidRPr="001C7D5C" w:rsidR="005869B9" w:rsidP="00B0167B" w:rsidRDefault="005869B9" w14:paraId="5B8BA83B"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461" w:type="pct"/>
            <w:hideMark/>
          </w:tcPr>
          <w:p w:rsidRPr="001C7D5C" w:rsidR="005869B9" w:rsidP="00B0167B" w:rsidRDefault="005869B9" w14:paraId="17C1C497"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413" w:type="pct"/>
            <w:hideMark/>
          </w:tcPr>
          <w:p w:rsidRPr="001C7D5C" w:rsidR="005869B9" w:rsidP="00B0167B" w:rsidRDefault="005869B9" w14:paraId="7F9F9092" w14:textId="77777777">
            <w:pPr>
              <w:rPr>
                <w:rFonts w:cstheme="minorHAnsi"/>
                <w:b/>
                <w:bCs/>
                <w:color w:val="000000"/>
                <w:lang w:eastAsia="en-GB"/>
              </w:rPr>
            </w:pPr>
            <w:r w:rsidRPr="001C7D5C">
              <w:rPr>
                <w:rFonts w:cstheme="minorHAnsi"/>
                <w:b/>
                <w:bCs/>
                <w:color w:val="FF0000"/>
                <w:lang w:eastAsia="en-GB"/>
              </w:rPr>
              <w:t xml:space="preserve">Grant Value </w:t>
            </w:r>
          </w:p>
        </w:tc>
        <w:tc>
          <w:tcPr>
            <w:tcW w:w="581" w:type="pct"/>
            <w:hideMark/>
          </w:tcPr>
          <w:p w:rsidRPr="001C7D5C" w:rsidR="005869B9" w:rsidP="00B0167B" w:rsidRDefault="005869B9" w14:paraId="277A2854" w14:textId="77777777">
            <w:pPr>
              <w:rPr>
                <w:rFonts w:cstheme="minorHAnsi"/>
                <w:b/>
                <w:bCs/>
                <w:color w:val="000000"/>
                <w:lang w:eastAsia="en-GB"/>
              </w:rPr>
            </w:pPr>
            <w:r w:rsidRPr="001C7D5C">
              <w:rPr>
                <w:rFonts w:cstheme="minorHAnsi"/>
                <w:b/>
                <w:bCs/>
                <w:color w:val="FF0000"/>
                <w:lang w:eastAsia="en-GB"/>
              </w:rPr>
              <w:t xml:space="preserve">Who can apply? </w:t>
            </w:r>
          </w:p>
        </w:tc>
      </w:tr>
      <w:tr w:rsidR="003C4DAD" w:rsidTr="005869B9" w14:paraId="252B3DAB" w14:textId="77777777">
        <w:tc>
          <w:tcPr>
            <w:tcW w:w="505" w:type="pct"/>
          </w:tcPr>
          <w:p w:rsidR="003C4DAD" w:rsidP="003C4DAD" w:rsidRDefault="003C4DAD" w14:paraId="1554E4EC" w14:textId="2F450846">
            <w:pPr>
              <w:rPr>
                <w:b/>
                <w:bCs/>
              </w:rPr>
            </w:pPr>
            <w:r w:rsidRPr="003C4DAD">
              <w:rPr>
                <w:b/>
                <w:bCs/>
              </w:rPr>
              <w:t>TESCO UK</w:t>
            </w:r>
          </w:p>
        </w:tc>
        <w:tc>
          <w:tcPr>
            <w:tcW w:w="3040" w:type="pct"/>
          </w:tcPr>
          <w:p w:rsidRPr="00FB29F0" w:rsidR="003C4DAD" w:rsidP="003C4DAD" w:rsidRDefault="003C4DAD" w14:paraId="033DA1F7" w14:textId="7B85AD1F">
            <w:r w:rsidRPr="00FB29F0">
              <w:rPr>
                <w:b/>
                <w:bCs/>
                <w:u w:val="single"/>
              </w:rPr>
              <w:t xml:space="preserve">Children and Young People Development – </w:t>
            </w:r>
            <w:r w:rsidR="00EE2707">
              <w:rPr>
                <w:b/>
                <w:bCs/>
                <w:u w:val="single"/>
              </w:rPr>
              <w:t>S</w:t>
            </w:r>
            <w:r w:rsidRPr="00FB29F0">
              <w:rPr>
                <w:b/>
                <w:bCs/>
                <w:u w:val="single"/>
              </w:rPr>
              <w:t xml:space="preserve">mall </w:t>
            </w:r>
            <w:proofErr w:type="gramStart"/>
            <w:r w:rsidR="00EE2707">
              <w:rPr>
                <w:b/>
                <w:bCs/>
                <w:u w:val="single"/>
              </w:rPr>
              <w:t>G</w:t>
            </w:r>
            <w:r w:rsidRPr="00FB29F0">
              <w:rPr>
                <w:b/>
                <w:bCs/>
                <w:u w:val="single"/>
              </w:rPr>
              <w:t>rants</w:t>
            </w:r>
            <w:r w:rsidRPr="00FB29F0">
              <w:t xml:space="preserve"> </w:t>
            </w:r>
            <w:r>
              <w:t xml:space="preserve"> </w:t>
            </w:r>
            <w:r w:rsidRPr="00FB29F0">
              <w:rPr>
                <w:i/>
                <w:iCs/>
              </w:rPr>
              <w:t>Beccles</w:t>
            </w:r>
            <w:proofErr w:type="gramEnd"/>
            <w:r w:rsidRPr="00FB29F0">
              <w:rPr>
                <w:i/>
                <w:iCs/>
              </w:rPr>
              <w:t>, Newmarket, Stowmarket, Haverhill and Sudbury</w:t>
            </w:r>
          </w:p>
          <w:p w:rsidRPr="00FB29F0" w:rsidR="003C4DAD" w:rsidP="003C4DAD" w:rsidRDefault="003C4DAD" w14:paraId="6E7B2093" w14:textId="77777777">
            <w:r w:rsidRPr="00FB29F0">
              <w:br/>
              <w:t>Tesco UK Stronger Starts supports thousands of local community projects and good causes across the UK with grants of up to £1,500 each quarter.  The scheme is open to all Schools, Local Community Groups, Registered charities and Not-for-Profits with priority given to projects that support young people.</w:t>
            </w:r>
          </w:p>
          <w:p w:rsidRPr="00FB29F0" w:rsidR="003C4DAD" w:rsidP="003C4DAD" w:rsidRDefault="003C4DAD" w14:paraId="049D88D1" w14:textId="77777777">
            <w:r w:rsidRPr="00FB29F0">
              <w:t>Examples of eligible applications with a focus on (but not limited to) children and young people and/or food security could be:</w:t>
            </w:r>
          </w:p>
          <w:p w:rsidRPr="00FB29F0" w:rsidR="003C4DAD" w:rsidP="003C4DAD" w:rsidRDefault="003C4DAD" w14:paraId="2A966337" w14:textId="77777777">
            <w:pPr>
              <w:numPr>
                <w:ilvl w:val="0"/>
                <w:numId w:val="35"/>
              </w:numPr>
            </w:pPr>
            <w:r w:rsidRPr="00FB29F0">
              <w:t>a school providing pupils with food for breakfast clubs or snacks throughout the day.</w:t>
            </w:r>
          </w:p>
          <w:p w:rsidRPr="00FB29F0" w:rsidR="003C4DAD" w:rsidP="003C4DAD" w:rsidRDefault="003C4DAD" w14:paraId="6668EBAD" w14:textId="77777777">
            <w:pPr>
              <w:numPr>
                <w:ilvl w:val="0"/>
                <w:numId w:val="35"/>
              </w:numPr>
            </w:pPr>
            <w:r w:rsidRPr="00FB29F0">
              <w:t>a school wanting to buy equipment for outdoor or indoor activities.</w:t>
            </w:r>
          </w:p>
          <w:p w:rsidRPr="00FB29F0" w:rsidR="003C4DAD" w:rsidP="003C4DAD" w:rsidRDefault="003C4DAD" w14:paraId="62263C9D" w14:textId="77777777">
            <w:pPr>
              <w:numPr>
                <w:ilvl w:val="0"/>
                <w:numId w:val="35"/>
              </w:numPr>
            </w:pPr>
            <w:r w:rsidRPr="00FB29F0">
              <w:t>a voluntary organisation working with families to run a food bank.</w:t>
            </w:r>
          </w:p>
          <w:p w:rsidRPr="00FB29F0" w:rsidR="003C4DAD" w:rsidP="003C4DAD" w:rsidRDefault="003C4DAD" w14:paraId="6FF03B08" w14:textId="77777777">
            <w:pPr>
              <w:numPr>
                <w:ilvl w:val="0"/>
                <w:numId w:val="35"/>
              </w:numPr>
            </w:pPr>
            <w:r w:rsidRPr="00FB29F0">
              <w:t>a healthy eating project that supports families to cook healthy meals on a budget.</w:t>
            </w:r>
          </w:p>
          <w:p w:rsidRPr="00FB29F0" w:rsidR="003C4DAD" w:rsidP="003C4DAD" w:rsidRDefault="003C4DAD" w14:paraId="6E15A69A" w14:textId="77777777">
            <w:pPr>
              <w:numPr>
                <w:ilvl w:val="0"/>
                <w:numId w:val="35"/>
              </w:numPr>
            </w:pPr>
            <w:r w:rsidRPr="00FB29F0">
              <w:t>a Uniformed or other community group needing funding for new play equipment or activities.</w:t>
            </w:r>
          </w:p>
          <w:p w:rsidRPr="00FB29F0" w:rsidR="003C4DAD" w:rsidP="003C4DAD" w:rsidRDefault="003C4DAD" w14:paraId="4FA55629" w14:textId="77777777">
            <w:r w:rsidRPr="00FB29F0">
              <w:t> </w:t>
            </w:r>
          </w:p>
          <w:p w:rsidRPr="00FB29F0" w:rsidR="003C4DAD" w:rsidP="003C4DAD" w:rsidRDefault="003C4DAD" w14:paraId="14E7323F" w14:textId="77777777">
            <w:r w:rsidRPr="00FB29F0">
              <w:t xml:space="preserve">The Tesco Stronger Starts scheme is a rolling programme, allowing groups to apply at any time. There is a rolling deadline but if applications are submitted before 2nd July they have a higher chance in the upcoming round of October to December vote in store round. </w:t>
            </w:r>
          </w:p>
          <w:p w:rsidRPr="00FB29F0" w:rsidR="003C4DAD" w:rsidP="003C4DAD" w:rsidRDefault="003C4DAD" w14:paraId="047F5C14" w14:textId="77777777">
            <w:r w:rsidRPr="00FB29F0">
              <w:t> </w:t>
            </w:r>
          </w:p>
          <w:p w:rsidRPr="00FB29F0" w:rsidR="003C4DAD" w:rsidP="003C4DAD" w:rsidRDefault="003C4DAD" w14:paraId="24FC1FCB" w14:textId="5F9FA7F4">
            <w:r w:rsidRPr="00FB29F0">
              <w:t xml:space="preserve">Whilst organisations in Suffolk are eligible to apply, they are keen to see applications from communities in: </w:t>
            </w:r>
            <w:r w:rsidRPr="00FB29F0">
              <w:rPr>
                <w:b/>
                <w:bCs/>
                <w:i/>
                <w:iCs/>
              </w:rPr>
              <w:t>Beccles, Newmarket, Stowmarket, Haverhill and Sudbury</w:t>
            </w:r>
            <w:r w:rsidRPr="00FB29F0">
              <w:t xml:space="preserve">. </w:t>
            </w:r>
          </w:p>
          <w:p w:rsidRPr="00FB29F0" w:rsidR="003C4DAD" w:rsidP="003C4DAD" w:rsidRDefault="003C4DAD" w14:paraId="775C6EE2" w14:textId="77777777">
            <w:r w:rsidRPr="00FB29F0">
              <w:t> </w:t>
            </w:r>
          </w:p>
          <w:p w:rsidRPr="00FB29F0" w:rsidR="003C4DAD" w:rsidP="003C4DAD" w:rsidRDefault="003C4DAD" w14:paraId="3016C086" w14:textId="77777777">
            <w:r w:rsidRPr="00FB29F0">
              <w:t xml:space="preserve">To apply for a grant, please visit the </w:t>
            </w:r>
            <w:hyperlink w:history="1" r:id="rId14">
              <w:r w:rsidRPr="00FB29F0">
                <w:rPr>
                  <w:rStyle w:val="Hyperlink"/>
                </w:rPr>
                <w:t>TESCO Stronger Start Grant Portal</w:t>
              </w:r>
            </w:hyperlink>
            <w:r w:rsidRPr="00FB29F0">
              <w:t xml:space="preserve"> </w:t>
            </w:r>
          </w:p>
          <w:p w:rsidR="0086777F" w:rsidP="003C4DAD" w:rsidRDefault="003C4DAD" w14:paraId="0C4DAFB6" w14:textId="1C308CD5">
            <w:r w:rsidRPr="00FB29F0">
              <w:t xml:space="preserve">You can </w:t>
            </w:r>
            <w:hyperlink w:history="1" r:id="rId15">
              <w:r w:rsidRPr="008412A5">
                <w:rPr>
                  <w:rStyle w:val="Hyperlink"/>
                </w:rPr>
                <w:t>nominate a project</w:t>
              </w:r>
            </w:hyperlink>
            <w:r w:rsidRPr="00FB29F0">
              <w:t>, and they will get help with their application</w:t>
            </w:r>
            <w:r w:rsidR="008820B0">
              <w:t>.</w:t>
            </w:r>
          </w:p>
          <w:p w:rsidRPr="00FB29F0" w:rsidR="003C4DAD" w:rsidP="003C4DAD" w:rsidRDefault="003C4DAD" w14:paraId="261680DB" w14:textId="77777777">
            <w:r w:rsidRPr="00FB29F0">
              <w:t> </w:t>
            </w:r>
          </w:p>
          <w:p w:rsidR="003C4DAD" w:rsidP="003C4DAD" w:rsidRDefault="003C4DAD" w14:paraId="2871A5F7" w14:textId="000B1DEA">
            <w:r w:rsidRPr="00FB29F0">
              <w:lastRenderedPageBreak/>
              <w:t xml:space="preserve">If you have any questions, please contact Alice Browne: </w:t>
            </w:r>
            <w:hyperlink w:history="1" r:id="rId16">
              <w:r w:rsidRPr="00FB29F0">
                <w:rPr>
                  <w:rStyle w:val="Hyperlink"/>
                </w:rPr>
                <w:t>alice.browne@groundwork.org.uk</w:t>
              </w:r>
            </w:hyperlink>
            <w:r w:rsidR="008412A5">
              <w:br/>
            </w:r>
          </w:p>
        </w:tc>
        <w:tc>
          <w:tcPr>
            <w:tcW w:w="461" w:type="pct"/>
          </w:tcPr>
          <w:p w:rsidR="003C4DAD" w:rsidP="003C4DAD" w:rsidRDefault="003C4DAD" w14:paraId="2AF8AE80" w14:textId="2D8D1BD4">
            <w:r>
              <w:lastRenderedPageBreak/>
              <w:t>Revenue or Capital</w:t>
            </w:r>
          </w:p>
        </w:tc>
        <w:tc>
          <w:tcPr>
            <w:tcW w:w="413" w:type="pct"/>
          </w:tcPr>
          <w:p w:rsidR="003C4DAD" w:rsidP="003C4DAD" w:rsidRDefault="003C4DAD" w14:paraId="214B4011" w14:textId="1971508F">
            <w:r>
              <w:t>Up to £1,500</w:t>
            </w:r>
          </w:p>
        </w:tc>
        <w:tc>
          <w:tcPr>
            <w:tcW w:w="581" w:type="pct"/>
          </w:tcPr>
          <w:p w:rsidR="003C4DAD" w:rsidP="003C4DAD" w:rsidRDefault="003C4DAD" w14:paraId="5EE57E4D" w14:textId="2B2C4ECC">
            <w:r w:rsidRPr="000D6002">
              <w:t>Schools, Local Community Groups, Registered Charities and Not-for-Profits</w:t>
            </w:r>
          </w:p>
        </w:tc>
      </w:tr>
      <w:tr w:rsidRPr="00132D2C" w:rsidR="002E43F0" w:rsidTr="005869B9" w14:paraId="2ECBBFFD" w14:textId="77777777">
        <w:tc>
          <w:tcPr>
            <w:tcW w:w="505" w:type="pct"/>
          </w:tcPr>
          <w:p w:rsidRPr="00132D2C" w:rsidR="002E43F0" w:rsidP="002E43F0" w:rsidRDefault="002E43F0" w14:paraId="1CDB426D" w14:textId="056306D4">
            <w:pPr>
              <w:rPr>
                <w:rFonts w:cstheme="minorHAnsi"/>
                <w:b/>
                <w:bCs/>
              </w:rPr>
            </w:pPr>
            <w:r w:rsidRPr="00132D2C">
              <w:rPr>
                <w:rStyle w:val="normaltextrun"/>
                <w:rFonts w:cstheme="minorHAnsi"/>
                <w:b/>
                <w:bCs/>
              </w:rPr>
              <w:t>The Money and Pensions Service</w:t>
            </w:r>
            <w:r w:rsidRPr="00132D2C">
              <w:rPr>
                <w:rStyle w:val="eop"/>
                <w:rFonts w:cstheme="minorHAnsi"/>
              </w:rPr>
              <w:t> </w:t>
            </w:r>
          </w:p>
        </w:tc>
        <w:tc>
          <w:tcPr>
            <w:tcW w:w="3040" w:type="pct"/>
          </w:tcPr>
          <w:p w:rsidRPr="00132D2C" w:rsidR="002E43F0" w:rsidP="002E43F0" w:rsidRDefault="002E43F0" w14:paraId="4309B435" w14:textId="57695149">
            <w:pPr>
              <w:pStyle w:val="paragraph"/>
              <w:spacing w:before="0" w:beforeAutospacing="0" w:after="0" w:afterAutospacing="0"/>
              <w:textAlignment w:val="baseline"/>
              <w:divId w:val="549196143"/>
              <w:rPr>
                <w:rFonts w:asciiTheme="minorHAnsi" w:hAnsiTheme="minorHAnsi" w:cstheme="minorHAnsi"/>
                <w:sz w:val="22"/>
                <w:szCs w:val="22"/>
              </w:rPr>
            </w:pPr>
            <w:r w:rsidRPr="00132D2C">
              <w:rPr>
                <w:rStyle w:val="normaltextrun"/>
                <w:rFonts w:asciiTheme="minorHAnsi" w:hAnsiTheme="minorHAnsi" w:cstheme="minorHAnsi"/>
                <w:b/>
                <w:bCs/>
                <w:sz w:val="22"/>
                <w:szCs w:val="22"/>
                <w:u w:val="single"/>
              </w:rPr>
              <w:t>Debt Advice Modernisation Fund 2025/26 (England)</w:t>
            </w:r>
            <w:r w:rsidRPr="00132D2C">
              <w:rPr>
                <w:rStyle w:val="eop"/>
                <w:rFonts w:asciiTheme="minorHAnsi" w:hAnsiTheme="minorHAnsi" w:cstheme="minorHAnsi"/>
                <w:sz w:val="22"/>
                <w:szCs w:val="22"/>
              </w:rPr>
              <w:t> </w:t>
            </w:r>
          </w:p>
          <w:p w:rsidRPr="00132D2C" w:rsidR="002E43F0" w:rsidP="002E43F0" w:rsidRDefault="002E43F0" w14:paraId="665320C5" w14:textId="77777777">
            <w:pPr>
              <w:pStyle w:val="paragraph"/>
              <w:spacing w:before="0" w:beforeAutospacing="0" w:after="0" w:afterAutospacing="0"/>
              <w:textAlignment w:val="baseline"/>
              <w:divId w:val="1457679247"/>
              <w:rPr>
                <w:rFonts w:asciiTheme="minorHAnsi" w:hAnsiTheme="minorHAnsi" w:cstheme="minorHAnsi"/>
                <w:sz w:val="22"/>
                <w:szCs w:val="22"/>
              </w:rPr>
            </w:pPr>
            <w:r w:rsidRPr="00132D2C">
              <w:rPr>
                <w:rStyle w:val="eop"/>
                <w:rFonts w:asciiTheme="minorHAnsi" w:hAnsiTheme="minorHAnsi" w:cstheme="minorHAnsi"/>
                <w:sz w:val="22"/>
                <w:szCs w:val="22"/>
              </w:rPr>
              <w:t> </w:t>
            </w:r>
          </w:p>
          <w:p w:rsidRPr="00132D2C" w:rsidR="002E43F0" w:rsidP="00882869" w:rsidRDefault="00111B56" w14:paraId="53AC1E9B" w14:textId="783EC60B">
            <w:pPr>
              <w:pStyle w:val="paragraph"/>
              <w:spacing w:before="0" w:beforeAutospacing="0" w:after="0" w:afterAutospacing="0"/>
              <w:textAlignment w:val="baseline"/>
              <w:divId w:val="1286504145"/>
              <w:rPr>
                <w:rStyle w:val="normaltextrun"/>
                <w:rFonts w:asciiTheme="minorHAnsi" w:hAnsiTheme="minorHAnsi" w:cstheme="minorHAnsi"/>
                <w:sz w:val="22"/>
                <w:szCs w:val="22"/>
              </w:rPr>
            </w:pPr>
            <w:r w:rsidRPr="00132D2C">
              <w:rPr>
                <w:rStyle w:val="normaltextrun"/>
                <w:rFonts w:asciiTheme="minorHAnsi" w:hAnsiTheme="minorHAnsi" w:cstheme="minorHAnsi"/>
                <w:sz w:val="22"/>
                <w:szCs w:val="22"/>
              </w:rPr>
              <w:t xml:space="preserve">The Debt Advice Modernisation </w:t>
            </w:r>
            <w:r w:rsidRPr="00305E0D">
              <w:rPr>
                <w:rStyle w:val="normaltextrun"/>
                <w:rFonts w:asciiTheme="minorHAnsi" w:hAnsiTheme="minorHAnsi" w:cstheme="minorHAnsi"/>
                <w:sz w:val="22"/>
                <w:szCs w:val="22"/>
              </w:rPr>
              <w:t xml:space="preserve">Fund </w:t>
            </w:r>
            <w:r w:rsidRPr="00305E0D" w:rsidR="00D70DC3">
              <w:rPr>
                <w:rStyle w:val="normaltextrun"/>
                <w:rFonts w:asciiTheme="minorHAnsi" w:hAnsiTheme="minorHAnsi" w:cstheme="minorHAnsi"/>
                <w:sz w:val="22"/>
                <w:szCs w:val="22"/>
              </w:rPr>
              <w:t xml:space="preserve">(£1.5m) </w:t>
            </w:r>
            <w:r w:rsidRPr="00305E0D">
              <w:rPr>
                <w:rStyle w:val="normaltextrun"/>
                <w:rFonts w:asciiTheme="minorHAnsi" w:hAnsiTheme="minorHAnsi" w:cstheme="minorHAnsi"/>
                <w:sz w:val="22"/>
                <w:szCs w:val="22"/>
              </w:rPr>
              <w:t>2025</w:t>
            </w:r>
            <w:r w:rsidRPr="00132D2C">
              <w:rPr>
                <w:rStyle w:val="normaltextrun"/>
                <w:rFonts w:asciiTheme="minorHAnsi" w:hAnsiTheme="minorHAnsi" w:cstheme="minorHAnsi"/>
                <w:sz w:val="22"/>
                <w:szCs w:val="22"/>
              </w:rPr>
              <w:t>/2026 offers funding to not-for-profit organisations to modernise debt advice services, improving accessibility, efficiency, and client experience, particularly for vulnerable groups. The fund prioritises projects focused on digital transformation, operational modernisation, access &amp; inclusion, and workforce development. Applications are welcomed from both individual organisations and consortiums, with eligibility determined by the lead organisation. Financial due diligence will be conducted on all partners in consortium bids.</w:t>
            </w:r>
          </w:p>
          <w:p w:rsidRPr="00132D2C" w:rsidR="00C56B5C" w:rsidP="00882869" w:rsidRDefault="00C56B5C" w14:paraId="65B72DBC" w14:textId="77777777">
            <w:pPr>
              <w:pStyle w:val="paragraph"/>
              <w:spacing w:before="0" w:beforeAutospacing="0" w:after="0" w:afterAutospacing="0"/>
              <w:textAlignment w:val="baseline"/>
              <w:divId w:val="1286504145"/>
              <w:rPr>
                <w:rStyle w:val="normaltextrun"/>
                <w:rFonts w:asciiTheme="minorHAnsi" w:hAnsiTheme="minorHAnsi" w:cstheme="minorHAnsi"/>
                <w:sz w:val="22"/>
                <w:szCs w:val="22"/>
              </w:rPr>
            </w:pPr>
          </w:p>
          <w:p w:rsidRPr="00C56B5C" w:rsidR="00C56B5C" w:rsidP="00107AC4" w:rsidRDefault="00C56B5C" w14:paraId="2964EE63" w14:textId="62D21A9E">
            <w:pPr>
              <w:pStyle w:val="paragraph"/>
              <w:numPr>
                <w:ilvl w:val="0"/>
                <w:numId w:val="41"/>
              </w:numPr>
              <w:tabs>
                <w:tab w:val="clear" w:pos="720"/>
                <w:tab w:val="num" w:pos="314"/>
              </w:tabs>
              <w:spacing w:before="0" w:beforeAutospacing="0" w:after="0" w:afterAutospacing="0"/>
              <w:ind w:left="314" w:hanging="314"/>
              <w:divId w:val="1286504145"/>
              <w:rPr>
                <w:rFonts w:asciiTheme="minorHAnsi" w:hAnsiTheme="minorHAnsi" w:cstheme="minorHAnsi"/>
                <w:sz w:val="22"/>
                <w:szCs w:val="22"/>
              </w:rPr>
            </w:pPr>
            <w:r w:rsidRPr="00C56B5C">
              <w:rPr>
                <w:rFonts w:asciiTheme="minorHAnsi" w:hAnsiTheme="minorHAnsi" w:cstheme="minorHAnsi"/>
                <w:sz w:val="22"/>
                <w:szCs w:val="22"/>
              </w:rPr>
              <w:t>Lot 1: Grants of between £15,000 and £50,000</w:t>
            </w:r>
            <w:r w:rsidRPr="00132D2C" w:rsidR="00BA652C">
              <w:rPr>
                <w:rFonts w:asciiTheme="minorHAnsi" w:hAnsiTheme="minorHAnsi" w:cstheme="minorHAnsi"/>
                <w:sz w:val="22"/>
                <w:szCs w:val="22"/>
              </w:rPr>
              <w:t xml:space="preserve"> (</w:t>
            </w:r>
            <w:r w:rsidRPr="00B6490D" w:rsidR="00BA652C">
              <w:rPr>
                <w:rFonts w:asciiTheme="minorHAnsi" w:hAnsiTheme="minorHAnsi" w:cstheme="minorHAnsi"/>
                <w:sz w:val="22"/>
                <w:szCs w:val="22"/>
              </w:rPr>
              <w:t>annual turnover of less than</w:t>
            </w:r>
            <w:r w:rsidRPr="00132D2C" w:rsidR="00132D2C">
              <w:rPr>
                <w:rFonts w:asciiTheme="minorHAnsi" w:hAnsiTheme="minorHAnsi" w:cstheme="minorHAnsi"/>
                <w:sz w:val="22"/>
                <w:szCs w:val="22"/>
              </w:rPr>
              <w:t xml:space="preserve"> </w:t>
            </w:r>
            <w:r w:rsidRPr="00B6490D" w:rsidR="00BA652C">
              <w:rPr>
                <w:rFonts w:asciiTheme="minorHAnsi" w:hAnsiTheme="minorHAnsi" w:cstheme="minorHAnsi"/>
                <w:sz w:val="22"/>
                <w:szCs w:val="22"/>
              </w:rPr>
              <w:t>£2 million (verified by Charity Commission annual).</w:t>
            </w:r>
            <w:r w:rsidR="00132D2C">
              <w:rPr>
                <w:rFonts w:asciiTheme="minorHAnsi" w:hAnsiTheme="minorHAnsi" w:cstheme="minorHAnsi"/>
                <w:sz w:val="22"/>
                <w:szCs w:val="22"/>
              </w:rPr>
              <w:br/>
            </w:r>
          </w:p>
          <w:p w:rsidRPr="00C56B5C" w:rsidR="00C56B5C" w:rsidP="00107AC4" w:rsidRDefault="00C56B5C" w14:paraId="201A067C" w14:textId="1C527E3A">
            <w:pPr>
              <w:pStyle w:val="paragraph"/>
              <w:numPr>
                <w:ilvl w:val="0"/>
                <w:numId w:val="40"/>
              </w:numPr>
              <w:tabs>
                <w:tab w:val="clear" w:pos="720"/>
                <w:tab w:val="num" w:pos="314"/>
              </w:tabs>
              <w:spacing w:before="0" w:beforeAutospacing="0" w:after="0" w:afterAutospacing="0"/>
              <w:ind w:left="314" w:hanging="314"/>
              <w:divId w:val="1286504145"/>
              <w:rPr>
                <w:rFonts w:asciiTheme="minorHAnsi" w:hAnsiTheme="minorHAnsi" w:cstheme="minorHAnsi"/>
                <w:sz w:val="22"/>
                <w:szCs w:val="22"/>
              </w:rPr>
            </w:pPr>
            <w:r w:rsidRPr="00C56B5C">
              <w:rPr>
                <w:rFonts w:asciiTheme="minorHAnsi" w:hAnsiTheme="minorHAnsi" w:cstheme="minorHAnsi"/>
                <w:sz w:val="22"/>
                <w:szCs w:val="22"/>
              </w:rPr>
              <w:t>Lot 2: Grants of between £25,000 and £100,000</w:t>
            </w:r>
            <w:r w:rsidRPr="00132D2C" w:rsidR="00132D2C">
              <w:rPr>
                <w:rFonts w:asciiTheme="minorHAnsi" w:hAnsiTheme="minorHAnsi" w:cstheme="minorHAnsi"/>
                <w:sz w:val="22"/>
                <w:szCs w:val="22"/>
              </w:rPr>
              <w:t xml:space="preserve"> (</w:t>
            </w:r>
            <w:r w:rsidRPr="00B6490D" w:rsidR="00132D2C">
              <w:rPr>
                <w:rFonts w:asciiTheme="minorHAnsi" w:hAnsiTheme="minorHAnsi" w:cstheme="minorHAnsi"/>
                <w:sz w:val="22"/>
                <w:szCs w:val="22"/>
              </w:rPr>
              <w:t>annual turnover of less than</w:t>
            </w:r>
            <w:r w:rsidRPr="00132D2C" w:rsidR="00132D2C">
              <w:rPr>
                <w:rFonts w:asciiTheme="minorHAnsi" w:hAnsiTheme="minorHAnsi" w:cstheme="minorHAnsi"/>
                <w:sz w:val="22"/>
                <w:szCs w:val="22"/>
              </w:rPr>
              <w:t xml:space="preserve"> </w:t>
            </w:r>
            <w:r w:rsidRPr="00B6490D" w:rsidR="00132D2C">
              <w:rPr>
                <w:rFonts w:asciiTheme="minorHAnsi" w:hAnsiTheme="minorHAnsi" w:cstheme="minorHAnsi"/>
                <w:sz w:val="22"/>
                <w:szCs w:val="22"/>
              </w:rPr>
              <w:t>£</w:t>
            </w:r>
            <w:r w:rsidRPr="00132D2C" w:rsidR="00132D2C">
              <w:rPr>
                <w:rFonts w:asciiTheme="minorHAnsi" w:hAnsiTheme="minorHAnsi" w:cstheme="minorHAnsi"/>
                <w:sz w:val="22"/>
                <w:szCs w:val="22"/>
              </w:rPr>
              <w:t>10</w:t>
            </w:r>
            <w:r w:rsidRPr="00B6490D" w:rsidR="00132D2C">
              <w:rPr>
                <w:rFonts w:asciiTheme="minorHAnsi" w:hAnsiTheme="minorHAnsi" w:cstheme="minorHAnsi"/>
                <w:sz w:val="22"/>
                <w:szCs w:val="22"/>
              </w:rPr>
              <w:t xml:space="preserve"> million (verified by Charity Commission annual).</w:t>
            </w:r>
          </w:p>
          <w:p w:rsidRPr="00132D2C" w:rsidR="00C56B5C" w:rsidP="00882869" w:rsidRDefault="00C56B5C" w14:paraId="3E07DAF2" w14:textId="77777777">
            <w:pPr>
              <w:pStyle w:val="paragraph"/>
              <w:spacing w:before="0" w:beforeAutospacing="0" w:after="0" w:afterAutospacing="0"/>
              <w:textAlignment w:val="baseline"/>
              <w:divId w:val="1286504145"/>
              <w:rPr>
                <w:rFonts w:asciiTheme="minorHAnsi" w:hAnsiTheme="minorHAnsi" w:cstheme="minorHAnsi"/>
                <w:sz w:val="22"/>
                <w:szCs w:val="22"/>
              </w:rPr>
            </w:pPr>
          </w:p>
          <w:p w:rsidRPr="00132D2C" w:rsidR="002E43F0" w:rsidP="002E43F0" w:rsidRDefault="002E43F0" w14:paraId="796F29F7" w14:textId="1120EF51">
            <w:pPr>
              <w:pStyle w:val="paragraph"/>
              <w:spacing w:before="0" w:beforeAutospacing="0" w:after="0" w:afterAutospacing="0"/>
              <w:textAlignment w:val="baseline"/>
              <w:divId w:val="1711345543"/>
              <w:rPr>
                <w:rFonts w:asciiTheme="minorHAnsi" w:hAnsiTheme="minorHAnsi" w:cstheme="minorHAnsi"/>
                <w:sz w:val="22"/>
                <w:szCs w:val="22"/>
              </w:rPr>
            </w:pPr>
            <w:r w:rsidRPr="00132D2C">
              <w:rPr>
                <w:rStyle w:val="normaltextrun"/>
                <w:rFonts w:asciiTheme="minorHAnsi" w:hAnsiTheme="minorHAnsi" w:cstheme="minorHAnsi"/>
                <w:sz w:val="22"/>
                <w:szCs w:val="22"/>
              </w:rPr>
              <w:t>Projects must be completed by 31</w:t>
            </w:r>
            <w:r w:rsidRPr="00132D2C">
              <w:rPr>
                <w:rStyle w:val="normaltextrun"/>
                <w:rFonts w:asciiTheme="minorHAnsi" w:hAnsiTheme="minorHAnsi" w:cstheme="minorHAnsi"/>
                <w:sz w:val="22"/>
                <w:szCs w:val="22"/>
                <w:vertAlign w:val="superscript"/>
              </w:rPr>
              <w:t>st</w:t>
            </w:r>
            <w:r w:rsidRPr="00132D2C">
              <w:rPr>
                <w:rStyle w:val="normaltextrun"/>
                <w:rFonts w:asciiTheme="minorHAnsi" w:hAnsiTheme="minorHAnsi" w:cstheme="minorHAnsi"/>
                <w:sz w:val="22"/>
                <w:szCs w:val="22"/>
              </w:rPr>
              <w:t xml:space="preserve"> March 202</w:t>
            </w:r>
            <w:r w:rsidRPr="00132D2C" w:rsidR="00F157FF">
              <w:rPr>
                <w:rStyle w:val="normaltextrun"/>
                <w:rFonts w:asciiTheme="minorHAnsi" w:hAnsiTheme="minorHAnsi" w:cstheme="minorHAnsi"/>
                <w:sz w:val="22"/>
                <w:szCs w:val="22"/>
              </w:rPr>
              <w:t>6</w:t>
            </w:r>
            <w:r w:rsidRPr="00132D2C">
              <w:rPr>
                <w:rStyle w:val="normaltextrun"/>
                <w:rFonts w:asciiTheme="minorHAnsi" w:hAnsiTheme="minorHAnsi" w:cstheme="minorHAnsi"/>
                <w:sz w:val="22"/>
                <w:szCs w:val="22"/>
              </w:rPr>
              <w:t>. </w:t>
            </w:r>
            <w:r w:rsidRPr="00132D2C">
              <w:rPr>
                <w:rStyle w:val="eop"/>
                <w:rFonts w:asciiTheme="minorHAnsi" w:hAnsiTheme="minorHAnsi" w:cstheme="minorHAnsi"/>
                <w:sz w:val="22"/>
                <w:szCs w:val="22"/>
              </w:rPr>
              <w:t> </w:t>
            </w:r>
          </w:p>
          <w:p w:rsidRPr="00132D2C" w:rsidR="002E43F0" w:rsidP="002E43F0" w:rsidRDefault="002E43F0" w14:paraId="38A9D2FB" w14:textId="77777777">
            <w:pPr>
              <w:pStyle w:val="paragraph"/>
              <w:spacing w:before="0" w:beforeAutospacing="0" w:after="0" w:afterAutospacing="0"/>
              <w:textAlignment w:val="baseline"/>
              <w:divId w:val="873078101"/>
              <w:rPr>
                <w:rFonts w:asciiTheme="minorHAnsi" w:hAnsiTheme="minorHAnsi" w:cstheme="minorHAnsi"/>
                <w:sz w:val="22"/>
                <w:szCs w:val="22"/>
              </w:rPr>
            </w:pPr>
            <w:r w:rsidRPr="00132D2C">
              <w:rPr>
                <w:rStyle w:val="eop"/>
                <w:rFonts w:asciiTheme="minorHAnsi" w:hAnsiTheme="minorHAnsi" w:cstheme="minorHAnsi"/>
                <w:sz w:val="22"/>
                <w:szCs w:val="22"/>
              </w:rPr>
              <w:t> </w:t>
            </w:r>
          </w:p>
          <w:p w:rsidRPr="00132D2C" w:rsidR="002E43F0" w:rsidP="002E43F0" w:rsidRDefault="002E43F0" w14:paraId="660FB089" w14:textId="39A93E18">
            <w:pPr>
              <w:pStyle w:val="paragraph"/>
              <w:spacing w:before="0" w:beforeAutospacing="0" w:after="0" w:afterAutospacing="0"/>
              <w:textAlignment w:val="baseline"/>
              <w:divId w:val="1609237846"/>
              <w:rPr>
                <w:rFonts w:asciiTheme="minorHAnsi" w:hAnsiTheme="minorHAnsi" w:cstheme="minorHAnsi"/>
                <w:sz w:val="22"/>
                <w:szCs w:val="22"/>
              </w:rPr>
            </w:pPr>
            <w:r w:rsidRPr="00132D2C">
              <w:rPr>
                <w:rStyle w:val="normaltextrun"/>
                <w:rFonts w:asciiTheme="minorHAnsi" w:hAnsiTheme="minorHAnsi" w:cstheme="minorHAnsi"/>
                <w:sz w:val="22"/>
                <w:szCs w:val="22"/>
                <w:u w:val="single"/>
              </w:rPr>
              <w:t>The application window is open with a deadline of Frida</w:t>
            </w:r>
            <w:r w:rsidRPr="00132D2C" w:rsidR="00F157FF">
              <w:rPr>
                <w:rStyle w:val="normaltextrun"/>
                <w:rFonts w:asciiTheme="minorHAnsi" w:hAnsiTheme="minorHAnsi" w:cstheme="minorHAnsi"/>
                <w:sz w:val="22"/>
                <w:szCs w:val="22"/>
                <w:u w:val="single"/>
              </w:rPr>
              <w:t>y 13</w:t>
            </w:r>
            <w:r w:rsidRPr="00132D2C" w:rsidR="00F157FF">
              <w:rPr>
                <w:rStyle w:val="normaltextrun"/>
                <w:rFonts w:asciiTheme="minorHAnsi" w:hAnsiTheme="minorHAnsi" w:cstheme="minorHAnsi"/>
                <w:sz w:val="22"/>
                <w:szCs w:val="22"/>
                <w:u w:val="single"/>
                <w:vertAlign w:val="superscript"/>
              </w:rPr>
              <w:t>th</w:t>
            </w:r>
            <w:r w:rsidRPr="00132D2C" w:rsidR="00F157FF">
              <w:rPr>
                <w:rStyle w:val="normaltextrun"/>
                <w:rFonts w:asciiTheme="minorHAnsi" w:hAnsiTheme="minorHAnsi" w:cstheme="minorHAnsi"/>
                <w:sz w:val="22"/>
                <w:szCs w:val="22"/>
                <w:u w:val="single"/>
              </w:rPr>
              <w:t xml:space="preserve"> June</w:t>
            </w:r>
            <w:r w:rsidRPr="00132D2C">
              <w:rPr>
                <w:rStyle w:val="normaltextrun"/>
                <w:rFonts w:asciiTheme="minorHAnsi" w:hAnsiTheme="minorHAnsi" w:cstheme="minorHAnsi"/>
                <w:sz w:val="22"/>
                <w:szCs w:val="22"/>
                <w:u w:val="single"/>
              </w:rPr>
              <w:t xml:space="preserve"> 202</w:t>
            </w:r>
            <w:r w:rsidRPr="00132D2C" w:rsidR="00F157FF">
              <w:rPr>
                <w:rStyle w:val="normaltextrun"/>
                <w:rFonts w:asciiTheme="minorHAnsi" w:hAnsiTheme="minorHAnsi" w:cstheme="minorHAnsi"/>
                <w:sz w:val="22"/>
                <w:szCs w:val="22"/>
                <w:u w:val="single"/>
              </w:rPr>
              <w:t>5</w:t>
            </w:r>
            <w:r w:rsidRPr="00132D2C">
              <w:rPr>
                <w:rStyle w:val="normaltextrun"/>
                <w:rFonts w:asciiTheme="minorHAnsi" w:hAnsiTheme="minorHAnsi" w:cstheme="minorHAnsi"/>
                <w:sz w:val="22"/>
                <w:szCs w:val="22"/>
                <w:u w:val="single"/>
              </w:rPr>
              <w:t xml:space="preserve"> (12:00pm)</w:t>
            </w:r>
            <w:r w:rsidRPr="00132D2C">
              <w:rPr>
                <w:rStyle w:val="eop"/>
                <w:rFonts w:asciiTheme="minorHAnsi" w:hAnsiTheme="minorHAnsi" w:cstheme="minorHAnsi"/>
                <w:sz w:val="22"/>
                <w:szCs w:val="22"/>
              </w:rPr>
              <w:t> </w:t>
            </w:r>
          </w:p>
          <w:p w:rsidRPr="00132D2C" w:rsidR="002E43F0" w:rsidP="002E43F0" w:rsidRDefault="002E43F0" w14:paraId="02F4714F" w14:textId="77777777">
            <w:pPr>
              <w:pStyle w:val="paragraph"/>
              <w:spacing w:before="0" w:beforeAutospacing="0" w:after="0" w:afterAutospacing="0"/>
              <w:textAlignment w:val="baseline"/>
              <w:divId w:val="1243373724"/>
              <w:rPr>
                <w:rFonts w:asciiTheme="minorHAnsi" w:hAnsiTheme="minorHAnsi" w:cstheme="minorHAnsi"/>
                <w:sz w:val="22"/>
                <w:szCs w:val="22"/>
              </w:rPr>
            </w:pPr>
            <w:r w:rsidRPr="00132D2C">
              <w:rPr>
                <w:rStyle w:val="eop"/>
                <w:rFonts w:asciiTheme="minorHAnsi" w:hAnsiTheme="minorHAnsi" w:cstheme="minorHAnsi"/>
                <w:sz w:val="22"/>
                <w:szCs w:val="22"/>
              </w:rPr>
              <w:t> </w:t>
            </w:r>
          </w:p>
          <w:p w:rsidRPr="00132D2C" w:rsidR="002E43F0" w:rsidP="002E43F0" w:rsidRDefault="002E43F0" w14:paraId="76AB88A3" w14:textId="6732DA50">
            <w:pPr>
              <w:pStyle w:val="paragraph"/>
              <w:spacing w:before="0" w:beforeAutospacing="0" w:after="0" w:afterAutospacing="0"/>
              <w:textAlignment w:val="baseline"/>
              <w:divId w:val="1481965602"/>
              <w:rPr>
                <w:rFonts w:asciiTheme="minorHAnsi" w:hAnsiTheme="minorHAnsi" w:cstheme="minorHAnsi"/>
                <w:sz w:val="22"/>
                <w:szCs w:val="22"/>
              </w:rPr>
            </w:pPr>
            <w:hyperlink w:history="1" w:anchor="summary" r:id="rId17">
              <w:r w:rsidRPr="00FD107C">
                <w:rPr>
                  <w:rStyle w:val="Hyperlink"/>
                  <w:rFonts w:asciiTheme="minorHAnsi" w:hAnsiTheme="minorHAnsi" w:cstheme="minorHAnsi"/>
                  <w:sz w:val="22"/>
                  <w:szCs w:val="22"/>
                </w:rPr>
                <w:t>Visit the Debt Advice Modernisation Fund webpage </w:t>
              </w:r>
            </w:hyperlink>
          </w:p>
          <w:p w:rsidRPr="00132D2C" w:rsidR="002E43F0" w:rsidP="002E43F0" w:rsidRDefault="002E43F0" w14:paraId="22900F37" w14:textId="2DA5C41D">
            <w:pPr>
              <w:rPr>
                <w:rFonts w:cstheme="minorHAnsi"/>
                <w:b/>
                <w:bCs/>
                <w:u w:val="single"/>
              </w:rPr>
            </w:pPr>
            <w:r w:rsidRPr="00132D2C">
              <w:rPr>
                <w:rStyle w:val="eop"/>
                <w:rFonts w:cstheme="minorHAnsi"/>
              </w:rPr>
              <w:t> </w:t>
            </w:r>
          </w:p>
        </w:tc>
        <w:tc>
          <w:tcPr>
            <w:tcW w:w="461" w:type="pct"/>
          </w:tcPr>
          <w:p w:rsidRPr="00132D2C" w:rsidR="002E43F0" w:rsidP="002E43F0" w:rsidRDefault="002E43F0" w14:paraId="0BA46CA0" w14:textId="4A650BD9">
            <w:pPr>
              <w:rPr>
                <w:rFonts w:cstheme="minorHAnsi"/>
              </w:rPr>
            </w:pPr>
            <w:r w:rsidRPr="00132D2C">
              <w:rPr>
                <w:rStyle w:val="normaltextrun"/>
                <w:rFonts w:cstheme="minorHAnsi"/>
              </w:rPr>
              <w:t>Revenue / Digital costs</w:t>
            </w:r>
            <w:r w:rsidRPr="00132D2C">
              <w:rPr>
                <w:rStyle w:val="eop"/>
                <w:rFonts w:cstheme="minorHAnsi"/>
              </w:rPr>
              <w:t> </w:t>
            </w:r>
          </w:p>
        </w:tc>
        <w:tc>
          <w:tcPr>
            <w:tcW w:w="413" w:type="pct"/>
          </w:tcPr>
          <w:p w:rsidRPr="00132D2C" w:rsidR="00BA652C" w:rsidP="002E43F0" w:rsidRDefault="00BA652C" w14:paraId="7BE93ADD" w14:textId="339BC539">
            <w:pPr>
              <w:rPr>
                <w:rStyle w:val="normaltextrun"/>
                <w:rFonts w:cstheme="minorHAnsi"/>
              </w:rPr>
            </w:pPr>
            <w:r w:rsidRPr="00132D2C">
              <w:rPr>
                <w:rStyle w:val="normaltextrun"/>
                <w:rFonts w:cstheme="minorHAnsi"/>
              </w:rPr>
              <w:t>Between £15,000 to £50,000</w:t>
            </w:r>
          </w:p>
          <w:p w:rsidRPr="00132D2C" w:rsidR="00BA652C" w:rsidP="002E43F0" w:rsidRDefault="00BA652C" w14:paraId="112B7545" w14:textId="77777777">
            <w:pPr>
              <w:rPr>
                <w:rStyle w:val="normaltextrun"/>
                <w:rFonts w:cstheme="minorHAnsi"/>
              </w:rPr>
            </w:pPr>
          </w:p>
          <w:p w:rsidRPr="00132D2C" w:rsidR="002E43F0" w:rsidP="002E43F0" w:rsidRDefault="002E43F0" w14:paraId="3DE80014" w14:textId="3D84227A">
            <w:pPr>
              <w:rPr>
                <w:rFonts w:cstheme="minorHAnsi"/>
              </w:rPr>
            </w:pPr>
            <w:r w:rsidRPr="00132D2C">
              <w:rPr>
                <w:rStyle w:val="normaltextrun"/>
                <w:rFonts w:cstheme="minorHAnsi"/>
              </w:rPr>
              <w:t xml:space="preserve">Between </w:t>
            </w:r>
            <w:r w:rsidRPr="00132D2C" w:rsidR="003E37B6">
              <w:rPr>
                <w:rStyle w:val="normaltextrun"/>
                <w:rFonts w:cstheme="minorHAnsi"/>
              </w:rPr>
              <w:t>£15,000 to £100,000</w:t>
            </w:r>
          </w:p>
        </w:tc>
        <w:tc>
          <w:tcPr>
            <w:tcW w:w="581" w:type="pct"/>
          </w:tcPr>
          <w:p w:rsidRPr="00132D2C" w:rsidR="002E43F0" w:rsidP="002E43F0" w:rsidRDefault="002E43F0" w14:paraId="6BE279FC" w14:textId="79E9F791">
            <w:pPr>
              <w:pStyle w:val="paragraph"/>
              <w:spacing w:before="0" w:beforeAutospacing="0" w:after="0" w:afterAutospacing="0"/>
              <w:textAlignment w:val="baseline"/>
              <w:divId w:val="220481063"/>
              <w:rPr>
                <w:rFonts w:asciiTheme="minorHAnsi" w:hAnsiTheme="minorHAnsi" w:cstheme="minorHAnsi"/>
                <w:sz w:val="22"/>
                <w:szCs w:val="22"/>
              </w:rPr>
            </w:pPr>
            <w:r w:rsidRPr="00132D2C">
              <w:rPr>
                <w:rStyle w:val="normaltextrun"/>
                <w:rFonts w:asciiTheme="minorHAnsi" w:hAnsiTheme="minorHAnsi" w:cstheme="minorHAnsi"/>
                <w:sz w:val="22"/>
                <w:szCs w:val="22"/>
              </w:rPr>
              <w:t>Registered Charities</w:t>
            </w:r>
            <w:r w:rsidRPr="00132D2C" w:rsidR="00B10CEC">
              <w:rPr>
                <w:rStyle w:val="normaltextrun"/>
                <w:rFonts w:asciiTheme="minorHAnsi" w:hAnsiTheme="minorHAnsi" w:cstheme="minorHAnsi"/>
                <w:sz w:val="22"/>
                <w:szCs w:val="22"/>
              </w:rPr>
              <w:t>, CIO</w:t>
            </w:r>
            <w:r w:rsidRPr="00132D2C" w:rsidR="00177C2B">
              <w:rPr>
                <w:rStyle w:val="normaltextrun"/>
                <w:rFonts w:asciiTheme="minorHAnsi" w:hAnsiTheme="minorHAnsi" w:cstheme="minorHAnsi"/>
                <w:sz w:val="22"/>
                <w:szCs w:val="22"/>
              </w:rPr>
              <w:t>s</w:t>
            </w:r>
            <w:r w:rsidRPr="00132D2C">
              <w:rPr>
                <w:rStyle w:val="normaltextrun"/>
                <w:rFonts w:asciiTheme="minorHAnsi" w:hAnsiTheme="minorHAnsi" w:cstheme="minorHAnsi"/>
                <w:sz w:val="22"/>
                <w:szCs w:val="22"/>
              </w:rPr>
              <w:t xml:space="preserve"> or Community Interest Companies </w:t>
            </w:r>
          </w:p>
          <w:p w:rsidRPr="00132D2C" w:rsidR="002E43F0" w:rsidP="002E43F0" w:rsidRDefault="002E43F0" w14:paraId="6A6EA9E9" w14:textId="77777777">
            <w:pPr>
              <w:pStyle w:val="paragraph"/>
              <w:spacing w:before="0" w:beforeAutospacing="0" w:after="0" w:afterAutospacing="0"/>
              <w:textAlignment w:val="baseline"/>
              <w:divId w:val="1352028513"/>
              <w:rPr>
                <w:rFonts w:asciiTheme="minorHAnsi" w:hAnsiTheme="minorHAnsi" w:cstheme="minorHAnsi"/>
                <w:sz w:val="22"/>
                <w:szCs w:val="22"/>
              </w:rPr>
            </w:pPr>
            <w:r w:rsidRPr="00132D2C">
              <w:rPr>
                <w:rStyle w:val="eop"/>
                <w:rFonts w:asciiTheme="minorHAnsi" w:hAnsiTheme="minorHAnsi" w:cstheme="minorHAnsi"/>
                <w:sz w:val="22"/>
                <w:szCs w:val="22"/>
              </w:rPr>
              <w:t> </w:t>
            </w:r>
          </w:p>
          <w:p w:rsidRPr="00132D2C" w:rsidR="002E43F0" w:rsidP="002E43F0" w:rsidRDefault="002E43F0" w14:paraId="0857E3D3" w14:textId="3279491B">
            <w:pPr>
              <w:rPr>
                <w:rFonts w:cstheme="minorHAnsi"/>
              </w:rPr>
            </w:pPr>
            <w:r w:rsidRPr="00132D2C">
              <w:rPr>
                <w:rStyle w:val="normaltextrun"/>
                <w:rFonts w:cstheme="minorHAnsi"/>
              </w:rPr>
              <w:t>Currently be authorised by the Financial Conduct Authority (FCA).</w:t>
            </w:r>
            <w:r w:rsidRPr="00132D2C">
              <w:rPr>
                <w:rStyle w:val="eop"/>
                <w:rFonts w:cstheme="minorHAnsi"/>
              </w:rPr>
              <w:t> </w:t>
            </w:r>
          </w:p>
        </w:tc>
      </w:tr>
      <w:tr w:rsidRPr="00A67664" w:rsidR="00A869BC" w:rsidTr="00A869BC" w14:paraId="3B902F72" w14:textId="77777777">
        <w:tc>
          <w:tcPr>
            <w:tcW w:w="505" w:type="pct"/>
          </w:tcPr>
          <w:p w:rsidRPr="0037226E" w:rsidR="00A869BC" w:rsidP="00933823" w:rsidRDefault="00A869BC" w14:paraId="64C3DD47" w14:textId="77777777">
            <w:pPr>
              <w:rPr>
                <w:b/>
                <w:bCs/>
              </w:rPr>
            </w:pPr>
            <w:r w:rsidRPr="0037226E">
              <w:rPr>
                <w:b/>
                <w:bCs/>
              </w:rPr>
              <w:t>Holland &amp; Barrett</w:t>
            </w:r>
          </w:p>
        </w:tc>
        <w:tc>
          <w:tcPr>
            <w:tcW w:w="3040" w:type="pct"/>
          </w:tcPr>
          <w:p w:rsidRPr="00E529BE" w:rsidR="00A869BC" w:rsidP="00933823" w:rsidRDefault="00A869BC" w14:paraId="490CDDC9" w14:textId="77777777">
            <w:pPr>
              <w:rPr>
                <w:rFonts w:eastAsia="DejaVu Sans" w:cstheme="minorHAnsi"/>
                <w:b/>
                <w:bCs/>
                <w:kern w:val="3"/>
                <w:u w:val="single"/>
                <w:lang w:eastAsia="es-ES"/>
              </w:rPr>
            </w:pPr>
            <w:r w:rsidRPr="00E529BE">
              <w:rPr>
                <w:rFonts w:eastAsia="DejaVu Sans" w:cstheme="minorHAnsi"/>
                <w:b/>
                <w:bCs/>
                <w:kern w:val="3"/>
                <w:u w:val="single"/>
                <w:lang w:eastAsia="es-ES"/>
              </w:rPr>
              <w:t>Funding to Improve Menstrual Health Education &amp; Support for Underrepresented Women</w:t>
            </w:r>
          </w:p>
          <w:p w:rsidR="00A869BC" w:rsidP="00933823" w:rsidRDefault="00A869BC" w14:paraId="0DA53E91" w14:textId="77777777">
            <w:pPr>
              <w:rPr>
                <w:rFonts w:eastAsia="DejaVu Sans"/>
                <w:kern w:val="3"/>
                <w:lang w:eastAsia="es-ES"/>
              </w:rPr>
            </w:pPr>
            <w:r w:rsidRPr="00A67664">
              <w:rPr>
                <w:rFonts w:eastAsia="DejaVu Sans"/>
                <w:kern w:val="3"/>
                <w:lang w:eastAsia="es-ES"/>
              </w:rPr>
              <w:br/>
            </w:r>
            <w:r>
              <w:rPr>
                <w:rFonts w:eastAsia="DejaVu Sans"/>
                <w:kern w:val="3"/>
                <w:lang w:eastAsia="es-ES"/>
              </w:rPr>
              <w:t xml:space="preserve">The Holland &amp; Barrett - </w:t>
            </w:r>
            <w:r w:rsidRPr="00A67664">
              <w:rPr>
                <w:rFonts w:eastAsia="DejaVu Sans"/>
                <w:kern w:val="3"/>
                <w:lang w:eastAsia="es-ES"/>
              </w:rPr>
              <w:t>Women’s Health Community Fund</w:t>
            </w:r>
            <w:r>
              <w:rPr>
                <w:rFonts w:eastAsia="DejaVu Sans"/>
                <w:kern w:val="3"/>
                <w:lang w:eastAsia="es-ES"/>
              </w:rPr>
              <w:t xml:space="preserve"> - will award grants up to £5,000 to grassroots organisations for information-based projects that</w:t>
            </w:r>
            <w:r w:rsidRPr="00A67664">
              <w:rPr>
                <w:rFonts w:eastAsia="DejaVu Sans"/>
                <w:kern w:val="3"/>
                <w:lang w:eastAsia="es-ES"/>
              </w:rPr>
              <w:t xml:space="preserve"> raise awareness and improve education around menstrual health, menopause, and related gynaecological conditions</w:t>
            </w:r>
            <w:r>
              <w:rPr>
                <w:rFonts w:eastAsia="DejaVu Sans"/>
                <w:kern w:val="3"/>
                <w:lang w:eastAsia="es-ES"/>
              </w:rPr>
              <w:t>.</w:t>
            </w:r>
            <w:r w:rsidRPr="00A67664">
              <w:rPr>
                <w:rFonts w:eastAsia="DejaVu Sans"/>
                <w:kern w:val="3"/>
                <w:lang w:eastAsia="es-ES"/>
              </w:rPr>
              <w:t xml:space="preserve"> </w:t>
            </w:r>
            <w:r>
              <w:rPr>
                <w:rFonts w:eastAsia="DejaVu Sans"/>
                <w:kern w:val="3"/>
                <w:lang w:eastAsia="es-ES"/>
              </w:rPr>
              <w:t xml:space="preserve"> </w:t>
            </w:r>
            <w:r w:rsidRPr="00A67664">
              <w:rPr>
                <w:rFonts w:eastAsia="DejaVu Sans"/>
                <w:kern w:val="3"/>
                <w:lang w:eastAsia="es-ES"/>
              </w:rPr>
              <w:t>Priority will be given to projects that serve women from ethnically diverse backgrounds, LGBTQI+ communities, individuals with disabilities, and those experiencing homelessness, addiction, or economic hardship.</w:t>
            </w:r>
          </w:p>
          <w:p w:rsidR="00A869BC" w:rsidP="00933823" w:rsidRDefault="00A869BC" w14:paraId="175DEC49" w14:textId="77777777">
            <w:pPr>
              <w:rPr>
                <w:rFonts w:eastAsia="DejaVu Sans"/>
                <w:kern w:val="3"/>
                <w:lang w:eastAsia="es-ES"/>
              </w:rPr>
            </w:pPr>
          </w:p>
          <w:p w:rsidR="00A869BC" w:rsidP="00933823" w:rsidRDefault="00A869BC" w14:paraId="093E7B6C" w14:textId="77777777">
            <w:pPr>
              <w:rPr>
                <w:rFonts w:eastAsia="DejaVu Sans"/>
                <w:kern w:val="3"/>
                <w:lang w:eastAsia="es-ES"/>
              </w:rPr>
            </w:pPr>
            <w:r>
              <w:rPr>
                <w:rFonts w:eastAsia="DejaVu Sans"/>
                <w:kern w:val="3"/>
                <w:lang w:eastAsia="es-ES"/>
              </w:rPr>
              <w:t xml:space="preserve">This fund is an </w:t>
            </w:r>
            <w:r w:rsidRPr="00A67664">
              <w:rPr>
                <w:rFonts w:eastAsia="DejaVu Sans"/>
                <w:kern w:val="3"/>
                <w:lang w:eastAsia="es-ES"/>
              </w:rPr>
              <w:t>initiative by the charity Wellbeing of Women in partnership with Holland &amp; Barrett</w:t>
            </w:r>
            <w:r>
              <w:rPr>
                <w:rFonts w:eastAsia="DejaVu Sans"/>
                <w:kern w:val="3"/>
                <w:lang w:eastAsia="es-ES"/>
              </w:rPr>
              <w:t>.</w:t>
            </w:r>
          </w:p>
          <w:p w:rsidRPr="00B07E54" w:rsidR="00A869BC" w:rsidP="00933823" w:rsidRDefault="00A869BC" w14:paraId="3D119BFA" w14:textId="77777777">
            <w:pPr>
              <w:spacing w:before="100" w:beforeAutospacing="1" w:after="100" w:afterAutospacing="1" w:line="288" w:lineRule="auto"/>
              <w:rPr>
                <w:u w:val="single"/>
                <w:lang w:val="en-US"/>
              </w:rPr>
            </w:pPr>
            <w:r w:rsidRPr="00B07E54">
              <w:rPr>
                <w:u w:val="single"/>
                <w:lang w:val="en-US"/>
              </w:rPr>
              <w:lastRenderedPageBreak/>
              <w:t>Examples of Projects Funded include:</w:t>
            </w:r>
          </w:p>
          <w:p w:rsidRPr="00B07E54" w:rsidR="00A869BC" w:rsidP="00933823" w:rsidRDefault="00A869BC" w14:paraId="67999312" w14:textId="77777777">
            <w:pPr>
              <w:pStyle w:val="ListParagraph"/>
              <w:numPr>
                <w:ilvl w:val="0"/>
                <w:numId w:val="42"/>
              </w:numPr>
              <w:spacing w:before="100" w:beforeAutospacing="1" w:after="100" w:afterAutospacing="1" w:line="288" w:lineRule="auto"/>
              <w:ind w:left="314" w:hanging="314"/>
              <w:rPr>
                <w:lang w:val="en-US"/>
              </w:rPr>
            </w:pPr>
            <w:r w:rsidRPr="00B07E54">
              <w:rPr>
                <w:lang w:val="en-US"/>
              </w:rPr>
              <w:t>Menstrual Health Education Workshops: Community groups have organised sessions to educate young women about menstrual health, aiming to dispel myths and provide accurate information.</w:t>
            </w:r>
          </w:p>
          <w:p w:rsidRPr="00B07E54" w:rsidR="00A869BC" w:rsidP="00933823" w:rsidRDefault="00A869BC" w14:paraId="09ABFDCC" w14:textId="77777777">
            <w:pPr>
              <w:pStyle w:val="ListParagraph"/>
              <w:numPr>
                <w:ilvl w:val="0"/>
                <w:numId w:val="42"/>
              </w:numPr>
              <w:spacing w:before="100" w:beforeAutospacing="1" w:after="100" w:afterAutospacing="1" w:line="288" w:lineRule="auto"/>
              <w:ind w:left="314" w:hanging="314"/>
              <w:rPr>
                <w:lang w:val="en-US"/>
              </w:rPr>
            </w:pPr>
            <w:r w:rsidRPr="00B07E54">
              <w:rPr>
                <w:lang w:val="en-US"/>
              </w:rPr>
              <w:t>Menopause Support Circles: Organisations have facilitated support groups for women experiencing menopause, offering a platform to share experiences and access resources.</w:t>
            </w:r>
          </w:p>
          <w:p w:rsidRPr="00B07E54" w:rsidR="00A869BC" w:rsidP="00933823" w:rsidRDefault="00A869BC" w14:paraId="26342FF0" w14:textId="77777777">
            <w:pPr>
              <w:pStyle w:val="ListParagraph"/>
              <w:numPr>
                <w:ilvl w:val="0"/>
                <w:numId w:val="42"/>
              </w:numPr>
              <w:spacing w:before="100" w:beforeAutospacing="1" w:after="100" w:afterAutospacing="1" w:line="288" w:lineRule="auto"/>
              <w:ind w:left="314" w:hanging="314"/>
              <w:rPr>
                <w:lang w:val="en-US"/>
              </w:rPr>
            </w:pPr>
            <w:r w:rsidRPr="00B07E54">
              <w:rPr>
                <w:lang w:val="en-US"/>
              </w:rPr>
              <w:t>Outreach Programmes for Underrepresented Communities: Initiatives have been launched to provide health information and services to women from Black, Asian, and ethnic minority backgrounds, ensuring inclusivity in healthcare access.</w:t>
            </w:r>
          </w:p>
          <w:p w:rsidR="00A869BC" w:rsidP="00933823" w:rsidRDefault="00A869BC" w14:paraId="3B1FBFD6" w14:textId="77777777">
            <w:pPr>
              <w:rPr>
                <w:rFonts w:eastAsia="DejaVu Sans"/>
                <w:kern w:val="3"/>
                <w:lang w:eastAsia="es-ES"/>
              </w:rPr>
            </w:pPr>
            <w:r w:rsidRPr="00E529BE">
              <w:rPr>
                <w:rFonts w:eastAsia="DejaVu Sans"/>
                <w:kern w:val="3"/>
                <w:u w:val="single"/>
                <w:lang w:eastAsia="es-ES"/>
              </w:rPr>
              <w:t xml:space="preserve">Applications are open with a deadline of </w:t>
            </w:r>
            <w:r>
              <w:rPr>
                <w:rFonts w:eastAsia="DejaVu Sans"/>
                <w:kern w:val="3"/>
                <w:u w:val="single"/>
                <w:lang w:eastAsia="es-ES"/>
              </w:rPr>
              <w:t xml:space="preserve">Sunday </w:t>
            </w:r>
            <w:r w:rsidRPr="00E529BE">
              <w:rPr>
                <w:rFonts w:eastAsia="DejaVu Sans"/>
                <w:kern w:val="3"/>
                <w:u w:val="single"/>
                <w:lang w:eastAsia="es-ES"/>
              </w:rPr>
              <w:t>15</w:t>
            </w:r>
            <w:r w:rsidRPr="00E529BE">
              <w:rPr>
                <w:rFonts w:eastAsia="DejaVu Sans"/>
                <w:kern w:val="3"/>
                <w:u w:val="single"/>
                <w:vertAlign w:val="superscript"/>
                <w:lang w:eastAsia="es-ES"/>
              </w:rPr>
              <w:t>th</w:t>
            </w:r>
            <w:r w:rsidRPr="00E529BE">
              <w:rPr>
                <w:rFonts w:eastAsia="DejaVu Sans"/>
                <w:kern w:val="3"/>
                <w:u w:val="single"/>
                <w:lang w:eastAsia="es-ES"/>
              </w:rPr>
              <w:t xml:space="preserve"> June 2025</w:t>
            </w:r>
            <w:r w:rsidRPr="00A67664">
              <w:rPr>
                <w:rFonts w:eastAsia="DejaVu Sans"/>
                <w:kern w:val="3"/>
                <w:lang w:eastAsia="es-ES"/>
              </w:rPr>
              <w:t>.</w:t>
            </w:r>
          </w:p>
          <w:p w:rsidR="00A869BC" w:rsidP="00933823" w:rsidRDefault="00A869BC" w14:paraId="4C0F50AE" w14:textId="77777777">
            <w:pPr>
              <w:rPr>
                <w:rFonts w:eastAsia="DejaVu Sans"/>
                <w:kern w:val="3"/>
                <w:lang w:eastAsia="es-ES"/>
              </w:rPr>
            </w:pPr>
          </w:p>
          <w:p w:rsidRPr="00A67664" w:rsidR="00A869BC" w:rsidP="00933823" w:rsidRDefault="00A869BC" w14:paraId="0296F82F" w14:textId="77777777">
            <w:pPr>
              <w:rPr>
                <w:rFonts w:eastAsia="DejaVu Sans"/>
                <w:kern w:val="3"/>
                <w:lang w:val="en-US" w:eastAsia="es-ES"/>
              </w:rPr>
            </w:pPr>
            <w:hyperlink w:history="1" r:id="rId18">
              <w:r w:rsidRPr="00A303CE">
                <w:rPr>
                  <w:rStyle w:val="Hyperlink"/>
                  <w:rFonts w:eastAsia="DejaVu Sans"/>
                  <w:kern w:val="3"/>
                  <w:lang w:eastAsia="es-ES"/>
                </w:rPr>
                <w:t>Visit the Women’s Health Community Fund webpage</w:t>
              </w:r>
            </w:hyperlink>
          </w:p>
          <w:p w:rsidRPr="00A67664" w:rsidR="00A869BC" w:rsidP="00933823" w:rsidRDefault="00A869BC" w14:paraId="74BBD5CC" w14:textId="77777777">
            <w:pPr>
              <w:rPr>
                <w:rFonts w:eastAsia="DejaVu Sans"/>
                <w:kern w:val="3"/>
                <w:lang w:val="en-US" w:eastAsia="es-ES"/>
              </w:rPr>
            </w:pPr>
          </w:p>
        </w:tc>
        <w:tc>
          <w:tcPr>
            <w:tcW w:w="461" w:type="pct"/>
          </w:tcPr>
          <w:p w:rsidRPr="00A67664" w:rsidR="00A869BC" w:rsidP="00933823" w:rsidRDefault="00A869BC" w14:paraId="6505F230" w14:textId="77777777">
            <w:r>
              <w:lastRenderedPageBreak/>
              <w:t>Projects</w:t>
            </w:r>
          </w:p>
        </w:tc>
        <w:tc>
          <w:tcPr>
            <w:tcW w:w="413" w:type="pct"/>
          </w:tcPr>
          <w:p w:rsidRPr="00A67664" w:rsidR="00A869BC" w:rsidP="00933823" w:rsidRDefault="00A869BC" w14:paraId="30290EC1" w14:textId="77777777">
            <w:r>
              <w:t xml:space="preserve">Up to </w:t>
            </w:r>
            <w:r>
              <w:br/>
              <w:t>£5, 000</w:t>
            </w:r>
          </w:p>
        </w:tc>
        <w:tc>
          <w:tcPr>
            <w:tcW w:w="581" w:type="pct"/>
          </w:tcPr>
          <w:p w:rsidRPr="00A67664" w:rsidR="00A869BC" w:rsidP="00933823" w:rsidRDefault="00A869BC" w14:paraId="3227CA7F" w14:textId="77777777">
            <w:r>
              <w:t xml:space="preserve">Registered Charity, Community Interest Company, Not for Profit with an annual </w:t>
            </w:r>
            <w:r w:rsidRPr="006E6B60">
              <w:t>income of less than £250,000 or fewer than 5 FTE staff</w:t>
            </w:r>
          </w:p>
        </w:tc>
      </w:tr>
      <w:tr w:rsidRPr="00041B80" w:rsidR="00702E4B" w:rsidTr="005869B9" w14:paraId="5C34E1B7" w14:textId="77777777">
        <w:tc>
          <w:tcPr>
            <w:tcW w:w="505" w:type="pct"/>
          </w:tcPr>
          <w:p w:rsidRPr="00041B80" w:rsidR="00702E4B" w:rsidP="003C4DAD" w:rsidRDefault="00AA0C00" w14:paraId="36E7C775" w14:textId="4F9E32B3">
            <w:pPr>
              <w:rPr>
                <w:rFonts w:cstheme="minorHAnsi"/>
                <w:b/>
                <w:bCs/>
              </w:rPr>
            </w:pPr>
            <w:r w:rsidRPr="00041B80">
              <w:rPr>
                <w:rFonts w:cstheme="minorHAnsi"/>
                <w:b/>
                <w:bCs/>
              </w:rPr>
              <w:t>Rosa UK</w:t>
            </w:r>
          </w:p>
        </w:tc>
        <w:tc>
          <w:tcPr>
            <w:tcW w:w="3040" w:type="pct"/>
          </w:tcPr>
          <w:p w:rsidRPr="00041B80" w:rsidR="00702E4B" w:rsidP="00AA0C00" w:rsidRDefault="00AA0C00" w14:paraId="73C40D95" w14:textId="5C725669">
            <w:pPr>
              <w:widowControl w:val="0"/>
              <w:suppressAutoHyphens/>
              <w:autoSpaceDN w:val="0"/>
              <w:spacing w:beforeAutospacing="1" w:afterAutospacing="1"/>
              <w:jc w:val="both"/>
              <w:textAlignment w:val="baseline"/>
              <w:outlineLvl w:val="1"/>
              <w:rPr>
                <w:rFonts w:eastAsia="DejaVu Sans" w:cstheme="minorHAnsi"/>
                <w:b/>
                <w:kern w:val="3"/>
                <w:u w:val="single"/>
                <w:lang w:val="en-US" w:eastAsia="es-ES"/>
              </w:rPr>
            </w:pPr>
            <w:bookmarkStart w:name="_Toc198456543" w:id="0"/>
            <w:bookmarkStart w:name="_Toc198456968" w:id="1"/>
            <w:bookmarkStart w:name="_Toc198457247" w:id="2"/>
            <w:r w:rsidRPr="00041B80">
              <w:rPr>
                <w:rFonts w:eastAsia="DejaVu Sans" w:cstheme="minorHAnsi"/>
                <w:b/>
                <w:kern w:val="3"/>
                <w:u w:val="single"/>
                <w:lang w:val="en-US" w:eastAsia="es-ES"/>
              </w:rPr>
              <w:t xml:space="preserve">Grants to </w:t>
            </w:r>
            <w:r w:rsidRPr="00041B80" w:rsidR="00BD019E">
              <w:rPr>
                <w:rFonts w:eastAsia="DejaVu Sans" w:cstheme="minorHAnsi"/>
                <w:b/>
                <w:kern w:val="3"/>
                <w:u w:val="single"/>
                <w:lang w:val="en-US" w:eastAsia="es-ES"/>
              </w:rPr>
              <w:t xml:space="preserve">Grassroots </w:t>
            </w:r>
            <w:r w:rsidRPr="00041B80" w:rsidR="00702E4B">
              <w:rPr>
                <w:rFonts w:eastAsia="DejaVu Sans" w:cstheme="minorHAnsi"/>
                <w:b/>
                <w:kern w:val="3"/>
                <w:u w:val="single"/>
                <w:lang w:val="en-US" w:eastAsia="es-ES"/>
              </w:rPr>
              <w:t>Black &amp; Minoritised Women &amp; Girls</w:t>
            </w:r>
            <w:bookmarkEnd w:id="0"/>
            <w:bookmarkEnd w:id="1"/>
            <w:bookmarkEnd w:id="2"/>
            <w:r w:rsidR="00041B80">
              <w:rPr>
                <w:rFonts w:eastAsia="DejaVu Sans" w:cstheme="minorHAnsi"/>
                <w:b/>
                <w:kern w:val="3"/>
                <w:u w:val="single"/>
                <w:lang w:val="en-US" w:eastAsia="es-ES"/>
              </w:rPr>
              <w:t xml:space="preserve"> Led </w:t>
            </w:r>
            <w:r w:rsidR="00C63B2A">
              <w:rPr>
                <w:rFonts w:eastAsia="DejaVu Sans" w:cstheme="minorHAnsi"/>
                <w:b/>
                <w:kern w:val="3"/>
                <w:u w:val="single"/>
                <w:lang w:val="en-US" w:eastAsia="es-ES"/>
              </w:rPr>
              <w:t>o</w:t>
            </w:r>
            <w:r w:rsidR="00041B80">
              <w:rPr>
                <w:rFonts w:eastAsia="DejaVu Sans" w:cstheme="minorHAnsi"/>
                <w:b/>
                <w:kern w:val="3"/>
                <w:u w:val="single"/>
                <w:lang w:val="en-US" w:eastAsia="es-ES"/>
              </w:rPr>
              <w:t>rganisations</w:t>
            </w:r>
          </w:p>
          <w:p w:rsidRPr="00041B80" w:rsidR="00702E4B" w:rsidP="00702E4B" w:rsidRDefault="00702E4B" w14:paraId="140927DB" w14:textId="4BD7D7A5">
            <w:pPr>
              <w:widowControl w:val="0"/>
              <w:suppressAutoHyphens/>
              <w:autoSpaceDN w:val="0"/>
              <w:spacing w:before="100" w:beforeAutospacing="1" w:after="100" w:afterAutospacing="1" w:line="288" w:lineRule="auto"/>
              <w:jc w:val="both"/>
              <w:textAlignment w:val="baseline"/>
              <w:rPr>
                <w:rFonts w:eastAsia="DejaVu Sans" w:cstheme="minorHAnsi"/>
                <w:kern w:val="3"/>
                <w:lang w:val="en-US" w:eastAsia="es-ES"/>
              </w:rPr>
            </w:pPr>
            <w:r w:rsidRPr="00041B80">
              <w:rPr>
                <w:rFonts w:eastAsia="DejaVu Sans" w:cstheme="minorHAnsi"/>
                <w:kern w:val="3"/>
                <w:lang w:val="en-US" w:eastAsia="es-ES"/>
              </w:rPr>
              <w:t>Rosa</w:t>
            </w:r>
            <w:r w:rsidR="000B4B43">
              <w:rPr>
                <w:rFonts w:eastAsia="DejaVu Sans" w:cstheme="minorHAnsi"/>
                <w:kern w:val="3"/>
                <w:lang w:val="en-US" w:eastAsia="es-ES"/>
              </w:rPr>
              <w:t xml:space="preserve"> UK</w:t>
            </w:r>
            <w:r w:rsidRPr="00041B80">
              <w:rPr>
                <w:rFonts w:eastAsia="DejaVu Sans" w:cstheme="minorHAnsi"/>
                <w:kern w:val="3"/>
                <w:lang w:val="en-US" w:eastAsia="es-ES"/>
              </w:rPr>
              <w:t xml:space="preserve"> has announced the launch of the Rise Fund 202</w:t>
            </w:r>
            <w:r w:rsidR="000B4B43">
              <w:rPr>
                <w:rFonts w:eastAsia="DejaVu Sans" w:cstheme="minorHAnsi"/>
                <w:kern w:val="3"/>
                <w:lang w:val="en-US" w:eastAsia="es-ES"/>
              </w:rPr>
              <w:t xml:space="preserve">, which </w:t>
            </w:r>
            <w:r w:rsidRPr="00041B80">
              <w:rPr>
                <w:rFonts w:eastAsia="DejaVu Sans" w:cstheme="minorHAnsi"/>
                <w:kern w:val="3"/>
                <w:lang w:val="en-US" w:eastAsia="es-ES"/>
              </w:rPr>
              <w:t>is designed to invest in the future of organisations across the UK that are led by and for Black and racially minoritised women and girls</w:t>
            </w:r>
            <w:r w:rsidR="000447CC">
              <w:rPr>
                <w:rFonts w:eastAsia="DejaVu Sans" w:cstheme="minorHAnsi"/>
                <w:kern w:val="3"/>
                <w:lang w:val="en-US" w:eastAsia="es-ES"/>
              </w:rPr>
              <w:t>.</w:t>
            </w:r>
            <w:r w:rsidR="00BA29CA">
              <w:rPr>
                <w:rFonts w:eastAsia="DejaVu Sans" w:cstheme="minorHAnsi"/>
                <w:kern w:val="3"/>
                <w:lang w:val="en-US" w:eastAsia="es-ES"/>
              </w:rPr>
              <w:t xml:space="preserve">  </w:t>
            </w:r>
            <w:r w:rsidRPr="00041B80">
              <w:rPr>
                <w:rFonts w:eastAsia="DejaVu Sans" w:cstheme="minorHAnsi"/>
                <w:kern w:val="3"/>
                <w:lang w:val="en-US" w:eastAsia="es-ES"/>
              </w:rPr>
              <w:t>The funding is specifically aimed at strengthening organisational development, supporting work in key areas such as:</w:t>
            </w:r>
          </w:p>
          <w:p w:rsidRPr="00041B80" w:rsidR="00702E4B" w:rsidP="00041B80" w:rsidRDefault="00702E4B" w14:paraId="52055E4E" w14:textId="6430C86D">
            <w:pPr>
              <w:widowControl w:val="0"/>
              <w:numPr>
                <w:ilvl w:val="0"/>
                <w:numId w:val="38"/>
              </w:numPr>
              <w:suppressAutoHyphens/>
              <w:autoSpaceDN w:val="0"/>
              <w:spacing w:before="100" w:beforeAutospacing="1" w:after="100" w:afterAutospacing="1" w:line="288" w:lineRule="auto"/>
              <w:ind w:left="456" w:hanging="426"/>
              <w:contextualSpacing/>
              <w:jc w:val="both"/>
              <w:textAlignment w:val="baseline"/>
              <w:rPr>
                <w:rFonts w:eastAsia="DejaVu Sans" w:cstheme="minorHAnsi"/>
                <w:kern w:val="3"/>
                <w:lang w:val="en-US" w:eastAsia="es-ES"/>
              </w:rPr>
            </w:pPr>
            <w:r w:rsidRPr="00041B80">
              <w:rPr>
                <w:rFonts w:eastAsia="DejaVu Sans" w:cstheme="minorHAnsi"/>
                <w:kern w:val="3"/>
                <w:lang w:val="en-US" w:eastAsia="es-ES"/>
              </w:rPr>
              <w:t>strategy,</w:t>
            </w:r>
            <w:r w:rsidRPr="00041B80" w:rsidR="00530198">
              <w:rPr>
                <w:rFonts w:eastAsia="DejaVu Sans" w:cstheme="minorHAnsi"/>
                <w:kern w:val="3"/>
                <w:lang w:val="en-US" w:eastAsia="es-ES"/>
              </w:rPr>
              <w:t xml:space="preserve"> impact </w:t>
            </w:r>
            <w:r w:rsidRPr="00041B80" w:rsidR="00041B80">
              <w:rPr>
                <w:rFonts w:eastAsia="DejaVu Sans" w:cstheme="minorHAnsi"/>
                <w:kern w:val="3"/>
                <w:lang w:val="en-US" w:eastAsia="es-ES"/>
              </w:rPr>
              <w:t>measurement,</w:t>
            </w:r>
            <w:r w:rsidRPr="00041B80" w:rsidR="00530198">
              <w:rPr>
                <w:rFonts w:eastAsia="DejaVu Sans" w:cstheme="minorHAnsi"/>
                <w:kern w:val="3"/>
                <w:lang w:val="en-US" w:eastAsia="es-ES"/>
              </w:rPr>
              <w:t xml:space="preserve"> </w:t>
            </w:r>
            <w:r w:rsidRPr="00041B80">
              <w:rPr>
                <w:rFonts w:eastAsia="DejaVu Sans" w:cstheme="minorHAnsi"/>
                <w:kern w:val="3"/>
                <w:lang w:val="en-US" w:eastAsia="es-ES"/>
              </w:rPr>
              <w:t>governance,</w:t>
            </w:r>
            <w:r w:rsidRPr="00041B80" w:rsidR="00530198">
              <w:rPr>
                <w:rFonts w:eastAsia="DejaVu Sans" w:cstheme="minorHAnsi"/>
                <w:kern w:val="3"/>
                <w:lang w:val="en-US" w:eastAsia="es-ES"/>
              </w:rPr>
              <w:t xml:space="preserve"> </w:t>
            </w:r>
            <w:r w:rsidRPr="00041B80" w:rsidR="00041B80">
              <w:rPr>
                <w:rFonts w:eastAsia="DejaVu Sans" w:cstheme="minorHAnsi"/>
                <w:kern w:val="3"/>
                <w:lang w:val="en-US" w:eastAsia="es-ES"/>
              </w:rPr>
              <w:t>l</w:t>
            </w:r>
            <w:r w:rsidRPr="00041B80" w:rsidR="00530198">
              <w:rPr>
                <w:rFonts w:eastAsia="DejaVu Sans" w:cstheme="minorHAnsi"/>
                <w:kern w:val="3"/>
                <w:lang w:val="en-US" w:eastAsia="es-ES"/>
              </w:rPr>
              <w:t xml:space="preserve">eadership, </w:t>
            </w:r>
            <w:r w:rsidRPr="00041B80" w:rsidR="00041B80">
              <w:rPr>
                <w:rFonts w:eastAsia="DejaVu Sans" w:cstheme="minorHAnsi"/>
                <w:kern w:val="3"/>
                <w:lang w:val="en-US" w:eastAsia="es-ES"/>
              </w:rPr>
              <w:t>partnerships</w:t>
            </w:r>
          </w:p>
          <w:p w:rsidRPr="00041B80" w:rsidR="00041B80" w:rsidP="00041B80" w:rsidRDefault="00702E4B" w14:paraId="7ECDD12E" w14:textId="77777777">
            <w:pPr>
              <w:widowControl w:val="0"/>
              <w:numPr>
                <w:ilvl w:val="0"/>
                <w:numId w:val="38"/>
              </w:numPr>
              <w:suppressAutoHyphens/>
              <w:autoSpaceDN w:val="0"/>
              <w:spacing w:before="100" w:beforeAutospacing="1" w:after="100" w:afterAutospacing="1" w:line="288" w:lineRule="auto"/>
              <w:ind w:left="456" w:hanging="426"/>
              <w:contextualSpacing/>
              <w:jc w:val="both"/>
              <w:textAlignment w:val="baseline"/>
              <w:rPr>
                <w:rFonts w:eastAsia="DejaVu Sans" w:cstheme="minorHAnsi"/>
                <w:kern w:val="3"/>
                <w:lang w:val="en-US" w:eastAsia="es-ES"/>
              </w:rPr>
            </w:pPr>
            <w:r w:rsidRPr="00041B80">
              <w:rPr>
                <w:rFonts w:eastAsia="DejaVu Sans" w:cstheme="minorHAnsi"/>
                <w:kern w:val="3"/>
                <w:lang w:val="en-US" w:eastAsia="es-ES"/>
              </w:rPr>
              <w:t>financial sustainability,</w:t>
            </w:r>
            <w:r w:rsidRPr="00041B80" w:rsidR="00041B80">
              <w:rPr>
                <w:rFonts w:eastAsia="DejaVu Sans" w:cstheme="minorHAnsi"/>
                <w:kern w:val="3"/>
                <w:lang w:val="en-US" w:eastAsia="es-ES"/>
              </w:rPr>
              <w:t xml:space="preserve"> fundraising</w:t>
            </w:r>
          </w:p>
          <w:p w:rsidRPr="00041B80" w:rsidR="00AB3F12" w:rsidP="00041B80" w:rsidRDefault="00702E4B" w14:paraId="2D2DD538" w14:textId="5CA351EC">
            <w:pPr>
              <w:widowControl w:val="0"/>
              <w:numPr>
                <w:ilvl w:val="0"/>
                <w:numId w:val="38"/>
              </w:numPr>
              <w:suppressAutoHyphens/>
              <w:autoSpaceDN w:val="0"/>
              <w:spacing w:before="100" w:beforeAutospacing="1" w:after="100" w:afterAutospacing="1" w:line="288" w:lineRule="auto"/>
              <w:ind w:left="456" w:hanging="426"/>
              <w:contextualSpacing/>
              <w:jc w:val="both"/>
              <w:textAlignment w:val="baseline"/>
              <w:rPr>
                <w:rFonts w:eastAsia="DejaVu Sans" w:cstheme="minorHAnsi"/>
                <w:kern w:val="3"/>
                <w:lang w:val="en-US" w:eastAsia="es-ES"/>
              </w:rPr>
            </w:pPr>
            <w:r w:rsidRPr="00041B80">
              <w:rPr>
                <w:rFonts w:eastAsia="DejaVu Sans" w:cstheme="minorHAnsi"/>
                <w:kern w:val="3"/>
                <w:lang w:val="en-US" w:eastAsia="es-ES"/>
              </w:rPr>
              <w:t>internal systems and processes</w:t>
            </w:r>
          </w:p>
          <w:p w:rsidRPr="00041B80" w:rsidR="00AB3F12" w:rsidP="00AB3F12" w:rsidRDefault="00AB3F12" w14:paraId="0166F22B" w14:textId="77777777">
            <w:pPr>
              <w:widowControl w:val="0"/>
              <w:suppressAutoHyphens/>
              <w:autoSpaceDN w:val="0"/>
              <w:spacing w:before="100" w:beforeAutospacing="1" w:after="100" w:afterAutospacing="1" w:line="288" w:lineRule="auto"/>
              <w:contextualSpacing/>
              <w:textAlignment w:val="baseline"/>
              <w:rPr>
                <w:rFonts w:eastAsia="DejaVu Sans" w:cstheme="minorHAnsi"/>
                <w:kern w:val="3"/>
                <w:lang w:val="en-US" w:eastAsia="es-ES"/>
              </w:rPr>
            </w:pPr>
          </w:p>
          <w:p w:rsidRPr="00041B80" w:rsidR="00AB3F12" w:rsidP="00AB3F12" w:rsidRDefault="00702E4B" w14:paraId="7351291C" w14:textId="49E510E6">
            <w:pPr>
              <w:widowControl w:val="0"/>
              <w:suppressAutoHyphens/>
              <w:autoSpaceDN w:val="0"/>
              <w:spacing w:before="100" w:beforeAutospacing="1" w:after="100" w:afterAutospacing="1" w:line="288" w:lineRule="auto"/>
              <w:contextualSpacing/>
              <w:textAlignment w:val="baseline"/>
              <w:rPr>
                <w:rFonts w:eastAsia="DejaVu Sans" w:cstheme="minorHAnsi"/>
                <w:kern w:val="3"/>
                <w:lang w:val="en-US" w:eastAsia="es-ES"/>
              </w:rPr>
            </w:pPr>
            <w:r w:rsidRPr="00041B80">
              <w:rPr>
                <w:rFonts w:eastAsia="DejaVu Sans" w:cstheme="minorHAnsi"/>
                <w:kern w:val="3"/>
                <w:lang w:val="en-US" w:eastAsia="es-ES"/>
              </w:rPr>
              <w:t>Priority will be given to proposals from organisations operating in the UK’s most disadvantaged communities, those based in Scotland, Wales, or Northern Ireland, and those led by and for disabled or LGBTQ+ women and girls.</w:t>
            </w:r>
            <w:r w:rsidRPr="00041B80" w:rsidR="00AB3F12">
              <w:rPr>
                <w:rFonts w:eastAsia="DejaVu Sans" w:cstheme="minorHAnsi"/>
                <w:kern w:val="3"/>
                <w:lang w:val="en-US" w:eastAsia="es-ES"/>
              </w:rPr>
              <w:br/>
            </w:r>
          </w:p>
          <w:p w:rsidRPr="00041B80" w:rsidR="00702E4B" w:rsidP="00702E4B" w:rsidRDefault="00702E4B" w14:paraId="4ACB4FA5" w14:textId="65651E88">
            <w:pPr>
              <w:widowControl w:val="0"/>
              <w:suppressAutoHyphens/>
              <w:autoSpaceDN w:val="0"/>
              <w:spacing w:before="100" w:beforeAutospacing="1" w:after="100" w:afterAutospacing="1" w:line="288" w:lineRule="auto"/>
              <w:jc w:val="both"/>
              <w:textAlignment w:val="baseline"/>
              <w:rPr>
                <w:rFonts w:eastAsia="DejaVu Sans" w:cstheme="minorHAnsi"/>
                <w:kern w:val="3"/>
                <w:lang w:val="en-US" w:eastAsia="es-ES"/>
              </w:rPr>
            </w:pPr>
            <w:r w:rsidRPr="00041B80">
              <w:rPr>
                <w:rFonts w:eastAsia="DejaVu Sans" w:cstheme="minorHAnsi"/>
                <w:kern w:val="3"/>
                <w:u w:val="single"/>
                <w:lang w:val="en-US" w:eastAsia="es-ES"/>
              </w:rPr>
              <w:lastRenderedPageBreak/>
              <w:t>The application</w:t>
            </w:r>
            <w:r w:rsidRPr="00041B80" w:rsidR="002A675C">
              <w:rPr>
                <w:rFonts w:eastAsia="DejaVu Sans" w:cstheme="minorHAnsi"/>
                <w:kern w:val="3"/>
                <w:u w:val="single"/>
                <w:lang w:val="en-US" w:eastAsia="es-ES"/>
              </w:rPr>
              <w:t xml:space="preserve"> deadline</w:t>
            </w:r>
            <w:r w:rsidRPr="00041B80">
              <w:rPr>
                <w:rFonts w:eastAsia="DejaVu Sans" w:cstheme="minorHAnsi"/>
                <w:kern w:val="3"/>
                <w:u w:val="single"/>
                <w:lang w:val="en-US" w:eastAsia="es-ES"/>
              </w:rPr>
              <w:t xml:space="preserve"> is 4 pm on 23</w:t>
            </w:r>
            <w:r w:rsidRPr="00041B80" w:rsidR="002A675C">
              <w:rPr>
                <w:rFonts w:eastAsia="DejaVu Sans" w:cstheme="minorHAnsi"/>
                <w:kern w:val="3"/>
                <w:u w:val="single"/>
                <w:vertAlign w:val="superscript"/>
                <w:lang w:val="en-US" w:eastAsia="es-ES"/>
              </w:rPr>
              <w:t>rd</w:t>
            </w:r>
            <w:r w:rsidRPr="00041B80" w:rsidR="002A675C">
              <w:rPr>
                <w:rFonts w:eastAsia="DejaVu Sans" w:cstheme="minorHAnsi"/>
                <w:kern w:val="3"/>
                <w:u w:val="single"/>
                <w:lang w:val="en-US" w:eastAsia="es-ES"/>
              </w:rPr>
              <w:t xml:space="preserve"> </w:t>
            </w:r>
            <w:r w:rsidRPr="00041B80">
              <w:rPr>
                <w:rFonts w:eastAsia="DejaVu Sans" w:cstheme="minorHAnsi"/>
                <w:kern w:val="3"/>
                <w:u w:val="single"/>
                <w:lang w:val="en-US" w:eastAsia="es-ES"/>
              </w:rPr>
              <w:t>June 2025</w:t>
            </w:r>
            <w:r w:rsidRPr="00041B80">
              <w:rPr>
                <w:rFonts w:eastAsia="DejaVu Sans" w:cstheme="minorHAnsi"/>
                <w:kern w:val="3"/>
                <w:lang w:val="en-US" w:eastAsia="es-ES"/>
              </w:rPr>
              <w:t>.</w:t>
            </w:r>
          </w:p>
          <w:p w:rsidRPr="00041B80" w:rsidR="00702E4B" w:rsidP="00AB3F12" w:rsidRDefault="00AB3F12" w14:paraId="74DB9BF5" w14:textId="713D6020">
            <w:pPr>
              <w:widowControl w:val="0"/>
              <w:suppressAutoHyphens/>
              <w:autoSpaceDN w:val="0"/>
              <w:spacing w:before="100" w:beforeAutospacing="1" w:after="100" w:afterAutospacing="1" w:line="288" w:lineRule="auto"/>
              <w:textAlignment w:val="baseline"/>
              <w:rPr>
                <w:rFonts w:eastAsia="DejaVu Sans" w:cstheme="minorHAnsi"/>
                <w:kern w:val="3"/>
                <w:lang w:val="en-US" w:eastAsia="es-ES"/>
              </w:rPr>
            </w:pPr>
            <w:hyperlink w:history="1" r:id="rId19">
              <w:r w:rsidRPr="00041B80">
                <w:rPr>
                  <w:rStyle w:val="Hyperlink"/>
                  <w:rFonts w:eastAsia="DejaVu Sans" w:cstheme="minorHAnsi"/>
                  <w:kern w:val="3"/>
                  <w:lang w:val="en-US" w:eastAsia="es-ES"/>
                </w:rPr>
                <w:t>Visit The Rosa UK – Rise Fund webpage</w:t>
              </w:r>
            </w:hyperlink>
            <w:r w:rsidRPr="00041B80">
              <w:rPr>
                <w:rFonts w:eastAsia="DejaVu Sans" w:cstheme="minorHAnsi"/>
                <w:kern w:val="3"/>
                <w:lang w:val="en-US" w:eastAsia="es-ES"/>
              </w:rPr>
              <w:br/>
            </w:r>
          </w:p>
        </w:tc>
        <w:tc>
          <w:tcPr>
            <w:tcW w:w="461" w:type="pct"/>
          </w:tcPr>
          <w:p w:rsidRPr="00041B80" w:rsidR="00702E4B" w:rsidP="003C4DAD" w:rsidRDefault="00C63B2A" w14:paraId="27FAF8A5" w14:textId="6F1ECF3F">
            <w:pPr>
              <w:rPr>
                <w:rFonts w:cstheme="minorHAnsi"/>
              </w:rPr>
            </w:pPr>
            <w:r>
              <w:rPr>
                <w:rFonts w:cstheme="minorHAnsi"/>
              </w:rPr>
              <w:lastRenderedPageBreak/>
              <w:t>Planning and Development</w:t>
            </w:r>
          </w:p>
        </w:tc>
        <w:tc>
          <w:tcPr>
            <w:tcW w:w="413" w:type="pct"/>
          </w:tcPr>
          <w:p w:rsidRPr="00041B80" w:rsidR="00702E4B" w:rsidP="003C4DAD" w:rsidRDefault="00824B40" w14:paraId="6221A87B" w14:textId="00A807F1">
            <w:pPr>
              <w:rPr>
                <w:rFonts w:cstheme="minorHAnsi"/>
              </w:rPr>
            </w:pPr>
            <w:r w:rsidRPr="00041B80">
              <w:rPr>
                <w:rFonts w:cstheme="minorHAnsi"/>
              </w:rPr>
              <w:t>Up to £40,000 (split over 2 years)</w:t>
            </w:r>
          </w:p>
        </w:tc>
        <w:tc>
          <w:tcPr>
            <w:tcW w:w="581" w:type="pct"/>
          </w:tcPr>
          <w:p w:rsidRPr="00041B80" w:rsidR="00702E4B" w:rsidP="003C4DAD" w:rsidRDefault="00801990" w14:paraId="40496F05" w14:textId="0DDCBF31">
            <w:pPr>
              <w:rPr>
                <w:rFonts w:cstheme="minorHAnsi"/>
              </w:rPr>
            </w:pPr>
            <w:r w:rsidRPr="00041B80">
              <w:rPr>
                <w:rFonts w:eastAsia="DejaVu Sans" w:cstheme="minorHAnsi"/>
                <w:kern w:val="3"/>
                <w:lang w:val="en-US" w:eastAsia="es-ES"/>
              </w:rPr>
              <w:t>Eligible organisations must have an annual income between £30,000 and £300,000</w:t>
            </w:r>
          </w:p>
        </w:tc>
      </w:tr>
      <w:tr w:rsidRPr="00A67664" w:rsidR="0073292E" w:rsidTr="005869B9" w14:paraId="214EAE52" w14:textId="77777777">
        <w:tc>
          <w:tcPr>
            <w:tcW w:w="505" w:type="pct"/>
          </w:tcPr>
          <w:p w:rsidRPr="00F97D9E" w:rsidR="0073292E" w:rsidP="00A67664" w:rsidRDefault="00F97D9E" w14:paraId="4B08CA2C" w14:textId="2D7B67C2">
            <w:pPr>
              <w:rPr>
                <w:b/>
                <w:bCs/>
              </w:rPr>
            </w:pPr>
            <w:r w:rsidRPr="00F97D9E">
              <w:rPr>
                <w:rFonts w:eastAsia="DejaVu Sans"/>
                <w:b/>
                <w:bCs/>
                <w:kern w:val="3"/>
                <w:lang w:eastAsia="es-ES"/>
              </w:rPr>
              <w:t>The Wolfson Foundation</w:t>
            </w:r>
          </w:p>
        </w:tc>
        <w:tc>
          <w:tcPr>
            <w:tcW w:w="3040" w:type="pct"/>
          </w:tcPr>
          <w:p w:rsidRPr="00F97D9E" w:rsidR="0073292E" w:rsidP="0073292E" w:rsidRDefault="00F97D9E" w14:paraId="780B3546" w14:textId="6D45480D">
            <w:pPr>
              <w:rPr>
                <w:rFonts w:eastAsia="DejaVu Sans"/>
                <w:b/>
                <w:bCs/>
                <w:kern w:val="3"/>
                <w:u w:val="single"/>
                <w:lang w:eastAsia="es-ES"/>
              </w:rPr>
            </w:pPr>
            <w:r w:rsidRPr="00F97D9E">
              <w:rPr>
                <w:rFonts w:eastAsia="DejaVu Sans"/>
                <w:b/>
                <w:bCs/>
                <w:kern w:val="3"/>
                <w:u w:val="single"/>
                <w:lang w:eastAsia="es-ES"/>
              </w:rPr>
              <w:t>Capital Grants to</w:t>
            </w:r>
            <w:r w:rsidRPr="00F97D9E" w:rsidR="0073292E">
              <w:rPr>
                <w:rFonts w:eastAsia="DejaVu Sans"/>
                <w:b/>
                <w:bCs/>
                <w:kern w:val="3"/>
                <w:u w:val="single"/>
                <w:lang w:eastAsia="es-ES"/>
              </w:rPr>
              <w:t xml:space="preserve"> Charities Working with Older Peopl</w:t>
            </w:r>
            <w:r w:rsidRPr="00F97D9E">
              <w:rPr>
                <w:rFonts w:eastAsia="DejaVu Sans"/>
                <w:b/>
                <w:bCs/>
                <w:kern w:val="3"/>
                <w:u w:val="single"/>
                <w:lang w:eastAsia="es-ES"/>
              </w:rPr>
              <w:t>e</w:t>
            </w:r>
          </w:p>
          <w:p w:rsidRPr="0073292E" w:rsidR="0073292E" w:rsidP="0073292E" w:rsidRDefault="0073292E" w14:paraId="1055C7A1" w14:textId="77777777">
            <w:pPr>
              <w:rPr>
                <w:rFonts w:eastAsia="DejaVu Sans"/>
                <w:kern w:val="3"/>
                <w:lang w:eastAsia="es-ES"/>
              </w:rPr>
            </w:pPr>
          </w:p>
          <w:p w:rsidR="0073292E" w:rsidP="0073292E" w:rsidRDefault="009D7ABC" w14:paraId="6107C3CD" w14:textId="1D11CEBE">
            <w:pPr>
              <w:rPr>
                <w:rFonts w:eastAsia="DejaVu Sans"/>
                <w:kern w:val="3"/>
                <w:lang w:eastAsia="es-ES"/>
              </w:rPr>
            </w:pPr>
            <w:r>
              <w:rPr>
                <w:rFonts w:eastAsia="DejaVu Sans"/>
                <w:kern w:val="3"/>
                <w:lang w:eastAsia="es-ES"/>
              </w:rPr>
              <w:t>The Older People capital grants</w:t>
            </w:r>
            <w:r w:rsidR="002B3C33">
              <w:rPr>
                <w:rFonts w:eastAsia="DejaVu Sans"/>
                <w:kern w:val="3"/>
                <w:lang w:eastAsia="es-ES"/>
              </w:rPr>
              <w:t xml:space="preserve"> (</w:t>
            </w:r>
            <w:r w:rsidRPr="0073292E" w:rsidR="002B3C33">
              <w:rPr>
                <w:rFonts w:eastAsia="DejaVu Sans"/>
                <w:kern w:val="3"/>
                <w:lang w:eastAsia="es-ES"/>
              </w:rPr>
              <w:t>from £25,000 to £75,000</w:t>
            </w:r>
            <w:r w:rsidR="002B3C33">
              <w:rPr>
                <w:rFonts w:eastAsia="DejaVu Sans"/>
                <w:kern w:val="3"/>
                <w:lang w:eastAsia="es-ES"/>
              </w:rPr>
              <w:t>)</w:t>
            </w:r>
            <w:r>
              <w:rPr>
                <w:rFonts w:eastAsia="DejaVu Sans"/>
                <w:kern w:val="3"/>
                <w:lang w:eastAsia="es-ES"/>
              </w:rPr>
              <w:t xml:space="preserve"> programme </w:t>
            </w:r>
            <w:r w:rsidRPr="0073292E" w:rsidR="0073292E">
              <w:rPr>
                <w:rFonts w:eastAsia="DejaVu Sans"/>
                <w:kern w:val="3"/>
                <w:lang w:eastAsia="es-ES"/>
              </w:rPr>
              <w:t>support</w:t>
            </w:r>
            <w:r>
              <w:rPr>
                <w:rFonts w:eastAsia="DejaVu Sans"/>
                <w:kern w:val="3"/>
                <w:lang w:eastAsia="es-ES"/>
              </w:rPr>
              <w:t>s</w:t>
            </w:r>
            <w:r w:rsidRPr="0073292E" w:rsidR="0073292E">
              <w:rPr>
                <w:rFonts w:eastAsia="DejaVu Sans"/>
                <w:kern w:val="3"/>
                <w:lang w:eastAsia="es-ES"/>
              </w:rPr>
              <w:t xml:space="preserve"> </w:t>
            </w:r>
            <w:r w:rsidR="006A5E9C">
              <w:rPr>
                <w:rFonts w:eastAsia="DejaVu Sans"/>
                <w:kern w:val="3"/>
                <w:lang w:eastAsia="es-ES"/>
              </w:rPr>
              <w:t>R</w:t>
            </w:r>
            <w:r w:rsidRPr="0073292E" w:rsidR="0073292E">
              <w:rPr>
                <w:rFonts w:eastAsia="DejaVu Sans"/>
                <w:kern w:val="3"/>
                <w:lang w:eastAsia="es-ES"/>
              </w:rPr>
              <w:t xml:space="preserve">egistered </w:t>
            </w:r>
            <w:r w:rsidR="006A5E9C">
              <w:rPr>
                <w:rFonts w:eastAsia="DejaVu Sans"/>
                <w:kern w:val="3"/>
                <w:lang w:eastAsia="es-ES"/>
              </w:rPr>
              <w:t>C</w:t>
            </w:r>
            <w:r w:rsidRPr="0073292E" w:rsidR="0073292E">
              <w:rPr>
                <w:rFonts w:eastAsia="DejaVu Sans"/>
                <w:kern w:val="3"/>
                <w:lang w:eastAsia="es-ES"/>
              </w:rPr>
              <w:t xml:space="preserve">harities and </w:t>
            </w:r>
            <w:r w:rsidR="006A5E9C">
              <w:rPr>
                <w:rFonts w:eastAsia="DejaVu Sans"/>
                <w:kern w:val="3"/>
                <w:lang w:eastAsia="es-ES"/>
              </w:rPr>
              <w:t>L</w:t>
            </w:r>
            <w:r w:rsidRPr="0073292E" w:rsidR="0073292E">
              <w:rPr>
                <w:rFonts w:eastAsia="DejaVu Sans"/>
                <w:kern w:val="3"/>
                <w:lang w:eastAsia="es-ES"/>
              </w:rPr>
              <w:t xml:space="preserve">ocal </w:t>
            </w:r>
            <w:r w:rsidR="006A5E9C">
              <w:rPr>
                <w:rFonts w:eastAsia="DejaVu Sans"/>
                <w:kern w:val="3"/>
                <w:lang w:eastAsia="es-ES"/>
              </w:rPr>
              <w:t>A</w:t>
            </w:r>
            <w:r w:rsidRPr="0073292E" w:rsidR="00194B4C">
              <w:rPr>
                <w:rFonts w:eastAsia="DejaVu Sans"/>
                <w:kern w:val="3"/>
                <w:lang w:eastAsia="es-ES"/>
              </w:rPr>
              <w:t xml:space="preserve">uthorities </w:t>
            </w:r>
            <w:r w:rsidR="00194B4C">
              <w:rPr>
                <w:rFonts w:eastAsia="DejaVu Sans"/>
                <w:kern w:val="3"/>
                <w:lang w:eastAsia="es-ES"/>
              </w:rPr>
              <w:t>(</w:t>
            </w:r>
            <w:r w:rsidR="00B30547">
              <w:rPr>
                <w:rFonts w:eastAsia="DejaVu Sans"/>
                <w:kern w:val="3"/>
                <w:lang w:eastAsia="es-ES"/>
              </w:rPr>
              <w:t>C</w:t>
            </w:r>
            <w:r w:rsidR="00194B4C">
              <w:rPr>
                <w:rFonts w:eastAsia="DejaVu Sans"/>
                <w:kern w:val="3"/>
                <w:lang w:eastAsia="es-ES"/>
              </w:rPr>
              <w:t>Q</w:t>
            </w:r>
            <w:r w:rsidR="00B30547">
              <w:rPr>
                <w:rFonts w:eastAsia="DejaVu Sans"/>
                <w:kern w:val="3"/>
                <w:lang w:eastAsia="es-ES"/>
              </w:rPr>
              <w:t>C Rating o</w:t>
            </w:r>
            <w:r w:rsidR="00194B4C">
              <w:rPr>
                <w:rFonts w:eastAsia="DejaVu Sans"/>
                <w:kern w:val="3"/>
                <w:lang w:eastAsia="es-ES"/>
              </w:rPr>
              <w:t xml:space="preserve">f </w:t>
            </w:r>
            <w:r w:rsidR="00B30547">
              <w:rPr>
                <w:rFonts w:eastAsia="DejaVu Sans"/>
                <w:kern w:val="3"/>
                <w:lang w:eastAsia="es-ES"/>
              </w:rPr>
              <w:t xml:space="preserve">Good) </w:t>
            </w:r>
            <w:r w:rsidRPr="0073292E" w:rsidR="0073292E">
              <w:rPr>
                <w:rFonts w:eastAsia="DejaVu Sans"/>
                <w:kern w:val="3"/>
                <w:lang w:eastAsia="es-ES"/>
              </w:rPr>
              <w:t xml:space="preserve">that provide care and services for older individuals, particularly those with neurodegenerative conditions or experiencing social isolation. </w:t>
            </w:r>
          </w:p>
          <w:p w:rsidR="0087235E" w:rsidP="0073292E" w:rsidRDefault="0087235E" w14:paraId="34BB85EC" w14:textId="77777777">
            <w:pPr>
              <w:rPr>
                <w:rFonts w:eastAsia="DejaVu Sans"/>
                <w:kern w:val="3"/>
                <w:lang w:eastAsia="es-ES"/>
              </w:rPr>
            </w:pPr>
          </w:p>
          <w:p w:rsidR="0073292E" w:rsidP="0073292E" w:rsidRDefault="0073292E" w14:paraId="635A22C1" w14:textId="247B12A3">
            <w:pPr>
              <w:rPr>
                <w:rFonts w:eastAsia="DejaVu Sans"/>
                <w:kern w:val="3"/>
                <w:lang w:eastAsia="es-ES"/>
              </w:rPr>
            </w:pPr>
            <w:r w:rsidRPr="0073292E">
              <w:rPr>
                <w:rFonts w:eastAsia="DejaVu Sans"/>
                <w:kern w:val="3"/>
                <w:lang w:eastAsia="es-ES"/>
              </w:rPr>
              <w:t>Projects with total costs exceeding £80,000 are expected to secure at least 25% in match funding before submitting a Stage 2 application. The funding is designated for new buildings, refurbishment work, or equipment purchases that contribute to improved service delivery and organisational stability.</w:t>
            </w:r>
            <w:r w:rsidR="009E03E8">
              <w:rPr>
                <w:rFonts w:eastAsia="DejaVu Sans"/>
                <w:kern w:val="3"/>
                <w:lang w:eastAsia="es-ES"/>
              </w:rPr>
              <w:t xml:space="preserve"> </w:t>
            </w:r>
            <w:r w:rsidRPr="0073292E">
              <w:rPr>
                <w:rFonts w:eastAsia="DejaVu Sans"/>
                <w:kern w:val="3"/>
                <w:lang w:eastAsia="es-ES"/>
              </w:rPr>
              <w:t xml:space="preserve"> Projects should also aim to increase the financial sustainability of the organisation.</w:t>
            </w:r>
          </w:p>
          <w:p w:rsidRPr="0073292E" w:rsidR="002608B8" w:rsidP="0073292E" w:rsidRDefault="002608B8" w14:paraId="6ED92B13" w14:textId="77777777">
            <w:pPr>
              <w:rPr>
                <w:rFonts w:eastAsia="DejaVu Sans"/>
                <w:kern w:val="3"/>
                <w:lang w:eastAsia="es-ES"/>
              </w:rPr>
            </w:pPr>
          </w:p>
          <w:p w:rsidRPr="0073292E" w:rsidR="0073292E" w:rsidP="0073292E" w:rsidRDefault="0073292E" w14:paraId="13F4426C" w14:textId="77777777">
            <w:pPr>
              <w:rPr>
                <w:rFonts w:eastAsia="DejaVu Sans"/>
                <w:kern w:val="3"/>
                <w:lang w:eastAsia="es-ES"/>
              </w:rPr>
            </w:pPr>
            <w:r w:rsidRPr="0073292E">
              <w:rPr>
                <w:rFonts w:eastAsia="DejaVu Sans"/>
                <w:kern w:val="3"/>
                <w:lang w:eastAsia="es-ES"/>
              </w:rPr>
              <w:t xml:space="preserve">Applications follow a two-stage process. </w:t>
            </w:r>
            <w:r w:rsidRPr="0070744F">
              <w:rPr>
                <w:rFonts w:eastAsia="DejaVu Sans"/>
                <w:kern w:val="3"/>
                <w:u w:val="single"/>
                <w:lang w:eastAsia="es-ES"/>
              </w:rPr>
              <w:t>The deadline for Stage 1 applications is 1 July 2025</w:t>
            </w:r>
            <w:r w:rsidRPr="0073292E">
              <w:rPr>
                <w:rFonts w:eastAsia="DejaVu Sans"/>
                <w:kern w:val="3"/>
                <w:lang w:eastAsia="es-ES"/>
              </w:rPr>
              <w:t>. Organisations invited to proceed will have until 1 September 2025 to submit a full application.</w:t>
            </w:r>
          </w:p>
          <w:p w:rsidR="0073292E" w:rsidP="0073292E" w:rsidRDefault="0073292E" w14:paraId="12D1D13F" w14:textId="77777777">
            <w:pPr>
              <w:rPr>
                <w:rFonts w:eastAsia="DejaVu Sans"/>
                <w:kern w:val="3"/>
                <w:lang w:eastAsia="es-ES"/>
              </w:rPr>
            </w:pPr>
          </w:p>
          <w:p w:rsidR="0073292E" w:rsidP="0073292E" w:rsidRDefault="002608B8" w14:paraId="0567DB8F" w14:textId="662CA5DC">
            <w:pPr>
              <w:rPr>
                <w:rFonts w:eastAsia="DejaVu Sans"/>
                <w:kern w:val="3"/>
                <w:lang w:eastAsia="es-ES"/>
              </w:rPr>
            </w:pPr>
            <w:hyperlink w:history="1" r:id="rId20">
              <w:r w:rsidRPr="002608B8">
                <w:rPr>
                  <w:rStyle w:val="Hyperlink"/>
                  <w:rFonts w:eastAsia="DejaVu Sans"/>
                  <w:kern w:val="3"/>
                  <w:lang w:eastAsia="es-ES"/>
                </w:rPr>
                <w:t>Visit The Wolfson Foundation – Older People’s Grants Programme web portal</w:t>
              </w:r>
            </w:hyperlink>
          </w:p>
          <w:p w:rsidRPr="00A67664" w:rsidR="0073292E" w:rsidP="002608B8" w:rsidRDefault="0073292E" w14:paraId="2B40E38F" w14:textId="45D83764">
            <w:pPr>
              <w:rPr>
                <w:rFonts w:eastAsia="DejaVu Sans"/>
                <w:kern w:val="3"/>
                <w:lang w:eastAsia="es-ES"/>
              </w:rPr>
            </w:pPr>
          </w:p>
        </w:tc>
        <w:tc>
          <w:tcPr>
            <w:tcW w:w="461" w:type="pct"/>
          </w:tcPr>
          <w:p w:rsidRPr="00A67664" w:rsidR="0073292E" w:rsidP="00A67664" w:rsidRDefault="0087235E" w14:paraId="7366BC2A" w14:textId="7ED76E1D">
            <w:r>
              <w:t>Capital (buildings or equipment)</w:t>
            </w:r>
          </w:p>
        </w:tc>
        <w:tc>
          <w:tcPr>
            <w:tcW w:w="413" w:type="pct"/>
          </w:tcPr>
          <w:p w:rsidRPr="00A67664" w:rsidR="0073292E" w:rsidP="00A67664" w:rsidRDefault="0087235E" w14:paraId="474D8195" w14:textId="01138127">
            <w:r>
              <w:t>£25,000-£75,000</w:t>
            </w:r>
          </w:p>
        </w:tc>
        <w:tc>
          <w:tcPr>
            <w:tcW w:w="581" w:type="pct"/>
          </w:tcPr>
          <w:p w:rsidRPr="00A67664" w:rsidR="0073292E" w:rsidP="00A67664" w:rsidRDefault="0087235E" w14:paraId="03710162" w14:textId="54617C15">
            <w:r>
              <w:t>R</w:t>
            </w:r>
            <w:r w:rsidRPr="0087235E">
              <w:t xml:space="preserve">egistered </w:t>
            </w:r>
            <w:r>
              <w:t>C</w:t>
            </w:r>
            <w:r w:rsidRPr="0087235E">
              <w:t xml:space="preserve">harities or </w:t>
            </w:r>
            <w:r>
              <w:t>L</w:t>
            </w:r>
            <w:r w:rsidRPr="0087235E">
              <w:t xml:space="preserve">ocal </w:t>
            </w:r>
            <w:r>
              <w:t>A</w:t>
            </w:r>
            <w:r w:rsidRPr="0087235E">
              <w:t>uthorities</w:t>
            </w:r>
          </w:p>
        </w:tc>
      </w:tr>
      <w:tr w:rsidRPr="00A67664" w:rsidR="001B6FAE" w:rsidTr="005869B9" w14:paraId="3E08F65F" w14:textId="77777777">
        <w:tc>
          <w:tcPr>
            <w:tcW w:w="505" w:type="pct"/>
          </w:tcPr>
          <w:p w:rsidRPr="00A67664" w:rsidR="001B6FAE" w:rsidP="001B6FAE" w:rsidRDefault="001B6FAE" w14:paraId="03B09CFC" w14:textId="5E97A0BF">
            <w:r w:rsidRPr="00F97D9E">
              <w:rPr>
                <w:rFonts w:eastAsia="DejaVu Sans"/>
                <w:b/>
                <w:bCs/>
                <w:kern w:val="3"/>
                <w:lang w:eastAsia="es-ES"/>
              </w:rPr>
              <w:t>The Wolfson Foundation</w:t>
            </w:r>
          </w:p>
        </w:tc>
        <w:tc>
          <w:tcPr>
            <w:tcW w:w="3040" w:type="pct"/>
          </w:tcPr>
          <w:p w:rsidRPr="00F97D9E" w:rsidR="001B6FAE" w:rsidP="001B6FAE" w:rsidRDefault="001B6FAE" w14:paraId="1C78E8C5" w14:textId="5C197789">
            <w:pPr>
              <w:rPr>
                <w:rFonts w:eastAsia="DejaVu Sans"/>
                <w:b/>
                <w:bCs/>
                <w:kern w:val="3"/>
                <w:u w:val="single"/>
                <w:lang w:eastAsia="es-ES"/>
              </w:rPr>
            </w:pPr>
            <w:r w:rsidRPr="00F97D9E">
              <w:rPr>
                <w:rFonts w:eastAsia="DejaVu Sans"/>
                <w:b/>
                <w:bCs/>
                <w:kern w:val="3"/>
                <w:u w:val="single"/>
                <w:lang w:eastAsia="es-ES"/>
              </w:rPr>
              <w:t>Capital Grants to Charities</w:t>
            </w:r>
            <w:r>
              <w:rPr>
                <w:rFonts w:eastAsia="DejaVu Sans"/>
                <w:b/>
                <w:bCs/>
                <w:kern w:val="3"/>
                <w:u w:val="single"/>
                <w:lang w:eastAsia="es-ES"/>
              </w:rPr>
              <w:t xml:space="preserve"> </w:t>
            </w:r>
            <w:r w:rsidR="00595545">
              <w:rPr>
                <w:rFonts w:eastAsia="DejaVu Sans"/>
                <w:b/>
                <w:bCs/>
                <w:kern w:val="3"/>
                <w:u w:val="single"/>
                <w:lang w:eastAsia="es-ES"/>
              </w:rPr>
              <w:t>Working with</w:t>
            </w:r>
            <w:r>
              <w:rPr>
                <w:rFonts w:eastAsia="DejaVu Sans"/>
                <w:b/>
                <w:bCs/>
                <w:kern w:val="3"/>
                <w:u w:val="single"/>
                <w:lang w:eastAsia="es-ES"/>
              </w:rPr>
              <w:t xml:space="preserve"> People</w:t>
            </w:r>
            <w:r w:rsidRPr="00F97D9E">
              <w:rPr>
                <w:rFonts w:eastAsia="DejaVu Sans"/>
                <w:b/>
                <w:bCs/>
                <w:kern w:val="3"/>
                <w:u w:val="single"/>
                <w:lang w:eastAsia="es-ES"/>
              </w:rPr>
              <w:t xml:space="preserve"> with</w:t>
            </w:r>
            <w:r>
              <w:rPr>
                <w:rFonts w:eastAsia="DejaVu Sans"/>
                <w:b/>
                <w:bCs/>
                <w:kern w:val="3"/>
                <w:u w:val="single"/>
                <w:lang w:eastAsia="es-ES"/>
              </w:rPr>
              <w:t xml:space="preserve"> Disabilities</w:t>
            </w:r>
          </w:p>
          <w:p w:rsidR="001B6FAE" w:rsidP="001B6FAE" w:rsidRDefault="001B6FAE" w14:paraId="206D315C" w14:textId="77777777">
            <w:pPr>
              <w:rPr>
                <w:rFonts w:eastAsia="DejaVu Sans"/>
                <w:kern w:val="3"/>
                <w:lang w:eastAsia="es-ES"/>
              </w:rPr>
            </w:pPr>
          </w:p>
          <w:p w:rsidRPr="00084499" w:rsidR="001B6FAE" w:rsidP="001B6FAE" w:rsidRDefault="001B6FAE" w14:paraId="5EEF3217" w14:textId="7997E742">
            <w:pPr>
              <w:rPr>
                <w:rFonts w:eastAsia="DejaVu Sans"/>
                <w:kern w:val="3"/>
                <w:lang w:eastAsia="es-ES"/>
              </w:rPr>
            </w:pPr>
            <w:r>
              <w:rPr>
                <w:rFonts w:eastAsia="DejaVu Sans"/>
                <w:kern w:val="3"/>
                <w:lang w:eastAsia="es-ES"/>
              </w:rPr>
              <w:t>The supporting People with Disabilities capital grants (</w:t>
            </w:r>
            <w:r w:rsidRPr="0073292E">
              <w:rPr>
                <w:rFonts w:eastAsia="DejaVu Sans"/>
                <w:kern w:val="3"/>
                <w:lang w:eastAsia="es-ES"/>
              </w:rPr>
              <w:t>from £25,000 to £75,000</w:t>
            </w:r>
            <w:r>
              <w:rPr>
                <w:rFonts w:eastAsia="DejaVu Sans"/>
                <w:kern w:val="3"/>
                <w:lang w:eastAsia="es-ES"/>
              </w:rPr>
              <w:t xml:space="preserve">) </w:t>
            </w:r>
            <w:r w:rsidRPr="0073292E">
              <w:rPr>
                <w:rFonts w:eastAsia="DejaVu Sans"/>
                <w:kern w:val="3"/>
                <w:lang w:eastAsia="es-ES"/>
              </w:rPr>
              <w:t>support</w:t>
            </w:r>
            <w:r>
              <w:rPr>
                <w:rFonts w:eastAsia="DejaVu Sans"/>
                <w:kern w:val="3"/>
                <w:lang w:eastAsia="es-ES"/>
              </w:rPr>
              <w:t>s</w:t>
            </w:r>
            <w:r w:rsidRPr="0073292E">
              <w:rPr>
                <w:rFonts w:eastAsia="DejaVu Sans"/>
                <w:kern w:val="3"/>
                <w:lang w:eastAsia="es-ES"/>
              </w:rPr>
              <w:t xml:space="preserve"> </w:t>
            </w:r>
            <w:r>
              <w:rPr>
                <w:rFonts w:eastAsia="DejaVu Sans"/>
                <w:kern w:val="3"/>
                <w:lang w:eastAsia="es-ES"/>
              </w:rPr>
              <w:t>R</w:t>
            </w:r>
            <w:r w:rsidRPr="0073292E">
              <w:rPr>
                <w:rFonts w:eastAsia="DejaVu Sans"/>
                <w:kern w:val="3"/>
                <w:lang w:eastAsia="es-ES"/>
              </w:rPr>
              <w:t xml:space="preserve">egistered </w:t>
            </w:r>
            <w:r>
              <w:rPr>
                <w:rFonts w:eastAsia="DejaVu Sans"/>
                <w:kern w:val="3"/>
                <w:lang w:eastAsia="es-ES"/>
              </w:rPr>
              <w:t>C</w:t>
            </w:r>
            <w:r w:rsidRPr="0073292E">
              <w:rPr>
                <w:rFonts w:eastAsia="DejaVu Sans"/>
                <w:kern w:val="3"/>
                <w:lang w:eastAsia="es-ES"/>
              </w:rPr>
              <w:t xml:space="preserve">harities and </w:t>
            </w:r>
            <w:r>
              <w:rPr>
                <w:rFonts w:eastAsia="DejaVu Sans"/>
                <w:kern w:val="3"/>
                <w:lang w:eastAsia="es-ES"/>
              </w:rPr>
              <w:t>L</w:t>
            </w:r>
            <w:r w:rsidRPr="0073292E">
              <w:rPr>
                <w:rFonts w:eastAsia="DejaVu Sans"/>
                <w:kern w:val="3"/>
                <w:lang w:eastAsia="es-ES"/>
              </w:rPr>
              <w:t xml:space="preserve">ocal </w:t>
            </w:r>
            <w:r>
              <w:rPr>
                <w:rFonts w:eastAsia="DejaVu Sans"/>
                <w:kern w:val="3"/>
                <w:lang w:eastAsia="es-ES"/>
              </w:rPr>
              <w:t>A</w:t>
            </w:r>
            <w:r w:rsidRPr="0073292E">
              <w:rPr>
                <w:rFonts w:eastAsia="DejaVu Sans"/>
                <w:kern w:val="3"/>
                <w:lang w:eastAsia="es-ES"/>
              </w:rPr>
              <w:t xml:space="preserve">uthorities </w:t>
            </w:r>
            <w:r>
              <w:rPr>
                <w:rFonts w:eastAsia="DejaVu Sans"/>
                <w:kern w:val="3"/>
                <w:lang w:eastAsia="es-ES"/>
              </w:rPr>
              <w:t xml:space="preserve">(CQC </w:t>
            </w:r>
            <w:r w:rsidR="009262E0">
              <w:rPr>
                <w:rFonts w:eastAsia="DejaVu Sans"/>
                <w:kern w:val="3"/>
                <w:lang w:eastAsia="es-ES"/>
              </w:rPr>
              <w:t xml:space="preserve">/ Ofsted </w:t>
            </w:r>
            <w:r>
              <w:rPr>
                <w:rFonts w:eastAsia="DejaVu Sans"/>
                <w:kern w:val="3"/>
                <w:lang w:eastAsia="es-ES"/>
              </w:rPr>
              <w:t xml:space="preserve">Rating of Good) for projects </w:t>
            </w:r>
            <w:r w:rsidRPr="00A05436">
              <w:rPr>
                <w:rFonts w:eastAsia="DejaVu Sans"/>
                <w:kern w:val="3"/>
                <w:lang w:eastAsia="es-ES"/>
              </w:rPr>
              <w:t xml:space="preserve">that encourage independence, focusing on training, employment, and supported housing. </w:t>
            </w:r>
            <w:r w:rsidRPr="00084499">
              <w:rPr>
                <w:rFonts w:eastAsia="DejaVu Sans"/>
                <w:kern w:val="3"/>
                <w:lang w:eastAsia="es-ES"/>
              </w:rPr>
              <w:t>The Foundation is also keen to hear from organisations that may struggle to raise funds from the public.</w:t>
            </w:r>
          </w:p>
          <w:p w:rsidR="001B6FAE" w:rsidP="001B6FAE" w:rsidRDefault="001B6FAE" w14:paraId="4DE089E7" w14:textId="77777777">
            <w:pPr>
              <w:rPr>
                <w:rFonts w:eastAsia="DejaVu Sans"/>
                <w:kern w:val="3"/>
                <w:lang w:eastAsia="es-ES"/>
              </w:rPr>
            </w:pPr>
          </w:p>
          <w:p w:rsidRPr="00A05436" w:rsidR="001B6FAE" w:rsidP="001B6FAE" w:rsidRDefault="001B6FAE" w14:paraId="533AA61E" w14:textId="35428CD9">
            <w:pPr>
              <w:rPr>
                <w:rFonts w:eastAsia="DejaVu Sans"/>
                <w:kern w:val="3"/>
                <w:lang w:eastAsia="es-ES"/>
              </w:rPr>
            </w:pPr>
            <w:r w:rsidRPr="00A05436">
              <w:rPr>
                <w:rFonts w:eastAsia="DejaVu Sans"/>
                <w:kern w:val="3"/>
                <w:lang w:eastAsia="es-ES"/>
              </w:rPr>
              <w:t>The Foundation is especially interested in projects that assist the transition from children's services to adult services.</w:t>
            </w:r>
            <w:r>
              <w:rPr>
                <w:rFonts w:eastAsia="DejaVu Sans"/>
                <w:kern w:val="3"/>
                <w:lang w:eastAsia="es-ES"/>
              </w:rPr>
              <w:t xml:space="preserve">  </w:t>
            </w:r>
            <w:r w:rsidRPr="00A05436">
              <w:rPr>
                <w:rFonts w:eastAsia="DejaVu Sans"/>
                <w:kern w:val="3"/>
                <w:lang w:eastAsia="es-ES"/>
              </w:rPr>
              <w:t>Grants are typically awarded for new builds, refurbishments, or equipment</w:t>
            </w:r>
            <w:r>
              <w:rPr>
                <w:rFonts w:eastAsia="DejaVu Sans"/>
                <w:kern w:val="3"/>
                <w:lang w:eastAsia="es-ES"/>
              </w:rPr>
              <w:t xml:space="preserve"> and </w:t>
            </w:r>
            <w:r w:rsidRPr="00A05436">
              <w:rPr>
                <w:rFonts w:eastAsia="DejaVu Sans"/>
                <w:kern w:val="3"/>
                <w:lang w:eastAsia="es-ES"/>
              </w:rPr>
              <w:t>should address at least one of the following aims:</w:t>
            </w:r>
            <w:r>
              <w:rPr>
                <w:rFonts w:eastAsia="DejaVu Sans"/>
                <w:kern w:val="3"/>
                <w:lang w:eastAsia="es-ES"/>
              </w:rPr>
              <w:br/>
            </w:r>
          </w:p>
          <w:p w:rsidRPr="00A05436" w:rsidR="001B6FAE" w:rsidP="001B6FAE" w:rsidRDefault="001B6FAE" w14:paraId="0C03B4D4" w14:textId="77777777">
            <w:pPr>
              <w:rPr>
                <w:rFonts w:eastAsia="DejaVu Sans"/>
                <w:kern w:val="3"/>
                <w:lang w:eastAsia="es-ES"/>
              </w:rPr>
            </w:pPr>
            <w:r w:rsidRPr="00A05436">
              <w:rPr>
                <w:rFonts w:eastAsia="DejaVu Sans"/>
                <w:kern w:val="3"/>
                <w:lang w:eastAsia="es-ES"/>
              </w:rPr>
              <w:t>•</w:t>
            </w:r>
            <w:r w:rsidRPr="00A05436">
              <w:rPr>
                <w:rFonts w:eastAsia="DejaVu Sans"/>
                <w:kern w:val="3"/>
                <w:lang w:eastAsia="es-ES"/>
              </w:rPr>
              <w:tab/>
              <w:t>increased access to services for new and existing users</w:t>
            </w:r>
          </w:p>
          <w:p w:rsidRPr="00A05436" w:rsidR="001B6FAE" w:rsidP="001B6FAE" w:rsidRDefault="001B6FAE" w14:paraId="053CDA06" w14:textId="77777777">
            <w:pPr>
              <w:rPr>
                <w:rFonts w:eastAsia="DejaVu Sans"/>
                <w:kern w:val="3"/>
                <w:lang w:eastAsia="es-ES"/>
              </w:rPr>
            </w:pPr>
            <w:r w:rsidRPr="00A05436">
              <w:rPr>
                <w:rFonts w:eastAsia="DejaVu Sans"/>
                <w:kern w:val="3"/>
                <w:lang w:eastAsia="es-ES"/>
              </w:rPr>
              <w:t>•</w:t>
            </w:r>
            <w:r w:rsidRPr="00A05436">
              <w:rPr>
                <w:rFonts w:eastAsia="DejaVu Sans"/>
                <w:kern w:val="3"/>
                <w:lang w:eastAsia="es-ES"/>
              </w:rPr>
              <w:tab/>
              <w:t>improved quality and range of services</w:t>
            </w:r>
          </w:p>
          <w:p w:rsidR="001B6FAE" w:rsidP="001B6FAE" w:rsidRDefault="001B6FAE" w14:paraId="740C4963" w14:textId="0A84C3B7">
            <w:pPr>
              <w:rPr>
                <w:rFonts w:eastAsia="DejaVu Sans"/>
                <w:kern w:val="3"/>
                <w:lang w:eastAsia="es-ES"/>
              </w:rPr>
            </w:pPr>
            <w:r w:rsidRPr="00A05436">
              <w:rPr>
                <w:rFonts w:eastAsia="DejaVu Sans"/>
                <w:kern w:val="3"/>
                <w:lang w:eastAsia="es-ES"/>
              </w:rPr>
              <w:t>•</w:t>
            </w:r>
            <w:r w:rsidRPr="00A05436">
              <w:rPr>
                <w:rFonts w:eastAsia="DejaVu Sans"/>
                <w:kern w:val="3"/>
                <w:lang w:eastAsia="es-ES"/>
              </w:rPr>
              <w:tab/>
              <w:t>improved future sustainability of the organisation</w:t>
            </w:r>
          </w:p>
          <w:p w:rsidRPr="000C1C77" w:rsidR="000C1C77" w:rsidP="000C1C77" w:rsidRDefault="000C1C77" w14:paraId="08F541B5" w14:textId="77777777">
            <w:pPr>
              <w:rPr>
                <w:rFonts w:eastAsia="DejaVu Sans"/>
                <w:kern w:val="3"/>
                <w:lang w:eastAsia="es-ES"/>
              </w:rPr>
            </w:pPr>
          </w:p>
          <w:p w:rsidR="001B6FAE" w:rsidP="000C1C77" w:rsidRDefault="000C1C77" w14:paraId="3D8C0FE4" w14:textId="6C7999AD">
            <w:pPr>
              <w:rPr>
                <w:rFonts w:eastAsia="DejaVu Sans"/>
                <w:kern w:val="3"/>
                <w:lang w:eastAsia="es-ES"/>
              </w:rPr>
            </w:pPr>
            <w:r w:rsidRPr="000C1C77">
              <w:rPr>
                <w:rFonts w:eastAsia="DejaVu Sans"/>
                <w:kern w:val="3"/>
                <w:lang w:eastAsia="es-ES"/>
              </w:rPr>
              <w:t>Projects should include capital costs of at least £50,000 and have a shortfall in capital funding of at least £25,000.</w:t>
            </w:r>
            <w:r>
              <w:rPr>
                <w:rFonts w:eastAsia="DejaVu Sans"/>
                <w:kern w:val="3"/>
                <w:lang w:eastAsia="es-ES"/>
              </w:rPr>
              <w:t xml:space="preserve">  </w:t>
            </w:r>
            <w:r w:rsidRPr="000C1C77">
              <w:rPr>
                <w:rFonts w:eastAsia="DejaVu Sans"/>
                <w:kern w:val="3"/>
                <w:lang w:eastAsia="es-ES"/>
              </w:rPr>
              <w:t>Match funding is required for projects costing more than £50,000.</w:t>
            </w:r>
          </w:p>
          <w:p w:rsidRPr="0073292E" w:rsidR="000C1C77" w:rsidP="000C1C77" w:rsidRDefault="000C1C77" w14:paraId="582DDA20" w14:textId="77777777">
            <w:pPr>
              <w:rPr>
                <w:rFonts w:eastAsia="DejaVu Sans"/>
                <w:kern w:val="3"/>
                <w:lang w:eastAsia="es-ES"/>
              </w:rPr>
            </w:pPr>
          </w:p>
          <w:p w:rsidRPr="0073292E" w:rsidR="001B6FAE" w:rsidP="001B6FAE" w:rsidRDefault="001B6FAE" w14:paraId="414A7AAA" w14:textId="77777777">
            <w:pPr>
              <w:rPr>
                <w:rFonts w:eastAsia="DejaVu Sans"/>
                <w:kern w:val="3"/>
                <w:lang w:eastAsia="es-ES"/>
              </w:rPr>
            </w:pPr>
            <w:r w:rsidRPr="0073292E">
              <w:rPr>
                <w:rFonts w:eastAsia="DejaVu Sans"/>
                <w:kern w:val="3"/>
                <w:lang w:eastAsia="es-ES"/>
              </w:rPr>
              <w:t xml:space="preserve">Applications follow a two-stage process. </w:t>
            </w:r>
            <w:r w:rsidRPr="0070744F">
              <w:rPr>
                <w:rFonts w:eastAsia="DejaVu Sans"/>
                <w:kern w:val="3"/>
                <w:u w:val="single"/>
                <w:lang w:eastAsia="es-ES"/>
              </w:rPr>
              <w:t>The deadline for Stage 1 applications is 1 July 2025</w:t>
            </w:r>
            <w:r w:rsidRPr="0073292E">
              <w:rPr>
                <w:rFonts w:eastAsia="DejaVu Sans"/>
                <w:kern w:val="3"/>
                <w:lang w:eastAsia="es-ES"/>
              </w:rPr>
              <w:t>. Organisations invited to proceed will have until 1 September 2025 to submit a full application.</w:t>
            </w:r>
          </w:p>
          <w:p w:rsidR="001B6FAE" w:rsidP="001B6FAE" w:rsidRDefault="001B6FAE" w14:paraId="6150A79E" w14:textId="77777777">
            <w:pPr>
              <w:rPr>
                <w:rFonts w:eastAsia="DejaVu Sans"/>
                <w:kern w:val="3"/>
                <w:lang w:eastAsia="es-ES"/>
              </w:rPr>
            </w:pPr>
          </w:p>
          <w:p w:rsidR="001B6FAE" w:rsidP="001B6FAE" w:rsidRDefault="001B6FAE" w14:paraId="6E3B4CC2" w14:textId="07AADDB7">
            <w:pPr>
              <w:rPr>
                <w:rFonts w:eastAsia="DejaVu Sans"/>
                <w:kern w:val="3"/>
                <w:lang w:eastAsia="es-ES"/>
              </w:rPr>
            </w:pPr>
            <w:hyperlink w:history="1" r:id="rId21">
              <w:r w:rsidRPr="0070744F">
                <w:rPr>
                  <w:rStyle w:val="Hyperlink"/>
                  <w:rFonts w:eastAsia="DejaVu Sans"/>
                  <w:kern w:val="3"/>
                  <w:lang w:eastAsia="es-ES"/>
                </w:rPr>
                <w:t xml:space="preserve">Visit The Wolfson Foundation – </w:t>
              </w:r>
              <w:r w:rsidR="00595545">
                <w:rPr>
                  <w:rStyle w:val="Hyperlink"/>
                  <w:rFonts w:eastAsia="DejaVu Sans"/>
                  <w:kern w:val="3"/>
                  <w:lang w:eastAsia="es-ES"/>
                </w:rPr>
                <w:t>Working with</w:t>
              </w:r>
              <w:r w:rsidRPr="0070744F" w:rsidR="000C1C77">
                <w:rPr>
                  <w:rStyle w:val="Hyperlink"/>
                </w:rPr>
                <w:t xml:space="preserve"> People with Disabilities</w:t>
              </w:r>
              <w:r w:rsidRPr="0070744F">
                <w:rPr>
                  <w:rStyle w:val="Hyperlink"/>
                  <w:rFonts w:eastAsia="DejaVu Sans"/>
                  <w:kern w:val="3"/>
                  <w:lang w:eastAsia="es-ES"/>
                </w:rPr>
                <w:t xml:space="preserve"> Grants Programme web portal</w:t>
              </w:r>
            </w:hyperlink>
          </w:p>
          <w:p w:rsidRPr="0073292E" w:rsidR="001B6FAE" w:rsidP="0070744F" w:rsidRDefault="001B6FAE" w14:paraId="29831324" w14:textId="0E205AA3">
            <w:pPr>
              <w:rPr>
                <w:rFonts w:eastAsia="DejaVu Sans"/>
                <w:kern w:val="3"/>
                <w:lang w:eastAsia="es-ES"/>
              </w:rPr>
            </w:pPr>
          </w:p>
        </w:tc>
        <w:tc>
          <w:tcPr>
            <w:tcW w:w="461" w:type="pct"/>
          </w:tcPr>
          <w:p w:rsidRPr="00A67664" w:rsidR="001B6FAE" w:rsidP="001B6FAE" w:rsidRDefault="001B6FAE" w14:paraId="24820A45" w14:textId="19D2F0F4">
            <w:r>
              <w:t>Capital (buildings or equipment)</w:t>
            </w:r>
          </w:p>
        </w:tc>
        <w:tc>
          <w:tcPr>
            <w:tcW w:w="413" w:type="pct"/>
          </w:tcPr>
          <w:p w:rsidRPr="00A67664" w:rsidR="001B6FAE" w:rsidP="001B6FAE" w:rsidRDefault="00F64C0B" w14:paraId="2BD0C9C4" w14:textId="7BBB7D02">
            <w:r>
              <w:t>Typically,</w:t>
            </w:r>
            <w:r w:rsidR="00DA1598">
              <w:t xml:space="preserve"> between </w:t>
            </w:r>
            <w:r w:rsidR="001B6FAE">
              <w:t>£</w:t>
            </w:r>
            <w:r w:rsidR="00DA1598">
              <w:t>40</w:t>
            </w:r>
            <w:r w:rsidR="001B6FAE">
              <w:t>,000-£75,000</w:t>
            </w:r>
          </w:p>
        </w:tc>
        <w:tc>
          <w:tcPr>
            <w:tcW w:w="581" w:type="pct"/>
          </w:tcPr>
          <w:p w:rsidRPr="00A67664" w:rsidR="001B6FAE" w:rsidP="001B6FAE" w:rsidRDefault="001B6FAE" w14:paraId="03D92FBC" w14:textId="5D7E98D6">
            <w:r>
              <w:t>R</w:t>
            </w:r>
            <w:r w:rsidRPr="0087235E">
              <w:t xml:space="preserve">egistered </w:t>
            </w:r>
            <w:r>
              <w:t>C</w:t>
            </w:r>
            <w:r w:rsidRPr="0087235E">
              <w:t xml:space="preserve">harities or </w:t>
            </w:r>
            <w:r>
              <w:t>L</w:t>
            </w:r>
            <w:r w:rsidRPr="0087235E">
              <w:t xml:space="preserve">ocal </w:t>
            </w:r>
            <w:r>
              <w:t>A</w:t>
            </w:r>
            <w:r w:rsidRPr="0087235E">
              <w:t>uthorities</w:t>
            </w:r>
          </w:p>
        </w:tc>
      </w:tr>
      <w:tr w:rsidR="00530E44" w:rsidTr="005869B9" w14:paraId="01B41F56" w14:textId="77777777">
        <w:tc>
          <w:tcPr>
            <w:tcW w:w="505" w:type="pct"/>
          </w:tcPr>
          <w:p w:rsidRPr="00B255FB" w:rsidR="00530E44" w:rsidP="00B0167B" w:rsidRDefault="00B255FB" w14:paraId="5BD6A7C1" w14:textId="39297768">
            <w:pPr>
              <w:rPr>
                <w:b/>
                <w:bCs/>
              </w:rPr>
            </w:pPr>
            <w:r w:rsidRPr="00B255FB">
              <w:rPr>
                <w:b/>
                <w:bCs/>
              </w:rPr>
              <w:t>Societe Generale UK Foundation</w:t>
            </w:r>
          </w:p>
        </w:tc>
        <w:tc>
          <w:tcPr>
            <w:tcW w:w="3040" w:type="pct"/>
          </w:tcPr>
          <w:p w:rsidRPr="00B255FB" w:rsidR="00530E44" w:rsidP="00B255FB" w:rsidRDefault="00B255FB" w14:paraId="42F1034C" w14:textId="3836BB68">
            <w:pPr>
              <w:rPr>
                <w:b/>
                <w:bCs/>
                <w:u w:val="single"/>
              </w:rPr>
            </w:pPr>
            <w:r w:rsidRPr="00B255FB">
              <w:rPr>
                <w:b/>
                <w:bCs/>
                <w:u w:val="single"/>
              </w:rPr>
              <w:t xml:space="preserve">Grants to </w:t>
            </w:r>
            <w:r w:rsidRPr="00B255FB" w:rsidR="00530E44">
              <w:rPr>
                <w:b/>
                <w:bCs/>
                <w:u w:val="single"/>
              </w:rPr>
              <w:t>Support Marginalised Groups to Access Education and Employmen</w:t>
            </w:r>
            <w:r w:rsidRPr="00B255FB">
              <w:rPr>
                <w:b/>
                <w:bCs/>
                <w:u w:val="single"/>
              </w:rPr>
              <w:t>t</w:t>
            </w:r>
          </w:p>
          <w:p w:rsidRPr="00530E44" w:rsidR="00B255FB" w:rsidP="00B255FB" w:rsidRDefault="00B255FB" w14:paraId="2B301478" w14:textId="77777777"/>
          <w:p w:rsidR="00530E44" w:rsidP="00530E44" w:rsidRDefault="00B255FB" w14:paraId="2D958799" w14:textId="56CB0A99">
            <w:r>
              <w:t>Th</w:t>
            </w:r>
            <w:r w:rsidR="009C3CDB">
              <w:t>e</w:t>
            </w:r>
            <w:r w:rsidRPr="00530E44" w:rsidR="00530E44">
              <w:t xml:space="preserve"> Societe Generale UK Foundation</w:t>
            </w:r>
            <w:r w:rsidR="009C3CDB">
              <w:t xml:space="preserve"> – Bright Futures Fund</w:t>
            </w:r>
            <w:r w:rsidRPr="00530E44" w:rsidR="00530E44">
              <w:t xml:space="preserve"> is offering unrestricted grants of up to £50,000 to UK registered charities and charitable organisations for projects and initiatives across the UK which directly support people from marginalised groups to be empowered and equipped to access education and employment.</w:t>
            </w:r>
            <w:r w:rsidR="00A51E76">
              <w:t xml:space="preserve">  </w:t>
            </w:r>
            <w:r w:rsidRPr="00530E44" w:rsidR="00530E44">
              <w:t>Projects must demonstrate a clear and measurable impact, ensuring that individuals from marginalised communities are supported to meet one or more of the following goals:</w:t>
            </w:r>
          </w:p>
          <w:p w:rsidRPr="00530E44" w:rsidR="00B255FB" w:rsidP="00530E44" w:rsidRDefault="00B255FB" w14:paraId="0ECB6ADC" w14:textId="77777777"/>
          <w:p w:rsidRPr="00530E44" w:rsidR="00530E44" w:rsidP="00530E44" w:rsidRDefault="00530E44" w14:paraId="5C7FCE60" w14:textId="77777777">
            <w:pPr>
              <w:numPr>
                <w:ilvl w:val="0"/>
                <w:numId w:val="34"/>
              </w:numPr>
            </w:pPr>
            <w:r w:rsidRPr="00530E44">
              <w:t>Pursue and sustain their aspirations.</w:t>
            </w:r>
          </w:p>
          <w:p w:rsidRPr="00530E44" w:rsidR="00530E44" w:rsidP="00530E44" w:rsidRDefault="00530E44" w14:paraId="2E1D11E4" w14:textId="77777777">
            <w:pPr>
              <w:numPr>
                <w:ilvl w:val="0"/>
                <w:numId w:val="34"/>
              </w:numPr>
            </w:pPr>
            <w:r w:rsidRPr="00530E44">
              <w:t>Enhance their confidence and self-belief.</w:t>
            </w:r>
          </w:p>
          <w:p w:rsidRPr="00530E44" w:rsidR="00530E44" w:rsidP="00530E44" w:rsidRDefault="00530E44" w14:paraId="2C442994" w14:textId="77777777">
            <w:pPr>
              <w:numPr>
                <w:ilvl w:val="0"/>
                <w:numId w:val="34"/>
              </w:numPr>
            </w:pPr>
            <w:r w:rsidRPr="00530E44">
              <w:t>Strengthen their mental health, wellbeing, and resilience.</w:t>
            </w:r>
          </w:p>
          <w:p w:rsidR="00B255FB" w:rsidP="00530E44" w:rsidRDefault="00B255FB" w14:paraId="4FA52C12" w14:textId="77777777"/>
          <w:p w:rsidR="00B255FB" w:rsidP="00530E44" w:rsidRDefault="00530E44" w14:paraId="40C0D68A" w14:textId="40F344DA">
            <w:r w:rsidRPr="00530E44">
              <w:t xml:space="preserve">One-year grants of between £10,000 and £50,000 are available this year. Multiple year funding may </w:t>
            </w:r>
          </w:p>
          <w:p w:rsidR="00530E44" w:rsidP="00530E44" w:rsidRDefault="00530E44" w14:paraId="4FEB1EF1" w14:textId="0734A71A">
            <w:r w:rsidRPr="00530E44">
              <w:t>be available next year. Charities Aid Foundation (CAF) is delivering the fund, and Expressions of Interest are to be made via the CAF online portal.</w:t>
            </w:r>
          </w:p>
          <w:p w:rsidRPr="00530E44" w:rsidR="00B255FB" w:rsidP="00530E44" w:rsidRDefault="00B255FB" w14:paraId="2318F336" w14:textId="77777777"/>
          <w:p w:rsidRPr="00B255FB" w:rsidR="00530E44" w:rsidP="00530E44" w:rsidRDefault="00530E44" w14:paraId="0A0EF60B" w14:textId="616CF00F">
            <w:pPr>
              <w:rPr>
                <w:u w:val="single"/>
              </w:rPr>
            </w:pPr>
            <w:r w:rsidRPr="00B255FB">
              <w:rPr>
                <w:u w:val="single"/>
              </w:rPr>
              <w:t>The deadline for Expressions of Interest is 3</w:t>
            </w:r>
            <w:r w:rsidRPr="00B255FB" w:rsidR="00B255FB">
              <w:rPr>
                <w:u w:val="single"/>
                <w:vertAlign w:val="superscript"/>
              </w:rPr>
              <w:t>rd</w:t>
            </w:r>
            <w:r w:rsidR="00B255FB">
              <w:rPr>
                <w:u w:val="single"/>
              </w:rPr>
              <w:t xml:space="preserve"> </w:t>
            </w:r>
            <w:r w:rsidRPr="00B255FB">
              <w:rPr>
                <w:u w:val="single"/>
              </w:rPr>
              <w:t>June 2025.</w:t>
            </w:r>
          </w:p>
          <w:p w:rsidR="00205109" w:rsidP="00530E44" w:rsidRDefault="00205109" w14:paraId="6AE4EE7E" w14:textId="77777777">
            <w:pPr>
              <w:rPr>
                <w:b/>
                <w:bCs/>
              </w:rPr>
            </w:pPr>
          </w:p>
          <w:p w:rsidR="00205109" w:rsidP="00530E44" w:rsidRDefault="00B255FB" w14:paraId="33AD8EA3" w14:textId="373F4F0A">
            <w:pPr>
              <w:rPr>
                <w:b/>
                <w:bCs/>
              </w:rPr>
            </w:pPr>
            <w:hyperlink w:history="1" r:id="rId22">
              <w:r w:rsidRPr="00B255FB">
                <w:rPr>
                  <w:rStyle w:val="Hyperlink"/>
                </w:rPr>
                <w:t xml:space="preserve">Visit </w:t>
              </w:r>
              <w:r w:rsidRPr="00B255FB" w:rsidR="00205109">
                <w:rPr>
                  <w:rStyle w:val="Hyperlink"/>
                </w:rPr>
                <w:t>the Societe Generale UK Foundation</w:t>
              </w:r>
              <w:r w:rsidRPr="00B255FB">
                <w:rPr>
                  <w:rStyle w:val="Hyperlink"/>
                </w:rPr>
                <w:t xml:space="preserve"> Bright Futures Fund webpage</w:t>
              </w:r>
            </w:hyperlink>
          </w:p>
          <w:p w:rsidR="00D614B3" w:rsidP="00530E44" w:rsidRDefault="00D614B3" w14:paraId="10D20771" w14:textId="77777777"/>
          <w:p w:rsidRPr="00530E44" w:rsidR="00D614B3" w:rsidP="00530E44" w:rsidRDefault="00D614B3" w14:paraId="53CE3B4A" w14:textId="554CE603">
            <w:hyperlink w:history="1" r:id="rId23">
              <w:r w:rsidRPr="00205109">
                <w:rPr>
                  <w:rStyle w:val="Hyperlink"/>
                </w:rPr>
                <w:t>Application portal – Charities Aid Foundation</w:t>
              </w:r>
            </w:hyperlink>
            <w:r>
              <w:t xml:space="preserve"> </w:t>
            </w:r>
          </w:p>
          <w:p w:rsidR="00624AB5" w:rsidP="00EC155E" w:rsidRDefault="00624AB5" w14:paraId="54EE6B8E" w14:textId="77777777"/>
        </w:tc>
        <w:tc>
          <w:tcPr>
            <w:tcW w:w="461" w:type="pct"/>
          </w:tcPr>
          <w:p w:rsidR="00530E44" w:rsidP="00B0167B" w:rsidRDefault="009C3CDB" w14:paraId="59A11B9F" w14:textId="20E18B5F">
            <w:r>
              <w:t>Unrestricted</w:t>
            </w:r>
          </w:p>
        </w:tc>
        <w:tc>
          <w:tcPr>
            <w:tcW w:w="413" w:type="pct"/>
          </w:tcPr>
          <w:p w:rsidR="00530E44" w:rsidP="00B0167B" w:rsidRDefault="00D44842" w14:paraId="14AD9854" w14:textId="3BB26430">
            <w:r>
              <w:t xml:space="preserve">Between £10,000 - </w:t>
            </w:r>
            <w:r w:rsidR="009C3CDB">
              <w:t>£50,000</w:t>
            </w:r>
          </w:p>
        </w:tc>
        <w:tc>
          <w:tcPr>
            <w:tcW w:w="581" w:type="pct"/>
          </w:tcPr>
          <w:p w:rsidR="00530E44" w:rsidP="00B0167B" w:rsidRDefault="009C3CDB" w14:paraId="62B981C4" w14:textId="0BE97783">
            <w:r>
              <w:t xml:space="preserve">Registered Charities, Social Enterprises </w:t>
            </w:r>
          </w:p>
        </w:tc>
      </w:tr>
      <w:tr w:rsidR="0065375E" w:rsidTr="005869B9" w14:paraId="1E67A8E3" w14:textId="77777777">
        <w:tc>
          <w:tcPr>
            <w:tcW w:w="505" w:type="pct"/>
          </w:tcPr>
          <w:p w:rsidRPr="00B255FB" w:rsidR="0065375E" w:rsidP="00B0167B" w:rsidRDefault="0065375E" w14:paraId="712F5441" w14:textId="6E61BC96">
            <w:pPr>
              <w:rPr>
                <w:b/>
                <w:bCs/>
              </w:rPr>
            </w:pPr>
            <w:r>
              <w:rPr>
                <w:b/>
                <w:bCs/>
              </w:rPr>
              <w:t xml:space="preserve">Suffolk </w:t>
            </w:r>
            <w:r w:rsidR="00443C06">
              <w:rPr>
                <w:b/>
                <w:bCs/>
              </w:rPr>
              <w:t>Public Sector Leaders</w:t>
            </w:r>
          </w:p>
        </w:tc>
        <w:tc>
          <w:tcPr>
            <w:tcW w:w="3040" w:type="pct"/>
          </w:tcPr>
          <w:p w:rsidR="00113B2C" w:rsidP="00B255FB" w:rsidRDefault="00113B2C" w14:paraId="14E993D5" w14:textId="23A2D5A8">
            <w:pPr>
              <w:rPr>
                <w:b/>
                <w:bCs/>
                <w:u w:val="single"/>
              </w:rPr>
            </w:pPr>
            <w:r w:rsidRPr="00113B2C">
              <w:rPr>
                <w:b/>
                <w:bCs/>
                <w:u w:val="single"/>
              </w:rPr>
              <w:t>Suffolk Climate Action Community Match Fund</w:t>
            </w:r>
          </w:p>
          <w:p w:rsidR="00EE6E93" w:rsidP="00B255FB" w:rsidRDefault="00EE6E93" w14:paraId="42D699EE" w14:textId="77777777">
            <w:pPr>
              <w:rPr>
                <w:b/>
                <w:bCs/>
                <w:u w:val="single"/>
              </w:rPr>
            </w:pPr>
          </w:p>
          <w:p w:rsidR="00EE6E93" w:rsidP="00B255FB" w:rsidRDefault="00EE6E93" w14:paraId="4537AEFC" w14:textId="4C5042E2">
            <w:r w:rsidRPr="00EE6E93">
              <w:t xml:space="preserve">The </w:t>
            </w:r>
            <w:r w:rsidR="00113B2C">
              <w:t xml:space="preserve">Suffolk </w:t>
            </w:r>
            <w:r>
              <w:t>C</w:t>
            </w:r>
            <w:r w:rsidRPr="00EE6E93">
              <w:t xml:space="preserve">limate </w:t>
            </w:r>
            <w:r>
              <w:t>A</w:t>
            </w:r>
            <w:r w:rsidRPr="00EE6E93">
              <w:t xml:space="preserve">ction </w:t>
            </w:r>
            <w:r>
              <w:t>C</w:t>
            </w:r>
            <w:r w:rsidRPr="00EE6E93">
              <w:t xml:space="preserve">ommunity </w:t>
            </w:r>
            <w:r w:rsidR="00443C06">
              <w:t>M</w:t>
            </w:r>
            <w:r w:rsidRPr="00EE6E93">
              <w:t xml:space="preserve">atch </w:t>
            </w:r>
            <w:r w:rsidR="00443C06">
              <w:t>F</w:t>
            </w:r>
            <w:r w:rsidRPr="00EE6E93">
              <w:t>und is designed to support not for profit groups and organisations who wish to deliver carbon reduction projects that align with our vision for a net zero Suffolk</w:t>
            </w:r>
            <w:r w:rsidR="001A78F9">
              <w:t>.</w:t>
            </w:r>
          </w:p>
          <w:p w:rsidR="001A78F9" w:rsidP="00B255FB" w:rsidRDefault="001A78F9" w14:paraId="45B551BE" w14:textId="77777777"/>
          <w:p w:rsidR="001A78F9" w:rsidP="00B255FB" w:rsidRDefault="001A78F9" w14:paraId="20082FAB" w14:textId="64805902">
            <w:r w:rsidRPr="001A78F9">
              <w:t>Our fund will pay for 50% of your project’s costs, up to a maximum of £10,000, for projects that have already received funding (from a minimum of two other sources in the community)</w:t>
            </w:r>
            <w:r>
              <w:t>.</w:t>
            </w:r>
          </w:p>
          <w:p w:rsidR="001A78F9" w:rsidP="00B255FB" w:rsidRDefault="001A78F9" w14:paraId="788BC75B" w14:textId="77777777"/>
          <w:p w:rsidR="001A78F9" w:rsidP="00B255FB" w:rsidRDefault="00513624" w14:paraId="3780DF05" w14:textId="0A5B0B98">
            <w:r>
              <w:t xml:space="preserve">Example </w:t>
            </w:r>
            <w:r w:rsidR="00D55CB3">
              <w:t xml:space="preserve">Nett Zero </w:t>
            </w:r>
            <w:r>
              <w:t>projects include:</w:t>
            </w:r>
          </w:p>
          <w:p w:rsidR="00513624" w:rsidP="00B255FB" w:rsidRDefault="00513624" w14:paraId="6D85B804" w14:textId="77777777"/>
          <w:p w:rsidRPr="00513624" w:rsidR="00513624" w:rsidP="00513624" w:rsidRDefault="00513624" w14:paraId="339294AA" w14:textId="77777777">
            <w:pPr>
              <w:numPr>
                <w:ilvl w:val="0"/>
                <w:numId w:val="43"/>
              </w:numPr>
            </w:pPr>
            <w:r w:rsidRPr="00513624">
              <w:t>promote walking and cycling (also known as active travel)</w:t>
            </w:r>
          </w:p>
          <w:p w:rsidRPr="00513624" w:rsidR="00513624" w:rsidP="00513624" w:rsidRDefault="00513624" w14:paraId="195DFB94" w14:textId="77777777">
            <w:pPr>
              <w:numPr>
                <w:ilvl w:val="0"/>
                <w:numId w:val="43"/>
              </w:numPr>
            </w:pPr>
            <w:r w:rsidRPr="00513624">
              <w:t>use sustainable/recycled materials</w:t>
            </w:r>
          </w:p>
          <w:p w:rsidRPr="00513624" w:rsidR="00513624" w:rsidP="00513624" w:rsidRDefault="00513624" w14:paraId="45890A9F" w14:textId="77777777">
            <w:pPr>
              <w:numPr>
                <w:ilvl w:val="0"/>
                <w:numId w:val="43"/>
              </w:numPr>
            </w:pPr>
            <w:r w:rsidRPr="00513624">
              <w:t>raise awareness of climate change through events and campaigns</w:t>
            </w:r>
          </w:p>
          <w:p w:rsidRPr="00513624" w:rsidR="00513624" w:rsidP="00513624" w:rsidRDefault="00513624" w14:paraId="356955E5" w14:textId="77777777">
            <w:pPr>
              <w:numPr>
                <w:ilvl w:val="0"/>
                <w:numId w:val="43"/>
              </w:numPr>
            </w:pPr>
            <w:r w:rsidRPr="00513624">
              <w:t>generate renewable energy</w:t>
            </w:r>
          </w:p>
          <w:p w:rsidR="00513624" w:rsidP="00B255FB" w:rsidRDefault="00513624" w14:paraId="6ED9576F" w14:textId="77777777"/>
          <w:p w:rsidR="00443C06" w:rsidP="00B255FB" w:rsidRDefault="006866E8" w14:paraId="33402BD2" w14:textId="77777777">
            <w:r w:rsidRPr="006866E8">
              <w:t>If your project requires the installation of energy saving measures (such as solar panels, heat pumps or insulation on a community building), an energy audit on the existing building will be required through Groundwork East prior to full application</w:t>
            </w:r>
            <w:r>
              <w:t>.</w:t>
            </w:r>
            <w:r w:rsidR="00443C06">
              <w:t xml:space="preserve">  </w:t>
            </w:r>
          </w:p>
          <w:p w:rsidR="00443C06" w:rsidP="00B255FB" w:rsidRDefault="00443C06" w14:paraId="3D8FD228" w14:textId="77777777"/>
          <w:p w:rsidR="001A78F9" w:rsidP="00B255FB" w:rsidRDefault="00443C06" w14:paraId="6F5015E6" w14:textId="3FDDDDB9">
            <w:r w:rsidRPr="00443C06">
              <w:t>In addition, a commitment to run a community engagement event/project on climate change will be required.</w:t>
            </w:r>
          </w:p>
          <w:p w:rsidR="006866E8" w:rsidP="00B255FB" w:rsidRDefault="006866E8" w14:paraId="1405ADC7" w14:textId="77777777"/>
          <w:p w:rsidR="006866E8" w:rsidP="00B255FB" w:rsidRDefault="006866E8" w14:paraId="45CD1D22" w14:textId="37683383">
            <w:r>
              <w:t xml:space="preserve">For </w:t>
            </w:r>
            <w:r w:rsidR="007D1ABB">
              <w:t>further guidance</w:t>
            </w:r>
            <w:r>
              <w:t xml:space="preserve"> and Expression of Interest</w:t>
            </w:r>
            <w:r w:rsidR="007D1ABB">
              <w:t xml:space="preserve"> documentation.</w:t>
            </w:r>
          </w:p>
          <w:p w:rsidR="006866E8" w:rsidP="00B255FB" w:rsidRDefault="006866E8" w14:paraId="7BE5625B" w14:textId="77777777"/>
          <w:p w:rsidR="006866E8" w:rsidP="00B255FB" w:rsidRDefault="006866E8" w14:paraId="44A26C6F" w14:textId="14D8D8F3">
            <w:hyperlink w:history="1" r:id="rId24">
              <w:r w:rsidRPr="00624AB5">
                <w:rPr>
                  <w:rStyle w:val="Hyperlink"/>
                </w:rPr>
                <w:t xml:space="preserve">Visit </w:t>
              </w:r>
              <w:r w:rsidRPr="00624AB5" w:rsidR="00624AB5">
                <w:rPr>
                  <w:rStyle w:val="Hyperlink"/>
                </w:rPr>
                <w:t xml:space="preserve">the </w:t>
              </w:r>
              <w:r w:rsidRPr="00624AB5" w:rsidR="007D1ABB">
                <w:rPr>
                  <w:rStyle w:val="Hyperlink"/>
                </w:rPr>
                <w:t>Suffolk Climate Action Match Fund web-portal.</w:t>
              </w:r>
            </w:hyperlink>
          </w:p>
          <w:p w:rsidRPr="00EE6E93" w:rsidR="001A78F9" w:rsidP="00B255FB" w:rsidRDefault="001A78F9" w14:paraId="3FC02472" w14:textId="3F1652BD"/>
        </w:tc>
        <w:tc>
          <w:tcPr>
            <w:tcW w:w="461" w:type="pct"/>
          </w:tcPr>
          <w:p w:rsidR="0065375E" w:rsidP="00B0167B" w:rsidRDefault="00624AB5" w14:paraId="4942F35E" w14:textId="1532C3E2">
            <w:r>
              <w:t>Projects</w:t>
            </w:r>
          </w:p>
        </w:tc>
        <w:tc>
          <w:tcPr>
            <w:tcW w:w="413" w:type="pct"/>
          </w:tcPr>
          <w:p w:rsidR="0065375E" w:rsidP="00B0167B" w:rsidRDefault="00624AB5" w14:paraId="287F41B4" w14:textId="41432D11">
            <w:r>
              <w:t>Max £10,000 as match funding</w:t>
            </w:r>
          </w:p>
        </w:tc>
        <w:tc>
          <w:tcPr>
            <w:tcW w:w="581" w:type="pct"/>
          </w:tcPr>
          <w:p w:rsidR="0065375E" w:rsidP="00B0167B" w:rsidRDefault="005064E9" w14:paraId="35086717" w14:textId="56E938BD">
            <w:r>
              <w:t>G</w:t>
            </w:r>
            <w:r w:rsidRPr="004E52CA" w:rsidR="004E52CA">
              <w:t xml:space="preserve">roup of volunteers, </w:t>
            </w:r>
            <w:r>
              <w:t>C</w:t>
            </w:r>
            <w:r w:rsidRPr="004E52CA" w:rsidR="004E52CA">
              <w:t xml:space="preserve">harity, </w:t>
            </w:r>
            <w:r>
              <w:t>C</w:t>
            </w:r>
            <w:r w:rsidRPr="004E52CA" w:rsidR="004E52CA">
              <w:t xml:space="preserve">ommunity </w:t>
            </w:r>
            <w:r>
              <w:t>I</w:t>
            </w:r>
            <w:r w:rsidRPr="004E52CA" w:rsidR="004E52CA">
              <w:t xml:space="preserve">nterest </w:t>
            </w:r>
            <w:r>
              <w:t>C</w:t>
            </w:r>
            <w:r w:rsidRPr="004E52CA" w:rsidR="004E52CA">
              <w:t xml:space="preserve">ompany or </w:t>
            </w:r>
            <w:r>
              <w:t>P</w:t>
            </w:r>
            <w:r w:rsidRPr="004E52CA" w:rsidR="004E52CA">
              <w:t xml:space="preserve">arish </w:t>
            </w:r>
            <w:r>
              <w:t>C</w:t>
            </w:r>
            <w:r w:rsidRPr="004E52CA" w:rsidR="004E52CA">
              <w:t>ouncil</w:t>
            </w:r>
          </w:p>
        </w:tc>
      </w:tr>
      <w:tr w:rsidR="005869B9" w:rsidTr="005869B9" w14:paraId="3E523B99" w14:textId="77777777">
        <w:tc>
          <w:tcPr>
            <w:tcW w:w="505" w:type="pct"/>
          </w:tcPr>
          <w:p w:rsidR="005869B9" w:rsidP="00B0167B" w:rsidRDefault="00C213AD" w14:paraId="29C813C7" w14:textId="7A67F567">
            <w:pPr>
              <w:rPr>
                <w:b/>
                <w:bCs/>
              </w:rPr>
            </w:pPr>
            <w:r w:rsidRPr="00C213AD">
              <w:rPr>
                <w:b/>
                <w:bCs/>
              </w:rPr>
              <w:t>Jaguar Land Rover</w:t>
            </w:r>
          </w:p>
        </w:tc>
        <w:tc>
          <w:tcPr>
            <w:tcW w:w="3040" w:type="pct"/>
          </w:tcPr>
          <w:p w:rsidRPr="00745313" w:rsidR="00C213AD" w:rsidP="00C213AD" w:rsidRDefault="00745313" w14:paraId="0A18334C" w14:textId="3A26C627">
            <w:pPr>
              <w:rPr>
                <w:b/>
                <w:bCs/>
                <w:u w:val="single"/>
              </w:rPr>
            </w:pPr>
            <w:r w:rsidRPr="00745313">
              <w:rPr>
                <w:b/>
                <w:bCs/>
                <w:u w:val="single"/>
              </w:rPr>
              <w:t>The Jaguar Land Rover Defender Awards</w:t>
            </w:r>
            <w:r>
              <w:rPr>
                <w:b/>
                <w:bCs/>
                <w:u w:val="single"/>
              </w:rPr>
              <w:t>: E</w:t>
            </w:r>
            <w:r w:rsidRPr="00745313">
              <w:rPr>
                <w:b/>
                <w:bCs/>
                <w:u w:val="single"/>
              </w:rPr>
              <w:t xml:space="preserve">nvironment / </w:t>
            </w:r>
            <w:r>
              <w:rPr>
                <w:b/>
                <w:bCs/>
                <w:u w:val="single"/>
              </w:rPr>
              <w:t>C</w:t>
            </w:r>
            <w:r w:rsidRPr="00745313">
              <w:rPr>
                <w:b/>
                <w:bCs/>
                <w:u w:val="single"/>
              </w:rPr>
              <w:t>ons</w:t>
            </w:r>
            <w:r>
              <w:rPr>
                <w:b/>
                <w:bCs/>
                <w:u w:val="single"/>
              </w:rPr>
              <w:t>erv</w:t>
            </w:r>
            <w:r w:rsidRPr="00745313">
              <w:rPr>
                <w:b/>
                <w:bCs/>
                <w:u w:val="single"/>
              </w:rPr>
              <w:t>ation</w:t>
            </w:r>
            <w:r w:rsidR="008C0473">
              <w:rPr>
                <w:b/>
                <w:bCs/>
                <w:u w:val="single"/>
              </w:rPr>
              <w:t xml:space="preserve"> / Humanity</w:t>
            </w:r>
            <w:r w:rsidRPr="00745313">
              <w:rPr>
                <w:b/>
                <w:bCs/>
                <w:u w:val="single"/>
              </w:rPr>
              <w:t xml:space="preserve"> </w:t>
            </w:r>
          </w:p>
          <w:p w:rsidRPr="00C213AD" w:rsidR="00745313" w:rsidP="00C213AD" w:rsidRDefault="00745313" w14:paraId="6DDCB27E" w14:textId="77777777"/>
          <w:p w:rsidRPr="00C213AD" w:rsidR="00C213AD" w:rsidP="00C213AD" w:rsidRDefault="00C213AD" w14:paraId="5D74A042" w14:textId="77777777">
            <w:r w:rsidRPr="00C213AD">
              <w:t>The Jaguar Land Rover Defender Awards are a new initiative aimed at supporting small, non-profit organizations working in conservation and humanitarian fields. The awards provide funding, a Defender vehicle, and mentoring to help these organizations with their vital work. </w:t>
            </w:r>
          </w:p>
          <w:p w:rsidRPr="00DA5E24" w:rsidR="00C213AD" w:rsidP="00867BB8" w:rsidRDefault="00C213AD" w14:paraId="605AFABE" w14:textId="77777777">
            <w:r w:rsidRPr="00DA5E24">
              <w:t>Categories:</w:t>
            </w:r>
          </w:p>
          <w:p w:rsidRPr="00DA5E24" w:rsidR="00DA5E24" w:rsidP="00867BB8" w:rsidRDefault="00DA5E24" w14:paraId="7FACA505" w14:textId="77777777"/>
          <w:p w:rsidRPr="00DA5E24" w:rsidR="00C213AD" w:rsidP="00DA5E24" w:rsidRDefault="00C213AD" w14:paraId="1D5245C2" w14:textId="77777777">
            <w:pPr>
              <w:numPr>
                <w:ilvl w:val="1"/>
                <w:numId w:val="30"/>
              </w:numPr>
              <w:tabs>
                <w:tab w:val="clear" w:pos="1440"/>
                <w:tab w:val="num" w:pos="739"/>
              </w:tabs>
              <w:ind w:left="739" w:hanging="739"/>
            </w:pPr>
            <w:r w:rsidRPr="00DA5E24">
              <w:t>Defenders of the Wild: Protecting endangered and at-risk species. </w:t>
            </w:r>
          </w:p>
          <w:p w:rsidRPr="00DA5E24" w:rsidR="00C213AD" w:rsidP="00DA5E24" w:rsidRDefault="00C213AD" w14:paraId="784AEB2E" w14:textId="77777777">
            <w:pPr>
              <w:numPr>
                <w:ilvl w:val="1"/>
                <w:numId w:val="31"/>
              </w:numPr>
              <w:tabs>
                <w:tab w:val="clear" w:pos="1440"/>
                <w:tab w:val="num" w:pos="739"/>
              </w:tabs>
              <w:ind w:left="739" w:hanging="739"/>
            </w:pPr>
            <w:r w:rsidRPr="00DA5E24">
              <w:t>Defenders of Humanity: Meeting the needs of vulnerable communities. </w:t>
            </w:r>
          </w:p>
          <w:p w:rsidRPr="00DA5E24" w:rsidR="00C213AD" w:rsidP="00DA5E24" w:rsidRDefault="00C213AD" w14:paraId="6D2D3D64" w14:textId="77777777">
            <w:pPr>
              <w:numPr>
                <w:ilvl w:val="1"/>
                <w:numId w:val="32"/>
              </w:numPr>
              <w:tabs>
                <w:tab w:val="clear" w:pos="1440"/>
                <w:tab w:val="num" w:pos="739"/>
              </w:tabs>
              <w:ind w:left="739" w:hanging="739"/>
            </w:pPr>
            <w:r w:rsidRPr="00DA5E24">
              <w:t>Defenders of the Land: Preserving natural habitats and promoting biodiversity. </w:t>
            </w:r>
          </w:p>
          <w:p w:rsidRPr="00DA5E24" w:rsidR="00C213AD" w:rsidP="00DA5E24" w:rsidRDefault="00C213AD" w14:paraId="7B9924ED" w14:textId="77777777">
            <w:pPr>
              <w:numPr>
                <w:ilvl w:val="1"/>
                <w:numId w:val="33"/>
              </w:numPr>
              <w:tabs>
                <w:tab w:val="clear" w:pos="1440"/>
                <w:tab w:val="num" w:pos="739"/>
              </w:tabs>
              <w:ind w:left="739" w:hanging="739"/>
            </w:pPr>
            <w:r w:rsidRPr="00DA5E24">
              <w:t>Defenders of the Sea: Safeguarding marine life and coastal areas. </w:t>
            </w:r>
          </w:p>
          <w:p w:rsidRPr="00C213AD" w:rsidR="00C213AD" w:rsidP="00C213AD" w:rsidRDefault="00C213AD" w14:paraId="087BFF66" w14:textId="77777777"/>
          <w:p w:rsidR="00C213AD" w:rsidP="00C213AD" w:rsidRDefault="00C213AD" w14:paraId="12DEA43C" w14:textId="07B311A5">
            <w:r w:rsidRPr="00745313">
              <w:rPr>
                <w:u w:val="single"/>
              </w:rPr>
              <w:t>Applications are open and the closing date is</w:t>
            </w:r>
            <w:r w:rsidRPr="00745313" w:rsidR="00DB7E6D">
              <w:rPr>
                <w:u w:val="single"/>
              </w:rPr>
              <w:t xml:space="preserve"> 16</w:t>
            </w:r>
            <w:r w:rsidRPr="00745313" w:rsidR="00DB7E6D">
              <w:rPr>
                <w:u w:val="single"/>
                <w:vertAlign w:val="superscript"/>
              </w:rPr>
              <w:t>th</w:t>
            </w:r>
            <w:r w:rsidRPr="00745313" w:rsidR="00DB7E6D">
              <w:rPr>
                <w:u w:val="single"/>
              </w:rPr>
              <w:t xml:space="preserve"> </w:t>
            </w:r>
            <w:r w:rsidRPr="00745313">
              <w:rPr>
                <w:u w:val="single"/>
              </w:rPr>
              <w:t>June 2025</w:t>
            </w:r>
            <w:r w:rsidRPr="00C213AD">
              <w:t>. </w:t>
            </w:r>
          </w:p>
          <w:p w:rsidR="00DA5E24" w:rsidP="00C213AD" w:rsidRDefault="00DA5E24" w14:paraId="6FA8B982" w14:textId="77777777"/>
          <w:p w:rsidRPr="00C213AD" w:rsidR="00DA5E24" w:rsidP="00C213AD" w:rsidRDefault="006C5138" w14:paraId="06D65034" w14:textId="7B24B05F">
            <w:hyperlink w:history="1" r:id="rId25">
              <w:r w:rsidRPr="00DB7E6D">
                <w:rPr>
                  <w:rStyle w:val="Hyperlink"/>
                </w:rPr>
                <w:t>Visit The Jaguar Land Rover Defender Awards web-portal</w:t>
              </w:r>
            </w:hyperlink>
          </w:p>
          <w:p w:rsidR="005869B9" w:rsidP="00B0167B" w:rsidRDefault="005869B9" w14:paraId="7BAB94B4" w14:textId="77777777"/>
        </w:tc>
        <w:tc>
          <w:tcPr>
            <w:tcW w:w="461" w:type="pct"/>
          </w:tcPr>
          <w:p w:rsidR="005869B9" w:rsidP="00B0167B" w:rsidRDefault="007C6675" w14:paraId="0074AE50" w14:textId="51B07BFB">
            <w:r>
              <w:t>Awards / Grants / Vehicle Loan</w:t>
            </w:r>
          </w:p>
        </w:tc>
        <w:tc>
          <w:tcPr>
            <w:tcW w:w="413" w:type="pct"/>
          </w:tcPr>
          <w:p w:rsidR="005869B9" w:rsidP="00B0167B" w:rsidRDefault="00867BB8" w14:paraId="174FDC5A" w14:textId="04306254">
            <w:r>
              <w:t xml:space="preserve">Per category: </w:t>
            </w:r>
            <w:r>
              <w:br/>
            </w:r>
            <w:r w:rsidRPr="00867BB8">
              <w:t>£50,000 in year one and £50,000 in year two.</w:t>
            </w:r>
          </w:p>
        </w:tc>
        <w:tc>
          <w:tcPr>
            <w:tcW w:w="581" w:type="pct"/>
          </w:tcPr>
          <w:p w:rsidR="005869B9" w:rsidP="00B0167B" w:rsidRDefault="007C6675" w14:paraId="6DC51F64" w14:textId="61298E7A">
            <w:r w:rsidRPr="007C6675">
              <w:t>Organi</w:t>
            </w:r>
            <w:r>
              <w:t>s</w:t>
            </w:r>
            <w:r w:rsidRPr="007C6675">
              <w:t>ations must have an annual income under £500,000.</w:t>
            </w:r>
          </w:p>
        </w:tc>
      </w:tr>
      <w:tr w:rsidR="00170817" w:rsidTr="00170817" w14:paraId="0A364729" w14:textId="77777777">
        <w:tc>
          <w:tcPr>
            <w:tcW w:w="505" w:type="pct"/>
          </w:tcPr>
          <w:p w:rsidRPr="003C4DAD" w:rsidR="00170817" w:rsidP="00933823" w:rsidRDefault="00170817" w14:paraId="312E1F05" w14:textId="77777777">
            <w:pPr>
              <w:rPr>
                <w:b/>
                <w:bCs/>
              </w:rPr>
            </w:pPr>
            <w:r>
              <w:rPr>
                <w:b/>
                <w:bCs/>
              </w:rPr>
              <w:t>Music for All</w:t>
            </w:r>
          </w:p>
        </w:tc>
        <w:tc>
          <w:tcPr>
            <w:tcW w:w="3040" w:type="pct"/>
          </w:tcPr>
          <w:p w:rsidRPr="009F2DC1" w:rsidR="00170817" w:rsidP="00933823" w:rsidRDefault="009F2DC1" w14:paraId="5168C9FF" w14:textId="7CC475FE">
            <w:pPr>
              <w:rPr>
                <w:b/>
                <w:bCs/>
                <w:u w:val="single"/>
              </w:rPr>
            </w:pPr>
            <w:r w:rsidRPr="009F2DC1">
              <w:rPr>
                <w:b/>
                <w:bCs/>
                <w:u w:val="single"/>
              </w:rPr>
              <w:t xml:space="preserve">Music Engagement for </w:t>
            </w:r>
            <w:r w:rsidRPr="009F2DC1" w:rsidR="00170817">
              <w:rPr>
                <w:b/>
                <w:bCs/>
                <w:u w:val="single"/>
              </w:rPr>
              <w:t xml:space="preserve">People Living with Dementia </w:t>
            </w:r>
            <w:r w:rsidRPr="009F2DC1">
              <w:rPr>
                <w:b/>
                <w:bCs/>
                <w:u w:val="single"/>
              </w:rPr>
              <w:t xml:space="preserve">Grants </w:t>
            </w:r>
          </w:p>
          <w:p w:rsidR="00170817" w:rsidP="00933823" w:rsidRDefault="00170817" w14:paraId="3C1A2AE8" w14:textId="750FCF57"/>
          <w:p w:rsidR="00170817" w:rsidP="00933823" w:rsidRDefault="00170817" w14:paraId="1E722E45" w14:textId="19DF4A9B">
            <w:r>
              <w:t>Music for All is offering grants of up to £2,000 to local organisations that use music making to support people living with dementia and their carers. This is only open to applicants working with underrepresented communities, including those from racially minoritised communities throughout the UK.</w:t>
            </w:r>
            <w:r w:rsidR="00114E68">
              <w:t xml:space="preserve">  </w:t>
            </w:r>
            <w:r>
              <w:t>The funding can be used to support any type of ensemble including choirs, drumming circles or informal groups.</w:t>
            </w:r>
          </w:p>
          <w:p w:rsidR="00170817" w:rsidP="00933823" w:rsidRDefault="00170817" w14:paraId="1D65CD48" w14:textId="77777777"/>
          <w:p w:rsidR="00170817" w:rsidP="00933823" w:rsidRDefault="00170817" w14:paraId="4ED4D8C9" w14:textId="75E5D520">
            <w:r>
              <w:t>The grants should be put towards the purchase of instruments, equipment, specialised support/teaching/coaching/leading specifically designed to support the establishment and/or continuation of music groups for these groups.</w:t>
            </w:r>
            <w:r w:rsidR="00114E68">
              <w:t xml:space="preserve">  </w:t>
            </w:r>
            <w:r>
              <w:t>The application can support costs associated with rehearsals/performance(s) including transport for participants.</w:t>
            </w:r>
          </w:p>
          <w:p w:rsidR="00170817" w:rsidP="00933823" w:rsidRDefault="00170817" w14:paraId="568D71E8" w14:textId="77777777"/>
          <w:p w:rsidR="00170817" w:rsidP="00933823" w:rsidRDefault="00170817" w14:paraId="0B57B7C9" w14:textId="77777777">
            <w:r>
              <w:t>Groups should have some level of co-production and lived experience built into the organisation and their planning, and their activities should be culturally appropriate. There is also an expectation that links will be formed to Social Prescribing networks locally, if they are not already in place.</w:t>
            </w:r>
          </w:p>
          <w:p w:rsidR="00170817" w:rsidP="00933823" w:rsidRDefault="00170817" w14:paraId="3F326014" w14:textId="77777777"/>
          <w:p w:rsidR="00170817" w:rsidP="00933823" w:rsidRDefault="00170817" w14:paraId="0A9CB2BD" w14:textId="30099397">
            <w:r w:rsidRPr="00170817">
              <w:rPr>
                <w:u w:val="single"/>
              </w:rPr>
              <w:t xml:space="preserve">The </w:t>
            </w:r>
            <w:r>
              <w:rPr>
                <w:u w:val="single"/>
              </w:rPr>
              <w:t xml:space="preserve">next </w:t>
            </w:r>
            <w:r w:rsidRPr="00170817">
              <w:rPr>
                <w:u w:val="single"/>
              </w:rPr>
              <w:t xml:space="preserve">deadline applications </w:t>
            </w:r>
            <w:proofErr w:type="gramStart"/>
            <w:r w:rsidRPr="00170817">
              <w:rPr>
                <w:u w:val="single"/>
              </w:rPr>
              <w:t>is</w:t>
            </w:r>
            <w:proofErr w:type="gramEnd"/>
            <w:r w:rsidR="00AC3A4C">
              <w:rPr>
                <w:u w:val="single"/>
              </w:rPr>
              <w:t>:</w:t>
            </w:r>
            <w:r>
              <w:rPr>
                <w:u w:val="single"/>
              </w:rPr>
              <w:t xml:space="preserve"> 8am, </w:t>
            </w:r>
            <w:r w:rsidR="009F2DC1">
              <w:rPr>
                <w:u w:val="single"/>
              </w:rPr>
              <w:t xml:space="preserve">Monday </w:t>
            </w:r>
            <w:r w:rsidRPr="00170817">
              <w:rPr>
                <w:u w:val="single"/>
              </w:rPr>
              <w:t>16</w:t>
            </w:r>
            <w:r w:rsidRPr="00170817">
              <w:rPr>
                <w:u w:val="single"/>
                <w:vertAlign w:val="superscript"/>
              </w:rPr>
              <w:t>th</w:t>
            </w:r>
            <w:r>
              <w:rPr>
                <w:u w:val="single"/>
              </w:rPr>
              <w:t xml:space="preserve"> </w:t>
            </w:r>
            <w:r w:rsidRPr="00170817">
              <w:rPr>
                <w:u w:val="single"/>
              </w:rPr>
              <w:t>June 2025</w:t>
            </w:r>
            <w:r>
              <w:t>.</w:t>
            </w:r>
          </w:p>
          <w:p w:rsidR="00606462" w:rsidP="00933823" w:rsidRDefault="00606462" w14:paraId="00B23FEE" w14:textId="77777777"/>
          <w:p w:rsidR="00606462" w:rsidP="00933823" w:rsidRDefault="00606462" w14:paraId="50B35597" w14:textId="686339F5">
            <w:hyperlink w:history="1" r:id="rId26">
              <w:r w:rsidRPr="00606462">
                <w:rPr>
                  <w:rStyle w:val="Hyperlink"/>
                </w:rPr>
                <w:t>Visit the Music for All – Power of Music Fund webpage</w:t>
              </w:r>
            </w:hyperlink>
          </w:p>
          <w:p w:rsidRPr="006F3C6B" w:rsidR="00170817" w:rsidP="00606462" w:rsidRDefault="00170817" w14:paraId="38C44FE5" w14:textId="77777777"/>
        </w:tc>
        <w:tc>
          <w:tcPr>
            <w:tcW w:w="461" w:type="pct"/>
          </w:tcPr>
          <w:p w:rsidR="00170817" w:rsidP="00933823" w:rsidRDefault="009F2DC1" w14:paraId="5E39C860" w14:textId="54FC29A6">
            <w:r>
              <w:t>Projects</w:t>
            </w:r>
          </w:p>
        </w:tc>
        <w:tc>
          <w:tcPr>
            <w:tcW w:w="413" w:type="pct"/>
          </w:tcPr>
          <w:p w:rsidR="00170817" w:rsidP="00933823" w:rsidRDefault="00170817" w14:paraId="69C8EFF3" w14:textId="77777777">
            <w:r>
              <w:t>£2,000</w:t>
            </w:r>
          </w:p>
        </w:tc>
        <w:tc>
          <w:tcPr>
            <w:tcW w:w="581" w:type="pct"/>
          </w:tcPr>
          <w:p w:rsidR="00852308" w:rsidP="00852308" w:rsidRDefault="00852308" w14:paraId="3FA2FB29" w14:textId="6498E691">
            <w:r>
              <w:t>Educational establishment, Community projects,</w:t>
            </w:r>
          </w:p>
          <w:p w:rsidR="00170817" w:rsidP="00852308" w:rsidRDefault="00852308" w14:paraId="5CAA3EC1" w14:textId="119CA6F4">
            <w:r>
              <w:t>Charities, organisations, companies and individuals.</w:t>
            </w:r>
          </w:p>
        </w:tc>
      </w:tr>
      <w:tr w:rsidR="00041336" w:rsidTr="005869B9" w14:paraId="3FB4DC22" w14:textId="77777777">
        <w:tc>
          <w:tcPr>
            <w:tcW w:w="505" w:type="pct"/>
          </w:tcPr>
          <w:p w:rsidRPr="00605A32" w:rsidR="00041336" w:rsidP="00B0167B" w:rsidRDefault="00605A32" w14:paraId="0A3A86F1" w14:textId="5AA07FC8">
            <w:pPr>
              <w:rPr>
                <w:b/>
                <w:bCs/>
              </w:rPr>
            </w:pPr>
            <w:r w:rsidRPr="00605A32">
              <w:rPr>
                <w:b/>
                <w:bCs/>
              </w:rPr>
              <w:t>The Elephant Trust</w:t>
            </w:r>
          </w:p>
        </w:tc>
        <w:tc>
          <w:tcPr>
            <w:tcW w:w="3040" w:type="pct"/>
          </w:tcPr>
          <w:p w:rsidRPr="00605A32" w:rsidR="00041336" w:rsidP="00041336" w:rsidRDefault="00041336" w14:paraId="09A5DCA0" w14:textId="2A5D99A7">
            <w:pPr>
              <w:rPr>
                <w:b/>
                <w:bCs/>
                <w:u w:val="single"/>
              </w:rPr>
            </w:pPr>
            <w:r w:rsidRPr="00605A32">
              <w:rPr>
                <w:b/>
                <w:bCs/>
                <w:u w:val="single"/>
              </w:rPr>
              <w:t>Grants to Help New, Innovative Visual Arts Projects</w:t>
            </w:r>
          </w:p>
          <w:p w:rsidR="00605A32" w:rsidP="00041336" w:rsidRDefault="00605A32" w14:paraId="3E895950" w14:textId="77777777"/>
          <w:p w:rsidR="00041336" w:rsidP="00041336" w:rsidRDefault="00041336" w14:paraId="3B0D9362" w14:textId="78DD3305">
            <w:r>
              <w:t xml:space="preserve">The Elephant Trust </w:t>
            </w:r>
            <w:r w:rsidR="008F5D96">
              <w:t>supports projects that develop and improve the knowledge, understanding and appreciation of the fine arts</w:t>
            </w:r>
            <w:r w:rsidR="00771614">
              <w:t xml:space="preserve"> and </w:t>
            </w:r>
            <w:r>
              <w:t>offers grants</w:t>
            </w:r>
            <w:r w:rsidR="00771614">
              <w:t xml:space="preserve"> (typically up to £2,000)</w:t>
            </w:r>
            <w:r>
              <w:t xml:space="preserve"> to artists and for new, innovative visual arts projects. It aims to make it possible for artists and those presenting their work to undertake and complete projects when confronted by lack of funds.</w:t>
            </w:r>
          </w:p>
          <w:p w:rsidR="001219BE" w:rsidP="00041336" w:rsidRDefault="001219BE" w14:paraId="752A4AC1" w14:textId="77777777"/>
          <w:p w:rsidR="00041336" w:rsidP="00041336" w:rsidRDefault="00041336" w14:paraId="12DBE55B" w14:textId="5CE5C102">
            <w:r>
              <w:t>Priority is given to artists in the fine arts and small organisations and galleries who should submit well-argued, imaginative proposals for making or producing new work or exhibitions.</w:t>
            </w:r>
          </w:p>
          <w:p w:rsidR="00605A32" w:rsidP="00041336" w:rsidRDefault="00605A32" w14:paraId="57C08159" w14:textId="77777777"/>
          <w:p w:rsidR="00605A32" w:rsidP="00041336" w:rsidRDefault="00605A32" w14:paraId="3519232D" w14:textId="723CBAAC">
            <w:r w:rsidRPr="008F5D96">
              <w:rPr>
                <w:u w:val="single"/>
              </w:rPr>
              <w:t xml:space="preserve">The next deadline for applications is midnight on </w:t>
            </w:r>
            <w:r w:rsidR="00A27B7A">
              <w:rPr>
                <w:u w:val="single"/>
              </w:rPr>
              <w:t>Sunday,</w:t>
            </w:r>
            <w:r w:rsidRPr="008F5D96">
              <w:rPr>
                <w:u w:val="single"/>
              </w:rPr>
              <w:t xml:space="preserve"> 29</w:t>
            </w:r>
            <w:r w:rsidRPr="00A27B7A" w:rsidR="00A27B7A">
              <w:rPr>
                <w:u w:val="single"/>
                <w:vertAlign w:val="superscript"/>
              </w:rPr>
              <w:t>th</w:t>
            </w:r>
            <w:r w:rsidR="00A27B7A">
              <w:rPr>
                <w:u w:val="single"/>
              </w:rPr>
              <w:t xml:space="preserve"> </w:t>
            </w:r>
            <w:r w:rsidRPr="008F5D96">
              <w:rPr>
                <w:u w:val="single"/>
              </w:rPr>
              <w:t>June 2025</w:t>
            </w:r>
            <w:r>
              <w:t xml:space="preserve">.  </w:t>
            </w:r>
          </w:p>
          <w:p w:rsidR="00605A32" w:rsidP="00041336" w:rsidRDefault="00605A32" w14:paraId="1D2FCA9B" w14:textId="77777777"/>
          <w:p w:rsidR="001219BE" w:rsidP="00041336" w:rsidRDefault="001219BE" w14:paraId="74854626" w14:textId="314004E5">
            <w:hyperlink w:history="1" r:id="rId27">
              <w:r w:rsidRPr="001219BE">
                <w:rPr>
                  <w:rStyle w:val="Hyperlink"/>
                </w:rPr>
                <w:t>Visit The Elephant Trust website</w:t>
              </w:r>
            </w:hyperlink>
          </w:p>
          <w:p w:rsidRPr="00C213AD" w:rsidR="00041336" w:rsidP="001219BE" w:rsidRDefault="00041336" w14:paraId="02578D58" w14:textId="1A3BDB78"/>
        </w:tc>
        <w:tc>
          <w:tcPr>
            <w:tcW w:w="461" w:type="pct"/>
          </w:tcPr>
          <w:p w:rsidR="00041336" w:rsidP="00B0167B" w:rsidRDefault="00340C0C" w14:paraId="73D60883" w14:textId="2646F2B5">
            <w:r>
              <w:t>Projects</w:t>
            </w:r>
          </w:p>
        </w:tc>
        <w:tc>
          <w:tcPr>
            <w:tcW w:w="413" w:type="pct"/>
          </w:tcPr>
          <w:p w:rsidR="00A27B7A" w:rsidP="00B0167B" w:rsidRDefault="00A27B7A" w14:paraId="4339143D" w14:textId="05299B87">
            <w:r>
              <w:t>Typically, up to £2,000</w:t>
            </w:r>
          </w:p>
          <w:p w:rsidR="00041336" w:rsidP="00B0167B" w:rsidRDefault="00A27B7A" w14:paraId="7511757C" w14:textId="647DA53D">
            <w:r>
              <w:t xml:space="preserve"> (sometimes up to £5,000)</w:t>
            </w:r>
          </w:p>
        </w:tc>
        <w:tc>
          <w:tcPr>
            <w:tcW w:w="581" w:type="pct"/>
          </w:tcPr>
          <w:p w:rsidR="00041336" w:rsidP="00B0167B" w:rsidRDefault="00A27B7A" w14:paraId="39D51C8B" w14:textId="340D0124">
            <w:r>
              <w:t>Artists, Galleries, Arts Collectives</w:t>
            </w:r>
          </w:p>
        </w:tc>
      </w:tr>
      <w:tr w:rsidR="001E317E" w:rsidTr="005869B9" w14:paraId="79D79B53" w14:textId="77777777">
        <w:tc>
          <w:tcPr>
            <w:tcW w:w="505" w:type="pct"/>
          </w:tcPr>
          <w:p w:rsidRPr="00C213AD" w:rsidR="001E317E" w:rsidP="00B0167B" w:rsidRDefault="0032240F" w14:paraId="7A213135" w14:textId="49883179">
            <w:pPr>
              <w:rPr>
                <w:b/>
                <w:bCs/>
              </w:rPr>
            </w:pPr>
            <w:r>
              <w:rPr>
                <w:b/>
                <w:bCs/>
              </w:rPr>
              <w:t xml:space="preserve">England </w:t>
            </w:r>
            <w:r w:rsidR="000B1E22">
              <w:rPr>
                <w:b/>
                <w:bCs/>
              </w:rPr>
              <w:t>Cricket Board</w:t>
            </w:r>
          </w:p>
        </w:tc>
        <w:tc>
          <w:tcPr>
            <w:tcW w:w="3040" w:type="pct"/>
          </w:tcPr>
          <w:p w:rsidRPr="000B1E22" w:rsidR="000B1E22" w:rsidP="001E317E" w:rsidRDefault="000B1E22" w14:paraId="2A0A7038" w14:textId="36A1199B">
            <w:pPr>
              <w:rPr>
                <w:b/>
                <w:bCs/>
                <w:u w:val="single"/>
              </w:rPr>
            </w:pPr>
            <w:r w:rsidRPr="000B1E22">
              <w:rPr>
                <w:b/>
                <w:bCs/>
                <w:u w:val="single"/>
              </w:rPr>
              <w:t>Cricket Club Grants</w:t>
            </w:r>
          </w:p>
          <w:p w:rsidR="000B1E22" w:rsidP="001E317E" w:rsidRDefault="000B1E22" w14:paraId="5F295B05" w14:textId="77777777"/>
          <w:p w:rsidR="001E317E" w:rsidP="001E317E" w:rsidRDefault="001E317E" w14:paraId="72E098EC" w14:textId="6D7FE963">
            <w:r>
              <w:t>County Grants Fund has re-opened for applications.   The aim of the Fund is to support affiliated cricket clubs in broadening participation in the sport, enhancing facilities, and addressing the impacts of climate change.</w:t>
            </w:r>
          </w:p>
          <w:p w:rsidR="00CB3EFE" w:rsidP="001E317E" w:rsidRDefault="00CB3EFE" w14:paraId="6A1F4E00" w14:textId="77777777"/>
          <w:p w:rsidR="001E317E" w:rsidP="001E317E" w:rsidRDefault="001E317E" w14:paraId="14060B2D" w14:textId="5051B87C">
            <w:r>
              <w:t>Projects eligible for funding include providing enhanced facilities and playing opportunities for women's and girls' cricket and/or disability cricket, and tackling climate change. Priority is given to clubs actively engaged with ECB programmes such as All Stars, Dynamos, women's and girls' cricket, and disability cricket.</w:t>
            </w:r>
          </w:p>
          <w:p w:rsidR="00CB3EFE" w:rsidP="001E317E" w:rsidRDefault="00CB3EFE" w14:paraId="7E3717B7" w14:textId="77777777"/>
          <w:p w:rsidR="001E317E" w:rsidP="001E317E" w:rsidRDefault="001E317E" w14:paraId="46E77D09" w14:textId="79EAB052">
            <w:r w:rsidRPr="00CB3EFE">
              <w:rPr>
                <w:u w:val="single"/>
              </w:rPr>
              <w:t xml:space="preserve">Applications can be submitted until the </w:t>
            </w:r>
            <w:r w:rsidRPr="00CB3EFE" w:rsidR="00CB3EFE">
              <w:rPr>
                <w:u w:val="single"/>
              </w:rPr>
              <w:t>30</w:t>
            </w:r>
            <w:r w:rsidRPr="00592BD3" w:rsidR="00592BD3">
              <w:rPr>
                <w:u w:val="single"/>
                <w:vertAlign w:val="superscript"/>
              </w:rPr>
              <w:t>th</w:t>
            </w:r>
            <w:r w:rsidR="00592BD3">
              <w:rPr>
                <w:u w:val="single"/>
              </w:rPr>
              <w:t xml:space="preserve"> </w:t>
            </w:r>
            <w:r w:rsidRPr="00CB3EFE" w:rsidR="00CB3EFE">
              <w:rPr>
                <w:u w:val="single"/>
              </w:rPr>
              <w:t>of</w:t>
            </w:r>
            <w:r w:rsidRPr="00CB3EFE">
              <w:rPr>
                <w:u w:val="single"/>
              </w:rPr>
              <w:t xml:space="preserve"> November 2025</w:t>
            </w:r>
            <w:r>
              <w:t xml:space="preserve">. All projects must be completed and the grant claimed by the </w:t>
            </w:r>
            <w:r w:rsidR="00CB3EFE">
              <w:t>31st of</w:t>
            </w:r>
            <w:r>
              <w:t xml:space="preserve"> January 2026.</w:t>
            </w:r>
          </w:p>
          <w:p w:rsidR="00CB3EFE" w:rsidP="001E317E" w:rsidRDefault="00CB3EFE" w14:paraId="021947A6" w14:textId="77777777"/>
          <w:p w:rsidR="00CB3EFE" w:rsidP="001E317E" w:rsidRDefault="00CB3EFE" w14:paraId="567B709F" w14:textId="257AB127">
            <w:hyperlink w:history="1" r:id="rId28">
              <w:r w:rsidRPr="00CB3EFE">
                <w:rPr>
                  <w:rStyle w:val="Hyperlink"/>
                </w:rPr>
                <w:t>Visit the ECB County Grants Fund</w:t>
              </w:r>
            </w:hyperlink>
          </w:p>
          <w:p w:rsidR="001E317E" w:rsidP="001E317E" w:rsidRDefault="001E317E" w14:paraId="6669BD7B" w14:textId="0249D497"/>
        </w:tc>
        <w:tc>
          <w:tcPr>
            <w:tcW w:w="461" w:type="pct"/>
          </w:tcPr>
          <w:p w:rsidR="001E317E" w:rsidP="00B0167B" w:rsidRDefault="000F294C" w14:paraId="01970203" w14:textId="20882DB0">
            <w:r>
              <w:t xml:space="preserve">Revenue, Capital </w:t>
            </w:r>
          </w:p>
        </w:tc>
        <w:tc>
          <w:tcPr>
            <w:tcW w:w="413" w:type="pct"/>
          </w:tcPr>
          <w:p w:rsidR="001E317E" w:rsidP="00B0167B" w:rsidRDefault="000F294C" w14:paraId="1934D6E7" w14:textId="02799AE6">
            <w:r>
              <w:t>between</w:t>
            </w:r>
            <w:r w:rsidRPr="000F294C">
              <w:t xml:space="preserve"> £1,000 to £10,000</w:t>
            </w:r>
          </w:p>
        </w:tc>
        <w:tc>
          <w:tcPr>
            <w:tcW w:w="581" w:type="pct"/>
          </w:tcPr>
          <w:p w:rsidR="001E317E" w:rsidP="00B0167B" w:rsidRDefault="00592BD3" w14:paraId="1B251D09" w14:textId="0BA9F380">
            <w:r>
              <w:t>Affiliated Cricket Clubs</w:t>
            </w:r>
          </w:p>
        </w:tc>
      </w:tr>
    </w:tbl>
    <w:p w:rsidR="005869B9" w:rsidP="00C96F32" w:rsidRDefault="005869B9" w14:paraId="51A7C152" w14:textId="77777777"/>
    <w:p w:rsidR="005869B9" w:rsidP="00C96F32" w:rsidRDefault="00EE49AF" w14:paraId="2C00E958" w14:textId="31CBFF88">
      <w:r w:rsidRPr="0014773F">
        <w:rPr>
          <w:rStyle w:val="Hyperlink"/>
          <w:rFonts w:eastAsia="Times New Roman" w:cstheme="minorHAnsi"/>
          <w:b/>
          <w:bCs/>
          <w:color w:val="FF0000"/>
          <w:sz w:val="24"/>
          <w:szCs w:val="24"/>
          <w:u w:val="none"/>
          <w:lang w:eastAsia="en-GB"/>
        </w:rPr>
        <w:t>Select Grants from previous Grant Alert</w:t>
      </w:r>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1C7D5C" w:rsidR="00C47428" w:rsidTr="000162C1" w14:paraId="1B6CB9A8" w14:textId="77777777">
        <w:trPr>
          <w:trHeight w:val="526"/>
          <w:tblHeader/>
        </w:trPr>
        <w:tc>
          <w:tcPr>
            <w:tcW w:w="505" w:type="pct"/>
            <w:hideMark/>
          </w:tcPr>
          <w:p w:rsidRPr="001C7D5C" w:rsidR="008A6EF3" w:rsidP="00581830" w:rsidRDefault="008A6EF3" w14:paraId="40D90E0C" w14:textId="77777777">
            <w:pPr>
              <w:rPr>
                <w:rFonts w:cstheme="minorHAnsi"/>
                <w:b/>
                <w:bCs/>
                <w:color w:val="000000"/>
                <w:lang w:eastAsia="en-GB"/>
              </w:rPr>
            </w:pPr>
            <w:r w:rsidRPr="001C7D5C">
              <w:rPr>
                <w:rFonts w:cstheme="minorHAnsi"/>
                <w:b/>
                <w:bCs/>
                <w:color w:val="FF0000"/>
                <w:lang w:eastAsia="en-GB"/>
              </w:rPr>
              <w:t xml:space="preserve">Funder Name </w:t>
            </w:r>
          </w:p>
        </w:tc>
        <w:tc>
          <w:tcPr>
            <w:tcW w:w="3040" w:type="pct"/>
            <w:hideMark/>
          </w:tcPr>
          <w:p w:rsidRPr="001C7D5C" w:rsidR="008A6EF3" w:rsidP="00581830" w:rsidRDefault="008A6EF3" w14:paraId="61FCAEDC"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461" w:type="pct"/>
            <w:hideMark/>
          </w:tcPr>
          <w:p w:rsidRPr="001C7D5C" w:rsidR="008A6EF3" w:rsidP="00581830" w:rsidRDefault="008A6EF3" w14:paraId="35CD1938"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413" w:type="pct"/>
            <w:hideMark/>
          </w:tcPr>
          <w:p w:rsidRPr="001C7D5C" w:rsidR="008A6EF3" w:rsidP="00581830" w:rsidRDefault="008A6EF3" w14:paraId="184D5762" w14:textId="77777777">
            <w:pPr>
              <w:rPr>
                <w:rFonts w:cstheme="minorHAnsi"/>
                <w:b/>
                <w:bCs/>
                <w:color w:val="000000"/>
                <w:lang w:eastAsia="en-GB"/>
              </w:rPr>
            </w:pPr>
            <w:r w:rsidRPr="001C7D5C">
              <w:rPr>
                <w:rFonts w:cstheme="minorHAnsi"/>
                <w:b/>
                <w:bCs/>
                <w:color w:val="FF0000"/>
                <w:lang w:eastAsia="en-GB"/>
              </w:rPr>
              <w:t xml:space="preserve">Grant Value </w:t>
            </w:r>
          </w:p>
        </w:tc>
        <w:tc>
          <w:tcPr>
            <w:tcW w:w="581" w:type="pct"/>
            <w:hideMark/>
          </w:tcPr>
          <w:p w:rsidRPr="001C7D5C" w:rsidR="008A6EF3" w:rsidP="00581830" w:rsidRDefault="008A6EF3" w14:paraId="6A1DFC80" w14:textId="77777777">
            <w:pPr>
              <w:rPr>
                <w:rFonts w:cstheme="minorHAnsi"/>
                <w:b/>
                <w:bCs/>
                <w:color w:val="000000"/>
                <w:lang w:eastAsia="en-GB"/>
              </w:rPr>
            </w:pPr>
            <w:r w:rsidRPr="001C7D5C">
              <w:rPr>
                <w:rFonts w:cstheme="minorHAnsi"/>
                <w:b/>
                <w:bCs/>
                <w:color w:val="FF0000"/>
                <w:lang w:eastAsia="en-GB"/>
              </w:rPr>
              <w:t xml:space="preserve">Who can apply? </w:t>
            </w:r>
          </w:p>
        </w:tc>
      </w:tr>
      <w:tr w:rsidR="00A876AD" w:rsidTr="000162C1" w14:paraId="1E02CD3B" w14:textId="77777777">
        <w:trPr>
          <w:trHeight w:val="699"/>
        </w:trPr>
        <w:tc>
          <w:tcPr>
            <w:tcW w:w="505" w:type="pct"/>
          </w:tcPr>
          <w:p w:rsidR="00A876AD" w:rsidRDefault="004063CF" w14:paraId="71589161" w14:textId="50F1A252">
            <w:pPr>
              <w:rPr>
                <w:b/>
                <w:bCs/>
              </w:rPr>
            </w:pPr>
            <w:r>
              <w:rPr>
                <w:b/>
                <w:bCs/>
              </w:rPr>
              <w:t xml:space="preserve">The </w:t>
            </w:r>
            <w:r w:rsidRPr="004063CF">
              <w:rPr>
                <w:b/>
                <w:bCs/>
              </w:rPr>
              <w:t>Wise Music Foundation</w:t>
            </w:r>
            <w:r>
              <w:rPr>
                <w:b/>
                <w:bCs/>
              </w:rPr>
              <w:t xml:space="preserve">  </w:t>
            </w:r>
          </w:p>
        </w:tc>
        <w:tc>
          <w:tcPr>
            <w:tcW w:w="3040" w:type="pct"/>
          </w:tcPr>
          <w:p w:rsidR="00A876AD" w:rsidP="00A876AD" w:rsidRDefault="00FC18AC" w14:paraId="7FFC78C9" w14:textId="51B3EC64">
            <w:r>
              <w:rPr>
                <w:b/>
                <w:bCs/>
                <w:u w:val="single"/>
              </w:rPr>
              <w:t xml:space="preserve">Small </w:t>
            </w:r>
            <w:r w:rsidR="00D04D00">
              <w:rPr>
                <w:b/>
                <w:bCs/>
                <w:u w:val="single"/>
              </w:rPr>
              <w:t>Community Support</w:t>
            </w:r>
            <w:r w:rsidR="0000431E">
              <w:rPr>
                <w:b/>
                <w:bCs/>
                <w:u w:val="single"/>
              </w:rPr>
              <w:t xml:space="preserve"> and Culture Project grants</w:t>
            </w:r>
            <w:r w:rsidR="0000431E">
              <w:rPr>
                <w:b/>
                <w:bCs/>
              </w:rPr>
              <w:t xml:space="preserve"> </w:t>
            </w:r>
            <w:r w:rsidRPr="0000431E" w:rsidR="0000431E">
              <w:t>(</w:t>
            </w:r>
            <w:r w:rsidR="00A876AD">
              <w:t>Links to Bury St Edmunds)</w:t>
            </w:r>
          </w:p>
          <w:p w:rsidR="00A876AD" w:rsidP="00A876AD" w:rsidRDefault="00A876AD" w14:paraId="13B2C3AA" w14:textId="77777777"/>
          <w:p w:rsidR="00A876AD" w:rsidP="00A876AD" w:rsidRDefault="00A876AD" w14:paraId="109E075A" w14:textId="77777777">
            <w:r>
              <w:t>What we support: Listing the varied fields of our past charitable activity may have the disadvantage of seeming to exclude those not mentioned as much as embracing those that are. In fact, despite familiar areas such as education, cultural activities and arts &amp; heritage, the Foundation often helps with health issues, overseas famine relief, food banks and other worthy causes.</w:t>
            </w:r>
          </w:p>
          <w:p w:rsidR="004063CF" w:rsidP="00A876AD" w:rsidRDefault="004063CF" w14:paraId="2F216A0E" w14:textId="77777777">
            <w:pPr>
              <w:rPr>
                <w:b/>
                <w:bCs/>
              </w:rPr>
            </w:pPr>
          </w:p>
          <w:p w:rsidR="009B031F" w:rsidP="00A876AD" w:rsidRDefault="009B031F" w14:paraId="0D86F96B" w14:textId="61DF6461">
            <w:pPr>
              <w:rPr>
                <w:b/>
                <w:bCs/>
              </w:rPr>
            </w:pPr>
            <w:r>
              <w:rPr>
                <w:b/>
                <w:bCs/>
              </w:rPr>
              <w:t xml:space="preserve">Deadlines: </w:t>
            </w:r>
          </w:p>
          <w:p w:rsidRPr="00FC18AC" w:rsidR="00FC18AC" w:rsidP="00A876AD" w:rsidRDefault="00FC18AC" w14:paraId="4AAB65A8" w14:textId="77777777"/>
          <w:p w:rsidR="00CE7AB7" w:rsidP="00CE7AB7" w:rsidRDefault="00CE7AB7" w14:paraId="37F86F3C" w14:textId="77777777">
            <w:r>
              <w:rPr>
                <w:b/>
                <w:bCs/>
              </w:rPr>
              <w:t>End of May</w:t>
            </w:r>
            <w:r>
              <w:t> – for applications reviewed in June</w:t>
            </w:r>
          </w:p>
          <w:p w:rsidRPr="00A7110D" w:rsidR="00A876AD" w:rsidP="00A876AD" w:rsidRDefault="00A876AD" w14:paraId="482BCAB0" w14:textId="6F096F81">
            <w:r w:rsidRPr="00A7110D">
              <w:t>End of August – for applications reviewed in September</w:t>
            </w:r>
          </w:p>
          <w:p w:rsidRPr="00A7110D" w:rsidR="00A876AD" w:rsidP="00A876AD" w:rsidRDefault="00A876AD" w14:paraId="530BAA9D" w14:textId="77777777">
            <w:r w:rsidRPr="00A7110D">
              <w:t>End of November – for applications reviewed in December</w:t>
            </w:r>
          </w:p>
          <w:p w:rsidRPr="00A7110D" w:rsidR="00A876AD" w:rsidP="00A876AD" w:rsidRDefault="00A876AD" w14:paraId="019D195D" w14:textId="77777777">
            <w:r w:rsidRPr="00A7110D">
              <w:t>End of February – for applications reviewed in March</w:t>
            </w:r>
          </w:p>
          <w:p w:rsidR="004063CF" w:rsidP="00A876AD" w:rsidRDefault="004063CF" w14:paraId="0276D0E0" w14:textId="77777777"/>
          <w:p w:rsidR="00A876AD" w:rsidP="00A876AD" w:rsidRDefault="00A876AD" w14:paraId="4D25C6A3" w14:textId="77777777">
            <w:r>
              <w:t xml:space="preserve">Online: </w:t>
            </w:r>
            <w:hyperlink w:history="1" r:id="rId29">
              <w:r>
                <w:rPr>
                  <w:rStyle w:val="Hyperlink"/>
                </w:rPr>
                <w:t>Apply - Wise Music Foundation</w:t>
              </w:r>
            </w:hyperlink>
          </w:p>
          <w:p w:rsidRPr="00A876AD" w:rsidR="00A876AD" w:rsidRDefault="00A876AD" w14:paraId="6DCE1D56" w14:textId="77777777"/>
        </w:tc>
        <w:tc>
          <w:tcPr>
            <w:tcW w:w="461" w:type="pct"/>
          </w:tcPr>
          <w:p w:rsidR="00A876AD" w:rsidRDefault="00517549" w14:paraId="17486A0D" w14:textId="2EF5CF40">
            <w:r>
              <w:t>Projects</w:t>
            </w:r>
          </w:p>
        </w:tc>
        <w:tc>
          <w:tcPr>
            <w:tcW w:w="413" w:type="pct"/>
          </w:tcPr>
          <w:p w:rsidR="00A876AD" w:rsidRDefault="00517549" w14:paraId="5019274C" w14:textId="58B0BDD8">
            <w:r>
              <w:t>Between £1,000-£5,000</w:t>
            </w:r>
            <w:r w:rsidR="00FC18AC">
              <w:t xml:space="preserve"> (typically £1,500)</w:t>
            </w:r>
          </w:p>
        </w:tc>
        <w:tc>
          <w:tcPr>
            <w:tcW w:w="581" w:type="pct"/>
          </w:tcPr>
          <w:p w:rsidR="00A876AD" w:rsidRDefault="00F8581F" w14:paraId="70057FC0" w14:textId="23F26C30">
            <w:r>
              <w:t xml:space="preserve">Preference for smaller </w:t>
            </w:r>
            <w:r w:rsidR="00D11D7E">
              <w:t>Registered Charities, Not for Profits</w:t>
            </w:r>
            <w:r>
              <w:t xml:space="preserve"> (annual income below £500,000)</w:t>
            </w:r>
          </w:p>
        </w:tc>
      </w:tr>
      <w:tr w:rsidR="00CC6E7D" w:rsidTr="000162C1" w14:paraId="70B48DE2" w14:textId="77777777">
        <w:trPr>
          <w:trHeight w:val="699"/>
        </w:trPr>
        <w:tc>
          <w:tcPr>
            <w:tcW w:w="505" w:type="pct"/>
          </w:tcPr>
          <w:p w:rsidR="00CC6E7D" w:rsidP="00CC6E7D" w:rsidRDefault="00CC6E7D" w14:paraId="0414D918" w14:textId="77777777">
            <w:pPr>
              <w:rPr>
                <w:b/>
                <w:lang w:val="en-US"/>
              </w:rPr>
            </w:pPr>
            <w:r>
              <w:rPr>
                <w:b/>
                <w:lang w:val="en-US"/>
              </w:rPr>
              <w:t>The Headley Trust</w:t>
            </w:r>
          </w:p>
          <w:p w:rsidR="00CC6E7D" w:rsidP="00CC6E7D" w:rsidRDefault="00CC6E7D" w14:paraId="3720D826" w14:textId="77777777">
            <w:pPr>
              <w:rPr>
                <w:b/>
                <w:bCs/>
              </w:rPr>
            </w:pPr>
          </w:p>
        </w:tc>
        <w:tc>
          <w:tcPr>
            <w:tcW w:w="3040" w:type="pct"/>
          </w:tcPr>
          <w:p w:rsidR="00CC6E7D" w:rsidP="00CC6E7D" w:rsidRDefault="00CC6E7D" w14:paraId="15617486" w14:textId="23F37A65">
            <w:pPr>
              <w:rPr>
                <w:bCs/>
                <w:lang w:val="en-US"/>
              </w:rPr>
            </w:pPr>
            <w:r>
              <w:rPr>
                <w:b/>
                <w:u w:val="single"/>
                <w:lang w:val="en-US"/>
              </w:rPr>
              <w:t xml:space="preserve">Health &amp; Social Welfare </w:t>
            </w:r>
            <w:r w:rsidR="00C415ED">
              <w:rPr>
                <w:b/>
                <w:u w:val="single"/>
                <w:lang w:val="en-US"/>
              </w:rPr>
              <w:t xml:space="preserve">/ Culture &amp; Heritage </w:t>
            </w:r>
            <w:r>
              <w:rPr>
                <w:b/>
                <w:u w:val="single"/>
                <w:lang w:val="en-US"/>
              </w:rPr>
              <w:t>Grants</w:t>
            </w:r>
            <w:r>
              <w:rPr>
                <w:bCs/>
                <w:lang w:val="en-US"/>
              </w:rPr>
              <w:t xml:space="preserve"> #poverty #disadvantge</w:t>
            </w:r>
            <w:r w:rsidR="00C415ED">
              <w:rPr>
                <w:bCs/>
                <w:lang w:val="en-US"/>
              </w:rPr>
              <w:t xml:space="preserve"> #arts-enagement</w:t>
            </w:r>
          </w:p>
          <w:p w:rsidR="00CC6E7D" w:rsidP="00CC6E7D" w:rsidRDefault="00CC6E7D" w14:paraId="56BFE81C" w14:textId="77777777">
            <w:pPr>
              <w:rPr>
                <w:bCs/>
                <w:lang w:val="en-US"/>
              </w:rPr>
            </w:pPr>
            <w:r>
              <w:rPr>
                <w:bCs/>
                <w:lang w:val="en-US"/>
              </w:rPr>
              <w:br/>
              <w:t>The Headly Trust funds projects that support older people to live independently for as long as possible in their own home or improve their quality of life in residential care. The trust also supports projects that help disadvantaged families and young people, especially with access to basic needs, parenting, young people with experience of the care system and strengthening educational engagement.</w:t>
            </w:r>
          </w:p>
          <w:p w:rsidR="00A32FA1" w:rsidP="00CC6E7D" w:rsidRDefault="00A32FA1" w14:paraId="7D334A21" w14:textId="77777777">
            <w:pPr>
              <w:rPr>
                <w:bCs/>
                <w:lang w:val="en-US"/>
              </w:rPr>
            </w:pPr>
          </w:p>
          <w:p w:rsidR="00A32FA1" w:rsidP="00CC6E7D" w:rsidRDefault="00A32FA1" w14:paraId="7D26D9A1" w14:textId="309DFB6D">
            <w:pPr>
              <w:rPr>
                <w:bCs/>
                <w:lang w:val="en-US"/>
              </w:rPr>
            </w:pPr>
            <w:r w:rsidRPr="00A32FA1">
              <w:rPr>
                <w:bCs/>
              </w:rPr>
              <w:t>The trust funds regional museums and galleries (including local authority museums)</w:t>
            </w:r>
            <w:r w:rsidR="00382CC5">
              <w:rPr>
                <w:bCs/>
              </w:rPr>
              <w:t>.</w:t>
            </w:r>
          </w:p>
          <w:p w:rsidR="00CC6E7D" w:rsidP="00CC6E7D" w:rsidRDefault="00CC6E7D" w14:paraId="1B385330" w14:textId="03042742">
            <w:pPr>
              <w:rPr>
                <w:bCs/>
                <w:lang w:val="en-US"/>
              </w:rPr>
            </w:pPr>
            <w:r>
              <w:rPr>
                <w:bCs/>
                <w:lang w:val="en-US"/>
              </w:rPr>
              <w:br/>
            </w:r>
            <w:r w:rsidRPr="00382CC5">
              <w:rPr>
                <w:bCs/>
                <w:u w:val="single"/>
                <w:lang w:val="en-US"/>
              </w:rPr>
              <w:t>The annual report indicates their average grants is circa £10,000 – even up to £20,000.  There is no specific application deadline</w:t>
            </w:r>
            <w:r w:rsidRPr="00382CC5">
              <w:rPr>
                <w:bCs/>
                <w:lang w:val="en-US"/>
              </w:rPr>
              <w:t>.</w:t>
            </w:r>
          </w:p>
          <w:p w:rsidR="00CC6E7D" w:rsidP="00CC6E7D" w:rsidRDefault="00CC6E7D" w14:paraId="02110DD7" w14:textId="635534C9">
            <w:pPr>
              <w:rPr>
                <w:b/>
                <w:bCs/>
                <w:u w:val="single"/>
              </w:rPr>
            </w:pPr>
            <w:r>
              <w:br/>
            </w:r>
            <w:hyperlink w:history="1" r:id="rId30">
              <w:r>
                <w:rPr>
                  <w:rStyle w:val="Hyperlink"/>
                  <w:bCs/>
                  <w:lang w:val="en-US"/>
                </w:rPr>
                <w:t>Visit The Headley Trust webpage</w:t>
              </w:r>
            </w:hyperlink>
            <w:r w:rsidR="00D00531">
              <w:br/>
            </w:r>
          </w:p>
        </w:tc>
        <w:tc>
          <w:tcPr>
            <w:tcW w:w="461" w:type="pct"/>
          </w:tcPr>
          <w:p w:rsidR="00CC6E7D" w:rsidP="00CC6E7D" w:rsidRDefault="00CC6E7D" w14:paraId="634C9106" w14:textId="1B2E90AF">
            <w:r>
              <w:t>Revenue or Capital</w:t>
            </w:r>
          </w:p>
        </w:tc>
        <w:tc>
          <w:tcPr>
            <w:tcW w:w="413" w:type="pct"/>
          </w:tcPr>
          <w:p w:rsidR="00CC6E7D" w:rsidP="00CC6E7D" w:rsidRDefault="00CC6E7D" w14:paraId="0B647B90" w14:textId="6471589F">
            <w:r>
              <w:t>Average grant £10,000</w:t>
            </w:r>
          </w:p>
        </w:tc>
        <w:tc>
          <w:tcPr>
            <w:tcW w:w="581" w:type="pct"/>
          </w:tcPr>
          <w:p w:rsidR="00CC6E7D" w:rsidP="00CC6E7D" w:rsidRDefault="00CC6E7D" w14:paraId="28E4E867" w14:textId="6B61BDCD">
            <w:r>
              <w:t xml:space="preserve">Registered Charities, </w:t>
            </w:r>
            <w:proofErr w:type="gramStart"/>
            <w:r>
              <w:t>CIOs,  CICs</w:t>
            </w:r>
            <w:proofErr w:type="gramEnd"/>
            <w:r>
              <w:t>, Social Enterprises or organisations that are registered as an Exempt Charity</w:t>
            </w:r>
          </w:p>
        </w:tc>
      </w:tr>
    </w:tbl>
    <w:tbl>
      <w:tblPr>
        <w:tblStyle w:val="TableGrid"/>
        <w:tblW w:w="15388" w:type="dxa"/>
        <w:tblLook w:val="04A0" w:firstRow="1" w:lastRow="0" w:firstColumn="1" w:lastColumn="0" w:noHBand="0" w:noVBand="1"/>
      </w:tblPr>
      <w:tblGrid>
        <w:gridCol w:w="1554"/>
        <w:gridCol w:w="9356"/>
        <w:gridCol w:w="1419"/>
        <w:gridCol w:w="1271"/>
        <w:gridCol w:w="1788"/>
      </w:tblGrid>
      <w:tr w:rsidR="0075422A" w:rsidTr="007D5780" w14:paraId="31496C83" w14:textId="77777777">
        <w:trPr>
          <w:trHeight w:val="300"/>
        </w:trPr>
        <w:tc>
          <w:tcPr>
            <w:tcW w:w="1554" w:type="dxa"/>
          </w:tcPr>
          <w:p w:rsidR="0075422A" w:rsidRDefault="00583E8E" w14:paraId="030DCCC4" w14:textId="7FF498A1">
            <w:pPr>
              <w:rPr>
                <w:b/>
                <w:bCs/>
              </w:rPr>
            </w:pPr>
            <w:r w:rsidRPr="00583E8E">
              <w:rPr>
                <w:b/>
                <w:bCs/>
              </w:rPr>
              <w:t>Three Guineas Trust</w:t>
            </w:r>
          </w:p>
        </w:tc>
        <w:tc>
          <w:tcPr>
            <w:tcW w:w="9356" w:type="dxa"/>
          </w:tcPr>
          <w:p w:rsidRPr="00F10BC8" w:rsidR="0075422A" w:rsidP="0075422A" w:rsidRDefault="0075422A" w14:paraId="6DB31BA3" w14:textId="35FFAA0C">
            <w:pPr>
              <w:rPr>
                <w:b/>
                <w:bCs/>
                <w:u w:val="single"/>
              </w:rPr>
            </w:pPr>
            <w:r w:rsidRPr="00F10BC8">
              <w:rPr>
                <w:b/>
                <w:bCs/>
                <w:u w:val="single"/>
              </w:rPr>
              <w:t>Grants for Access to Legal Advice for Disabled People</w:t>
            </w:r>
          </w:p>
          <w:p w:rsidR="00F7643B" w:rsidP="0075422A" w:rsidRDefault="00F7643B" w14:paraId="5907488E" w14:textId="77777777"/>
          <w:p w:rsidR="004E3B13" w:rsidP="0075422A" w:rsidRDefault="0075422A" w14:paraId="2EA91F61" w14:textId="1E4E7369">
            <w:r>
              <w:t>Not-for-profit organisations providing legal advice and representatio</w:t>
            </w:r>
            <w:r w:rsidR="005D1C61">
              <w:t>n services,</w:t>
            </w:r>
            <w:r>
              <w:t xml:space="preserve"> can apply for grants of up to £50,000</w:t>
            </w:r>
            <w:r w:rsidR="007C7CBB">
              <w:t xml:space="preserve"> </w:t>
            </w:r>
            <w:r>
              <w:t>to increase their capacity to deliver advice and advocacy for disabled or neurodivergent people on benefits and debt, housing and homelessness</w:t>
            </w:r>
            <w:r w:rsidR="00C109A0">
              <w:t xml:space="preserve"> and</w:t>
            </w:r>
            <w:r>
              <w:t xml:space="preserve"> community care. </w:t>
            </w:r>
          </w:p>
          <w:p w:rsidR="004E3B13" w:rsidP="0075422A" w:rsidRDefault="004E3B13" w14:paraId="24052314" w14:textId="77777777"/>
          <w:p w:rsidR="004F0228" w:rsidP="0075422A" w:rsidRDefault="00C83BD5" w14:paraId="3B030587" w14:textId="48907279">
            <w:r>
              <w:t>T</w:t>
            </w:r>
            <w:r w:rsidR="0075422A">
              <w:t xml:space="preserve">here are no restrictions on what resources the funding can be used to pay for. Joint applications and partnerships projects are welcome. </w:t>
            </w:r>
            <w:r w:rsidRPr="00A705FE" w:rsidR="0075422A">
              <w:rPr>
                <w:u w:val="single"/>
              </w:rPr>
              <w:t>Organisations should contact the Trust for an application form and guidance notes.</w:t>
            </w:r>
            <w:r w:rsidR="0075422A">
              <w:t xml:space="preserve"> </w:t>
            </w:r>
          </w:p>
          <w:p w:rsidR="00874AEE" w:rsidP="0075422A" w:rsidRDefault="00874AEE" w14:paraId="3FE81BAB" w14:textId="77777777"/>
          <w:p w:rsidRPr="00874AEE" w:rsidR="00874AEE" w:rsidP="00874AEE" w:rsidRDefault="00874AEE" w14:paraId="1D3CEB03" w14:textId="77777777">
            <w:r w:rsidRPr="00874AEE">
              <w:t>Applications will be accepted from not-for-profit organisations that meet one of the following standards:</w:t>
            </w:r>
          </w:p>
          <w:p w:rsidRPr="00874AEE" w:rsidR="00874AEE" w:rsidP="00385CCF" w:rsidRDefault="00874AEE" w14:paraId="45109108" w14:textId="77777777">
            <w:pPr>
              <w:numPr>
                <w:ilvl w:val="0"/>
                <w:numId w:val="18"/>
              </w:numPr>
              <w:ind w:left="462" w:hanging="426"/>
            </w:pPr>
            <w:proofErr w:type="spellStart"/>
            <w:r w:rsidRPr="00874AEE">
              <w:t>Lexel</w:t>
            </w:r>
            <w:proofErr w:type="spellEnd"/>
            <w:r w:rsidRPr="00874AEE">
              <w:t xml:space="preserve"> accreditation</w:t>
            </w:r>
          </w:p>
          <w:p w:rsidRPr="00874AEE" w:rsidR="00874AEE" w:rsidP="00385CCF" w:rsidRDefault="00874AEE" w14:paraId="2798A990" w14:textId="77777777">
            <w:pPr>
              <w:numPr>
                <w:ilvl w:val="0"/>
                <w:numId w:val="18"/>
              </w:numPr>
              <w:ind w:left="462" w:hanging="426"/>
            </w:pPr>
            <w:r w:rsidRPr="00874AEE">
              <w:t>Legal Aid Agency Specialist Quality Mark</w:t>
            </w:r>
          </w:p>
          <w:p w:rsidRPr="00874AEE" w:rsidR="00874AEE" w:rsidP="00385CCF" w:rsidRDefault="00874AEE" w14:paraId="26ADC1FF" w14:textId="77777777">
            <w:pPr>
              <w:numPr>
                <w:ilvl w:val="0"/>
                <w:numId w:val="18"/>
              </w:numPr>
              <w:ind w:left="462" w:hanging="426"/>
            </w:pPr>
            <w:r w:rsidRPr="00874AEE">
              <w:t>Advice Quality Standard</w:t>
            </w:r>
          </w:p>
          <w:p w:rsidRPr="00874AEE" w:rsidR="00874AEE" w:rsidP="00385CCF" w:rsidRDefault="00874AEE" w14:paraId="72F80E74" w14:textId="77777777">
            <w:pPr>
              <w:numPr>
                <w:ilvl w:val="0"/>
                <w:numId w:val="18"/>
              </w:numPr>
              <w:ind w:left="462" w:hanging="426"/>
            </w:pPr>
            <w:r w:rsidRPr="00874AEE">
              <w:t>Money and Pensions Service Debt Advice Quality Framework</w:t>
            </w:r>
          </w:p>
          <w:p w:rsidR="00C75E14" w:rsidP="00874AEE" w:rsidRDefault="00C75E14" w14:paraId="078C9D38" w14:textId="77777777"/>
          <w:p w:rsidRPr="00874AEE" w:rsidR="00874AEE" w:rsidP="00874AEE" w:rsidRDefault="00874AEE" w14:paraId="56B1BB09" w14:textId="46EF966F">
            <w:r w:rsidRPr="00874AEE">
              <w:t>Local networks of organisations can apply provided the lead organisation meets one of the quality standards.</w:t>
            </w:r>
            <w:r w:rsidR="00385CCF">
              <w:br/>
            </w:r>
          </w:p>
          <w:p w:rsidRPr="00874AEE" w:rsidR="00874AEE" w:rsidP="00403F12" w:rsidRDefault="00874AEE" w14:paraId="41FAE840" w14:textId="706AF896">
            <w:r w:rsidRPr="00874AEE">
              <w:t>The following are not eligible for funding:</w:t>
            </w:r>
            <w:r w:rsidR="00403F12">
              <w:t xml:space="preserve"> </w:t>
            </w:r>
            <w:r w:rsidRPr="00874AEE">
              <w:t>Large national charities</w:t>
            </w:r>
            <w:r w:rsidR="00403F12">
              <w:t xml:space="preserve">, </w:t>
            </w:r>
            <w:r w:rsidRPr="00874AEE">
              <w:t>SEND advice and advocacy</w:t>
            </w:r>
            <w:r w:rsidR="00403F12">
              <w:t xml:space="preserve"> or </w:t>
            </w:r>
            <w:r w:rsidRPr="00874AEE">
              <w:t>Immigration advice</w:t>
            </w:r>
            <w:r w:rsidR="00385CCF">
              <w:t>.</w:t>
            </w:r>
          </w:p>
          <w:p w:rsidR="00403F12" w:rsidP="00874AEE" w:rsidRDefault="00403F12" w14:paraId="367DAAD7" w14:textId="77777777">
            <w:pPr>
              <w:rPr>
                <w:u w:val="single"/>
              </w:rPr>
            </w:pPr>
          </w:p>
          <w:p w:rsidR="00403F12" w:rsidP="00403F12" w:rsidRDefault="00403F12" w14:paraId="09EB804F" w14:textId="7E10044C">
            <w:r w:rsidRPr="00276BB8">
              <w:rPr>
                <w:u w:val="single"/>
              </w:rPr>
              <w:t xml:space="preserve">The closing date for applications is </w:t>
            </w:r>
            <w:r w:rsidR="00385CCF">
              <w:rPr>
                <w:u w:val="single"/>
              </w:rPr>
              <w:t>Thursday</w:t>
            </w:r>
            <w:r w:rsidRPr="00276BB8">
              <w:rPr>
                <w:u w:val="single"/>
              </w:rPr>
              <w:t xml:space="preserve"> 12</w:t>
            </w:r>
            <w:r w:rsidRPr="00403F12">
              <w:rPr>
                <w:u w:val="single"/>
                <w:vertAlign w:val="superscript"/>
              </w:rPr>
              <w:t>th</w:t>
            </w:r>
            <w:r>
              <w:rPr>
                <w:u w:val="single"/>
              </w:rPr>
              <w:t xml:space="preserve"> </w:t>
            </w:r>
            <w:r w:rsidRPr="00276BB8">
              <w:rPr>
                <w:u w:val="single"/>
              </w:rPr>
              <w:t>June 2025</w:t>
            </w:r>
            <w:r>
              <w:t>.</w:t>
            </w:r>
          </w:p>
          <w:p w:rsidRPr="00874AEE" w:rsidR="00874AEE" w:rsidP="00874AEE" w:rsidRDefault="00874AEE" w14:paraId="68964C6D" w14:textId="77777777">
            <w:r w:rsidRPr="00874AEE">
              <w:br/>
            </w:r>
            <w:hyperlink w:history="1" r:id="rId31">
              <w:r w:rsidRPr="00874AEE">
                <w:rPr>
                  <w:rStyle w:val="Hyperlink"/>
                </w:rPr>
                <w:t>Visit the Three Guineas Trust website</w:t>
              </w:r>
            </w:hyperlink>
          </w:p>
          <w:p w:rsidRPr="0075422A" w:rsidR="004F0228" w:rsidP="0075422A" w:rsidRDefault="004F0228" w14:paraId="43751F18" w14:textId="7DF7D399"/>
        </w:tc>
        <w:tc>
          <w:tcPr>
            <w:tcW w:w="1419" w:type="dxa"/>
          </w:tcPr>
          <w:p w:rsidR="0075422A" w:rsidRDefault="00F10BC8" w14:paraId="7F36B5C8" w14:textId="3EC0E409">
            <w:r>
              <w:t>Revenue</w:t>
            </w:r>
          </w:p>
        </w:tc>
        <w:tc>
          <w:tcPr>
            <w:tcW w:w="1271" w:type="dxa"/>
          </w:tcPr>
          <w:p w:rsidR="0075422A" w:rsidRDefault="00F10BC8" w14:paraId="70E8B73C" w14:textId="66C74FE2">
            <w:r>
              <w:t>Up to £50,000</w:t>
            </w:r>
            <w:r w:rsidR="00C109A0">
              <w:t xml:space="preserve"> (</w:t>
            </w:r>
            <w:proofErr w:type="spellStart"/>
            <w:r w:rsidR="00C109A0">
              <w:t>multi year</w:t>
            </w:r>
            <w:proofErr w:type="spellEnd"/>
            <w:r w:rsidR="00C109A0">
              <w:t xml:space="preserve"> over 1-3 yrs)</w:t>
            </w:r>
          </w:p>
        </w:tc>
        <w:tc>
          <w:tcPr>
            <w:tcW w:w="1788" w:type="dxa"/>
          </w:tcPr>
          <w:p w:rsidR="0075422A" w:rsidRDefault="00F10BC8" w14:paraId="2ACA631F" w14:textId="2F53B2E6">
            <w:r>
              <w:t>Not for Profits (Legal Advice Specialists)</w:t>
            </w:r>
          </w:p>
        </w:tc>
      </w:tr>
      <w:tr w:rsidR="006E7144" w:rsidTr="007D5780" w14:paraId="24001ED4" w14:textId="77777777">
        <w:trPr>
          <w:trHeight w:val="300"/>
        </w:trPr>
        <w:tc>
          <w:tcPr>
            <w:tcW w:w="1554" w:type="dxa"/>
          </w:tcPr>
          <w:p w:rsidRPr="000567E9" w:rsidR="006E7144" w:rsidRDefault="000567E9" w14:paraId="231E27E6" w14:textId="5DE1C027">
            <w:pPr>
              <w:rPr>
                <w:b/>
                <w:bCs/>
              </w:rPr>
            </w:pPr>
            <w:r w:rsidRPr="000567E9">
              <w:rPr>
                <w:b/>
                <w:bCs/>
              </w:rPr>
              <w:t>The Central Social and Recreational Trust</w:t>
            </w:r>
          </w:p>
        </w:tc>
        <w:tc>
          <w:tcPr>
            <w:tcW w:w="9356" w:type="dxa"/>
          </w:tcPr>
          <w:p w:rsidRPr="00C634D0" w:rsidR="006E7144" w:rsidP="006E7144" w:rsidRDefault="00C634D0" w14:paraId="15FE4679" w14:textId="567BB8CA">
            <w:pPr>
              <w:rPr>
                <w:b/>
                <w:bCs/>
                <w:u w:val="single"/>
              </w:rPr>
            </w:pPr>
            <w:r w:rsidRPr="00C634D0">
              <w:rPr>
                <w:b/>
                <w:bCs/>
                <w:u w:val="single"/>
              </w:rPr>
              <w:t>Grants</w:t>
            </w:r>
            <w:r w:rsidRPr="00C634D0" w:rsidR="006E7144">
              <w:rPr>
                <w:b/>
                <w:bCs/>
                <w:u w:val="single"/>
              </w:rPr>
              <w:t xml:space="preserve"> for Recreational Facilities for Disadvantaged Young People</w:t>
            </w:r>
          </w:p>
          <w:p w:rsidR="006E7144" w:rsidP="006E7144" w:rsidRDefault="006E7144" w14:paraId="23E97907" w14:textId="77777777"/>
          <w:p w:rsidR="00832B3E" w:rsidP="006E7144" w:rsidRDefault="003C4B61" w14:paraId="4659D238" w14:textId="5668C812">
            <w:r>
              <w:t>Small g</w:t>
            </w:r>
            <w:r w:rsidR="006E7144">
              <w:t xml:space="preserve">rants are available for affiliated sports clubs and organisations in England to provide recreational facilities for disadvantaged children and young people under the age of 21. The </w:t>
            </w:r>
            <w:r w:rsidR="00832B3E">
              <w:t xml:space="preserve">grants can </w:t>
            </w:r>
            <w:r w:rsidR="008C39F8">
              <w:t>fund</w:t>
            </w:r>
            <w:r w:rsidR="00832B3E">
              <w:t xml:space="preserve"> </w:t>
            </w:r>
            <w:r w:rsidR="00A11BD8">
              <w:t>equipment and</w:t>
            </w:r>
            <w:r w:rsidR="006E7144">
              <w:t xml:space="preserve"> maintain gymnasiums or buildings to be used for recreational </w:t>
            </w:r>
            <w:r w:rsidR="00832B3E">
              <w:t>activities.</w:t>
            </w:r>
          </w:p>
          <w:p w:rsidR="00832B3E" w:rsidP="006E7144" w:rsidRDefault="00832B3E" w14:paraId="5244B39E" w14:textId="77777777"/>
          <w:p w:rsidR="00277FF4" w:rsidP="006E7144" w:rsidRDefault="00004325" w14:paraId="188C982C" w14:textId="206D46B8">
            <w:r w:rsidRPr="00004325">
              <w:t>Only clubs/organisations affiliated to their governing body i.e. Amateur Boxing Association of England; National Association of Clubs for Young People; Football Association etc. will be considered for a grant</w:t>
            </w:r>
          </w:p>
          <w:p w:rsidR="00277FF4" w:rsidP="006E7144" w:rsidRDefault="00277FF4" w14:paraId="4BA9D756" w14:textId="77777777"/>
          <w:p w:rsidR="006E7144" w:rsidP="006E7144" w:rsidRDefault="006E7144" w14:paraId="17F16F9F" w14:textId="7EE27F90">
            <w:r>
              <w:t>The Trust will consider applications for larger amounts in exceptional circumstances. Applications may be submitted at any time.</w:t>
            </w:r>
          </w:p>
          <w:p w:rsidR="00004325" w:rsidP="006E7144" w:rsidRDefault="00004325" w14:paraId="69ABDF14" w14:textId="77777777"/>
          <w:p w:rsidRPr="00004325" w:rsidR="00004325" w:rsidP="006E7144" w:rsidRDefault="00004325" w14:paraId="09D6C45E" w14:textId="62F088B2">
            <w:hyperlink w:history="1" r:id="rId32">
              <w:r w:rsidRPr="00160684">
                <w:rPr>
                  <w:rStyle w:val="Hyperlink"/>
                </w:rPr>
                <w:t>Visit The Central Social and Recreational Trust website</w:t>
              </w:r>
            </w:hyperlink>
          </w:p>
          <w:p w:rsidR="00267032" w:rsidP="00004325" w:rsidRDefault="00267032" w14:paraId="56ED702E" w14:textId="56E25843"/>
        </w:tc>
        <w:tc>
          <w:tcPr>
            <w:tcW w:w="1419" w:type="dxa"/>
          </w:tcPr>
          <w:p w:rsidR="006E7144" w:rsidRDefault="00A63455" w14:paraId="6DF57571" w14:textId="75A7F3BF">
            <w:r>
              <w:t>Equipment</w:t>
            </w:r>
          </w:p>
        </w:tc>
        <w:tc>
          <w:tcPr>
            <w:tcW w:w="1271" w:type="dxa"/>
          </w:tcPr>
          <w:p w:rsidR="006E7144" w:rsidRDefault="00267032" w14:paraId="7CA75CFE" w14:textId="306EB153">
            <w:r w:rsidRPr="00267032">
              <w:t>up to £1,500</w:t>
            </w:r>
            <w:r w:rsidR="00004325">
              <w:t xml:space="preserve"> (mostly £1,000)</w:t>
            </w:r>
          </w:p>
        </w:tc>
        <w:tc>
          <w:tcPr>
            <w:tcW w:w="1788" w:type="dxa"/>
          </w:tcPr>
          <w:p w:rsidR="006E7144" w:rsidRDefault="00004325" w14:paraId="3BA780AC" w14:textId="146354C7">
            <w:r>
              <w:t xml:space="preserve">Affiliated </w:t>
            </w:r>
            <w:r w:rsidR="00A63455">
              <w:t>Sports Clubs</w:t>
            </w:r>
            <w:r w:rsidR="00A11BD8">
              <w:t xml:space="preserve"> </w:t>
            </w:r>
            <w:r>
              <w:t>or</w:t>
            </w:r>
            <w:r w:rsidR="00A11BD8">
              <w:t xml:space="preserve"> </w:t>
            </w:r>
            <w:r>
              <w:t>Youth Clubs</w:t>
            </w:r>
          </w:p>
        </w:tc>
      </w:tr>
    </w:tbl>
    <w:p w:rsidR="00B24BA5" w:rsidP="002C1AD6" w:rsidRDefault="00B24BA5" w14:paraId="28175ECC" w14:textId="77777777">
      <w:pPr>
        <w:rPr>
          <w:lang w:eastAsia="en-GB"/>
        </w:rPr>
      </w:pPr>
    </w:p>
    <w:sectPr w:rsidR="00B24BA5" w:rsidSect="008F5284">
      <w:headerReference w:type="first" r:id="rId33"/>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F0E98" w14:textId="77777777" w:rsidR="003B117D" w:rsidRDefault="003B117D" w:rsidP="009F4096">
      <w:pPr>
        <w:spacing w:after="0" w:line="240" w:lineRule="auto"/>
      </w:pPr>
      <w:r>
        <w:separator/>
      </w:r>
    </w:p>
  </w:endnote>
  <w:endnote w:type="continuationSeparator" w:id="0">
    <w:p w14:paraId="083EFE1A" w14:textId="77777777" w:rsidR="003B117D" w:rsidRDefault="003B117D" w:rsidP="009F4096">
      <w:pPr>
        <w:spacing w:after="0" w:line="240" w:lineRule="auto"/>
      </w:pPr>
      <w:r>
        <w:continuationSeparator/>
      </w:r>
    </w:p>
  </w:endnote>
  <w:endnote w:type="continuationNotice" w:id="1">
    <w:p w14:paraId="634CFAB5" w14:textId="77777777" w:rsidR="003B117D" w:rsidRDefault="003B1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E55A4" w14:textId="77777777" w:rsidR="003B117D" w:rsidRDefault="003B117D" w:rsidP="009F4096">
      <w:pPr>
        <w:spacing w:after="0" w:line="240" w:lineRule="auto"/>
      </w:pPr>
      <w:r>
        <w:separator/>
      </w:r>
    </w:p>
  </w:footnote>
  <w:footnote w:type="continuationSeparator" w:id="0">
    <w:p w14:paraId="60FC7C20" w14:textId="77777777" w:rsidR="003B117D" w:rsidRDefault="003B117D" w:rsidP="009F4096">
      <w:pPr>
        <w:spacing w:after="0" w:line="240" w:lineRule="auto"/>
      </w:pPr>
      <w:r>
        <w:continuationSeparator/>
      </w:r>
    </w:p>
  </w:footnote>
  <w:footnote w:type="continuationNotice" w:id="1">
    <w:p w14:paraId="21E5C75C" w14:textId="77777777" w:rsidR="003B117D" w:rsidRDefault="003B11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D82"/>
    <w:multiLevelType w:val="hybridMultilevel"/>
    <w:tmpl w:val="B3B2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4430A"/>
    <w:multiLevelType w:val="hybridMultilevel"/>
    <w:tmpl w:val="22DCB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D046FC"/>
    <w:multiLevelType w:val="hybridMultilevel"/>
    <w:tmpl w:val="CD96909A"/>
    <w:lvl w:ilvl="0" w:tplc="2A88F2BC">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F0071A"/>
    <w:multiLevelType w:val="hybridMultilevel"/>
    <w:tmpl w:val="4DE47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A40DA7"/>
    <w:multiLevelType w:val="hybridMultilevel"/>
    <w:tmpl w:val="E4C60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814BD4"/>
    <w:multiLevelType w:val="hybridMultilevel"/>
    <w:tmpl w:val="F96653EC"/>
    <w:lvl w:ilvl="0" w:tplc="08090001">
      <w:start w:val="1"/>
      <w:numFmt w:val="bullet"/>
      <w:lvlText w:val=""/>
      <w:lvlJc w:val="left"/>
      <w:pPr>
        <w:ind w:left="720" w:hanging="360"/>
      </w:pPr>
      <w:rPr>
        <w:rFonts w:ascii="Symbol" w:hAnsi="Symbol" w:hint="default"/>
      </w:rPr>
    </w:lvl>
    <w:lvl w:ilvl="1" w:tplc="1DF82354">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A6C5A"/>
    <w:multiLevelType w:val="hybridMultilevel"/>
    <w:tmpl w:val="312AA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0C7664"/>
    <w:multiLevelType w:val="hybridMultilevel"/>
    <w:tmpl w:val="7802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25D53"/>
    <w:multiLevelType w:val="multilevel"/>
    <w:tmpl w:val="1848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F493B"/>
    <w:multiLevelType w:val="hybridMultilevel"/>
    <w:tmpl w:val="BC463E8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C5370"/>
    <w:multiLevelType w:val="multilevel"/>
    <w:tmpl w:val="7F56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55417D"/>
    <w:multiLevelType w:val="multilevel"/>
    <w:tmpl w:val="40A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67BFA"/>
    <w:multiLevelType w:val="hybridMultilevel"/>
    <w:tmpl w:val="12BE7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136F9F"/>
    <w:multiLevelType w:val="multilevel"/>
    <w:tmpl w:val="0C0A3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4156E"/>
    <w:multiLevelType w:val="multilevel"/>
    <w:tmpl w:val="8398E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82550"/>
    <w:multiLevelType w:val="multilevel"/>
    <w:tmpl w:val="5C246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862A44"/>
    <w:multiLevelType w:val="hybridMultilevel"/>
    <w:tmpl w:val="60C8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B4760"/>
    <w:multiLevelType w:val="hybridMultilevel"/>
    <w:tmpl w:val="C25A9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BD776E"/>
    <w:multiLevelType w:val="hybridMultilevel"/>
    <w:tmpl w:val="2B60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61FCB"/>
    <w:multiLevelType w:val="multilevel"/>
    <w:tmpl w:val="D600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4536B"/>
    <w:multiLevelType w:val="hybridMultilevel"/>
    <w:tmpl w:val="E5767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773F4B"/>
    <w:multiLevelType w:val="multilevel"/>
    <w:tmpl w:val="B06E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A33ED"/>
    <w:multiLevelType w:val="multilevel"/>
    <w:tmpl w:val="743A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90979"/>
    <w:multiLevelType w:val="multilevel"/>
    <w:tmpl w:val="3A287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314844"/>
    <w:multiLevelType w:val="hybridMultilevel"/>
    <w:tmpl w:val="BE1492F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B654ED4"/>
    <w:multiLevelType w:val="hybridMultilevel"/>
    <w:tmpl w:val="D27C5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546E62"/>
    <w:multiLevelType w:val="multilevel"/>
    <w:tmpl w:val="FBBAA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D142B"/>
    <w:multiLevelType w:val="hybridMultilevel"/>
    <w:tmpl w:val="9CF4B822"/>
    <w:lvl w:ilvl="0" w:tplc="92C4D9AC">
      <w:start w:val="1"/>
      <w:numFmt w:val="decimal"/>
      <w:lvlText w:val="%1."/>
      <w:lvlJc w:val="left"/>
      <w:pPr>
        <w:ind w:left="720" w:hanging="360"/>
      </w:pPr>
    </w:lvl>
    <w:lvl w:ilvl="1" w:tplc="260857C6">
      <w:start w:val="1"/>
      <w:numFmt w:val="lowerLetter"/>
      <w:lvlText w:val="%2."/>
      <w:lvlJc w:val="left"/>
      <w:pPr>
        <w:ind w:left="1440" w:hanging="360"/>
      </w:pPr>
    </w:lvl>
    <w:lvl w:ilvl="2" w:tplc="E406745A">
      <w:start w:val="1"/>
      <w:numFmt w:val="lowerRoman"/>
      <w:lvlText w:val="%3."/>
      <w:lvlJc w:val="right"/>
      <w:pPr>
        <w:ind w:left="2160" w:hanging="180"/>
      </w:pPr>
    </w:lvl>
    <w:lvl w:ilvl="3" w:tplc="0E146B7C">
      <w:start w:val="1"/>
      <w:numFmt w:val="decimal"/>
      <w:lvlText w:val="%4."/>
      <w:lvlJc w:val="left"/>
      <w:pPr>
        <w:ind w:left="2880" w:hanging="360"/>
      </w:pPr>
    </w:lvl>
    <w:lvl w:ilvl="4" w:tplc="09D827B2">
      <w:start w:val="1"/>
      <w:numFmt w:val="lowerLetter"/>
      <w:lvlText w:val="%5."/>
      <w:lvlJc w:val="left"/>
      <w:pPr>
        <w:ind w:left="3600" w:hanging="360"/>
      </w:pPr>
    </w:lvl>
    <w:lvl w:ilvl="5" w:tplc="2B9691DC">
      <w:start w:val="1"/>
      <w:numFmt w:val="lowerRoman"/>
      <w:lvlText w:val="%6."/>
      <w:lvlJc w:val="right"/>
      <w:pPr>
        <w:ind w:left="4320" w:hanging="180"/>
      </w:pPr>
    </w:lvl>
    <w:lvl w:ilvl="6" w:tplc="27960B68">
      <w:start w:val="1"/>
      <w:numFmt w:val="decimal"/>
      <w:lvlText w:val="%7."/>
      <w:lvlJc w:val="left"/>
      <w:pPr>
        <w:ind w:left="5040" w:hanging="360"/>
      </w:pPr>
    </w:lvl>
    <w:lvl w:ilvl="7" w:tplc="F3C8C0AA">
      <w:start w:val="1"/>
      <w:numFmt w:val="lowerLetter"/>
      <w:lvlText w:val="%8."/>
      <w:lvlJc w:val="left"/>
      <w:pPr>
        <w:ind w:left="5760" w:hanging="360"/>
      </w:pPr>
    </w:lvl>
    <w:lvl w:ilvl="8" w:tplc="B078904E">
      <w:start w:val="1"/>
      <w:numFmt w:val="lowerRoman"/>
      <w:lvlText w:val="%9."/>
      <w:lvlJc w:val="right"/>
      <w:pPr>
        <w:ind w:left="6480" w:hanging="180"/>
      </w:pPr>
    </w:lvl>
  </w:abstractNum>
  <w:abstractNum w:abstractNumId="29" w15:restartNumberingAfterBreak="0">
    <w:nsid w:val="756C090C"/>
    <w:multiLevelType w:val="hybridMultilevel"/>
    <w:tmpl w:val="A7B8B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8E7014E"/>
    <w:multiLevelType w:val="hybridMultilevel"/>
    <w:tmpl w:val="5C1CF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F0F42F9"/>
    <w:multiLevelType w:val="hybridMultilevel"/>
    <w:tmpl w:val="1C960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B6A387"/>
    <w:multiLevelType w:val="hybridMultilevel"/>
    <w:tmpl w:val="2212563E"/>
    <w:lvl w:ilvl="0" w:tplc="010EED18">
      <w:start w:val="2"/>
      <w:numFmt w:val="decimal"/>
      <w:lvlText w:val="%1."/>
      <w:lvlJc w:val="left"/>
      <w:pPr>
        <w:ind w:left="720" w:hanging="360"/>
      </w:pPr>
    </w:lvl>
    <w:lvl w:ilvl="1" w:tplc="78C6B618">
      <w:start w:val="1"/>
      <w:numFmt w:val="lowerLetter"/>
      <w:lvlText w:val="%2."/>
      <w:lvlJc w:val="left"/>
      <w:pPr>
        <w:ind w:left="1440" w:hanging="360"/>
      </w:pPr>
    </w:lvl>
    <w:lvl w:ilvl="2" w:tplc="2B523272">
      <w:start w:val="1"/>
      <w:numFmt w:val="lowerRoman"/>
      <w:lvlText w:val="%3."/>
      <w:lvlJc w:val="right"/>
      <w:pPr>
        <w:ind w:left="2160" w:hanging="180"/>
      </w:pPr>
    </w:lvl>
    <w:lvl w:ilvl="3" w:tplc="8F3EC960">
      <w:start w:val="1"/>
      <w:numFmt w:val="decimal"/>
      <w:lvlText w:val="%4."/>
      <w:lvlJc w:val="left"/>
      <w:pPr>
        <w:ind w:left="2880" w:hanging="360"/>
      </w:pPr>
    </w:lvl>
    <w:lvl w:ilvl="4" w:tplc="DFA8E1B2">
      <w:start w:val="1"/>
      <w:numFmt w:val="lowerLetter"/>
      <w:lvlText w:val="%5."/>
      <w:lvlJc w:val="left"/>
      <w:pPr>
        <w:ind w:left="3600" w:hanging="360"/>
      </w:pPr>
    </w:lvl>
    <w:lvl w:ilvl="5" w:tplc="EDAC76E8">
      <w:start w:val="1"/>
      <w:numFmt w:val="lowerRoman"/>
      <w:lvlText w:val="%6."/>
      <w:lvlJc w:val="right"/>
      <w:pPr>
        <w:ind w:left="4320" w:hanging="180"/>
      </w:pPr>
    </w:lvl>
    <w:lvl w:ilvl="6" w:tplc="28D27610">
      <w:start w:val="1"/>
      <w:numFmt w:val="decimal"/>
      <w:lvlText w:val="%7."/>
      <w:lvlJc w:val="left"/>
      <w:pPr>
        <w:ind w:left="5040" w:hanging="360"/>
      </w:pPr>
    </w:lvl>
    <w:lvl w:ilvl="7" w:tplc="A69C6118">
      <w:start w:val="1"/>
      <w:numFmt w:val="lowerLetter"/>
      <w:lvlText w:val="%8."/>
      <w:lvlJc w:val="left"/>
      <w:pPr>
        <w:ind w:left="5760" w:hanging="360"/>
      </w:pPr>
    </w:lvl>
    <w:lvl w:ilvl="8" w:tplc="2A463214">
      <w:start w:val="1"/>
      <w:numFmt w:val="lowerRoman"/>
      <w:lvlText w:val="%9."/>
      <w:lvlJc w:val="right"/>
      <w:pPr>
        <w:ind w:left="6480" w:hanging="180"/>
      </w:pPr>
    </w:lvl>
  </w:abstractNum>
  <w:num w:numId="1" w16cid:durableId="1166553564">
    <w:abstractNumId w:val="3"/>
  </w:num>
  <w:num w:numId="2" w16cid:durableId="1997343849">
    <w:abstractNumId w:val="26"/>
  </w:num>
  <w:num w:numId="3" w16cid:durableId="1060403867">
    <w:abstractNumId w:val="25"/>
  </w:num>
  <w:num w:numId="4" w16cid:durableId="875040096">
    <w:abstractNumId w:val="32"/>
  </w:num>
  <w:num w:numId="5" w16cid:durableId="503710507">
    <w:abstractNumId w:val="28"/>
  </w:num>
  <w:num w:numId="6" w16cid:durableId="2102138560">
    <w:abstractNumId w:val="7"/>
  </w:num>
  <w:num w:numId="7" w16cid:durableId="1164974299">
    <w:abstractNumId w:val="17"/>
  </w:num>
  <w:num w:numId="8" w16cid:durableId="1652522033">
    <w:abstractNumId w:val="31"/>
  </w:num>
  <w:num w:numId="9" w16cid:durableId="280966014">
    <w:abstractNumId w:val="6"/>
  </w:num>
  <w:num w:numId="10" w16cid:durableId="1546600256">
    <w:abstractNumId w:val="18"/>
  </w:num>
  <w:num w:numId="11" w16cid:durableId="707141405">
    <w:abstractNumId w:val="27"/>
  </w:num>
  <w:num w:numId="12" w16cid:durableId="1000111902">
    <w:abstractNumId w:val="15"/>
  </w:num>
  <w:num w:numId="13" w16cid:durableId="2019579931">
    <w:abstractNumId w:val="21"/>
  </w:num>
  <w:num w:numId="14" w16cid:durableId="1403792806">
    <w:abstractNumId w:val="4"/>
  </w:num>
  <w:num w:numId="15" w16cid:durableId="1540163103">
    <w:abstractNumId w:val="16"/>
  </w:num>
  <w:num w:numId="16" w16cid:durableId="1903832095">
    <w:abstractNumId w:val="1"/>
  </w:num>
  <w:num w:numId="17" w16cid:durableId="542442912">
    <w:abstractNumId w:val="2"/>
  </w:num>
  <w:num w:numId="18" w16cid:durableId="243495177">
    <w:abstractNumId w:val="5"/>
  </w:num>
  <w:num w:numId="19" w16cid:durableId="1886020972">
    <w:abstractNumId w:val="13"/>
  </w:num>
  <w:num w:numId="20" w16cid:durableId="1279946979">
    <w:abstractNumId w:val="11"/>
  </w:num>
  <w:num w:numId="21" w16cid:durableId="1845702864">
    <w:abstractNumId w:val="30"/>
  </w:num>
  <w:num w:numId="22" w16cid:durableId="1313145368">
    <w:abstractNumId w:val="12"/>
  </w:num>
  <w:num w:numId="23" w16cid:durableId="1561095489">
    <w:abstractNumId w:val="14"/>
  </w:num>
  <w:num w:numId="24" w16cid:durableId="1568954644">
    <w:abstractNumId w:val="1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16cid:durableId="145440876">
    <w:abstractNumId w:val="1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16cid:durableId="1697920626">
    <w:abstractNumId w:val="1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16cid:durableId="379482258">
    <w:abstractNumId w:val="1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16cid:durableId="1067385680">
    <w:abstractNumId w:val="1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16cid:durableId="1149443868">
    <w:abstractNumId w:val="1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16cid:durableId="863858101">
    <w:abstractNumId w:val="1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16cid:durableId="880633953">
    <w:abstractNumId w:val="1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16cid:durableId="340670504">
    <w:abstractNumId w:val="1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16cid:durableId="2082485180">
    <w:abstractNumId w:val="1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16cid:durableId="1889536916">
    <w:abstractNumId w:val="20"/>
  </w:num>
  <w:num w:numId="35" w16cid:durableId="1377239897">
    <w:abstractNumId w:val="29"/>
  </w:num>
  <w:num w:numId="36" w16cid:durableId="1895003636">
    <w:abstractNumId w:val="9"/>
  </w:num>
  <w:num w:numId="37" w16cid:durableId="2063095845">
    <w:abstractNumId w:val="10"/>
  </w:num>
  <w:num w:numId="38" w16cid:durableId="2085175839">
    <w:abstractNumId w:val="8"/>
  </w:num>
  <w:num w:numId="39" w16cid:durableId="650135348">
    <w:abstractNumId w:val="0"/>
  </w:num>
  <w:num w:numId="40" w16cid:durableId="643966503">
    <w:abstractNumId w:val="22"/>
  </w:num>
  <w:num w:numId="41" w16cid:durableId="951088709">
    <w:abstractNumId w:val="24"/>
  </w:num>
  <w:num w:numId="42" w16cid:durableId="1097943993">
    <w:abstractNumId w:val="19"/>
  </w:num>
  <w:num w:numId="43" w16cid:durableId="119480800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8EB"/>
    <w:rsid w:val="000011C7"/>
    <w:rsid w:val="000012BB"/>
    <w:rsid w:val="0000156F"/>
    <w:rsid w:val="0000166C"/>
    <w:rsid w:val="00001796"/>
    <w:rsid w:val="00001805"/>
    <w:rsid w:val="0000196A"/>
    <w:rsid w:val="00001983"/>
    <w:rsid w:val="00001A06"/>
    <w:rsid w:val="00001A0A"/>
    <w:rsid w:val="00001B8B"/>
    <w:rsid w:val="00001CF7"/>
    <w:rsid w:val="00001CFD"/>
    <w:rsid w:val="00001D78"/>
    <w:rsid w:val="00001DEC"/>
    <w:rsid w:val="00002085"/>
    <w:rsid w:val="000021C1"/>
    <w:rsid w:val="00002524"/>
    <w:rsid w:val="00002553"/>
    <w:rsid w:val="0000255E"/>
    <w:rsid w:val="000025FD"/>
    <w:rsid w:val="00002624"/>
    <w:rsid w:val="00002A6F"/>
    <w:rsid w:val="00002B49"/>
    <w:rsid w:val="00002D69"/>
    <w:rsid w:val="00002EB5"/>
    <w:rsid w:val="00002FD0"/>
    <w:rsid w:val="00002FE8"/>
    <w:rsid w:val="00003379"/>
    <w:rsid w:val="000034B2"/>
    <w:rsid w:val="00003511"/>
    <w:rsid w:val="000035A1"/>
    <w:rsid w:val="00003C2C"/>
    <w:rsid w:val="00003CE8"/>
    <w:rsid w:val="00003D2F"/>
    <w:rsid w:val="00003E36"/>
    <w:rsid w:val="00003EEC"/>
    <w:rsid w:val="00003F04"/>
    <w:rsid w:val="00003FD4"/>
    <w:rsid w:val="000040E5"/>
    <w:rsid w:val="00004306"/>
    <w:rsid w:val="0000431E"/>
    <w:rsid w:val="00004325"/>
    <w:rsid w:val="00004388"/>
    <w:rsid w:val="000049C3"/>
    <w:rsid w:val="000049D8"/>
    <w:rsid w:val="00004A76"/>
    <w:rsid w:val="00004AF6"/>
    <w:rsid w:val="00004AFC"/>
    <w:rsid w:val="00004B19"/>
    <w:rsid w:val="00004DE6"/>
    <w:rsid w:val="00004E3D"/>
    <w:rsid w:val="00004E69"/>
    <w:rsid w:val="00004EAD"/>
    <w:rsid w:val="00004FFB"/>
    <w:rsid w:val="00005005"/>
    <w:rsid w:val="0000598E"/>
    <w:rsid w:val="00005C7E"/>
    <w:rsid w:val="00005CF3"/>
    <w:rsid w:val="00005D4F"/>
    <w:rsid w:val="00005D81"/>
    <w:rsid w:val="0000601B"/>
    <w:rsid w:val="000062A0"/>
    <w:rsid w:val="00006322"/>
    <w:rsid w:val="000063A8"/>
    <w:rsid w:val="000065C4"/>
    <w:rsid w:val="00006715"/>
    <w:rsid w:val="00006B3A"/>
    <w:rsid w:val="00006C0D"/>
    <w:rsid w:val="00006D40"/>
    <w:rsid w:val="00007166"/>
    <w:rsid w:val="000072C1"/>
    <w:rsid w:val="00007357"/>
    <w:rsid w:val="00007541"/>
    <w:rsid w:val="00007972"/>
    <w:rsid w:val="00007A9C"/>
    <w:rsid w:val="00007BD4"/>
    <w:rsid w:val="00007BEE"/>
    <w:rsid w:val="00007C89"/>
    <w:rsid w:val="00007D0B"/>
    <w:rsid w:val="00007D38"/>
    <w:rsid w:val="00007DC7"/>
    <w:rsid w:val="000103D1"/>
    <w:rsid w:val="00010D91"/>
    <w:rsid w:val="00010DFF"/>
    <w:rsid w:val="00010E8C"/>
    <w:rsid w:val="00011070"/>
    <w:rsid w:val="00011164"/>
    <w:rsid w:val="0001124C"/>
    <w:rsid w:val="000117F0"/>
    <w:rsid w:val="00011835"/>
    <w:rsid w:val="0001196B"/>
    <w:rsid w:val="00011CAA"/>
    <w:rsid w:val="00011DBF"/>
    <w:rsid w:val="00011E28"/>
    <w:rsid w:val="00012295"/>
    <w:rsid w:val="00012366"/>
    <w:rsid w:val="00012910"/>
    <w:rsid w:val="00012999"/>
    <w:rsid w:val="00012BE9"/>
    <w:rsid w:val="00012E37"/>
    <w:rsid w:val="0001310C"/>
    <w:rsid w:val="00013359"/>
    <w:rsid w:val="00013393"/>
    <w:rsid w:val="000133B3"/>
    <w:rsid w:val="00013696"/>
    <w:rsid w:val="00013699"/>
    <w:rsid w:val="000139A0"/>
    <w:rsid w:val="00013A75"/>
    <w:rsid w:val="00013B2C"/>
    <w:rsid w:val="00013B5D"/>
    <w:rsid w:val="00013DCB"/>
    <w:rsid w:val="0001405C"/>
    <w:rsid w:val="00014286"/>
    <w:rsid w:val="00014486"/>
    <w:rsid w:val="0001454D"/>
    <w:rsid w:val="000147E8"/>
    <w:rsid w:val="00014D44"/>
    <w:rsid w:val="00014E51"/>
    <w:rsid w:val="00014EE9"/>
    <w:rsid w:val="00014F7C"/>
    <w:rsid w:val="00014FBB"/>
    <w:rsid w:val="00015029"/>
    <w:rsid w:val="000152B9"/>
    <w:rsid w:val="000153FF"/>
    <w:rsid w:val="000154D4"/>
    <w:rsid w:val="0001578F"/>
    <w:rsid w:val="00015C11"/>
    <w:rsid w:val="00015D12"/>
    <w:rsid w:val="00015EC4"/>
    <w:rsid w:val="00015F20"/>
    <w:rsid w:val="00016060"/>
    <w:rsid w:val="000162C1"/>
    <w:rsid w:val="000164B8"/>
    <w:rsid w:val="000164E9"/>
    <w:rsid w:val="00016516"/>
    <w:rsid w:val="0001689A"/>
    <w:rsid w:val="000168FD"/>
    <w:rsid w:val="00016BF1"/>
    <w:rsid w:val="00016D48"/>
    <w:rsid w:val="00016E8C"/>
    <w:rsid w:val="000176CF"/>
    <w:rsid w:val="00020158"/>
    <w:rsid w:val="0002015F"/>
    <w:rsid w:val="00020204"/>
    <w:rsid w:val="0002032F"/>
    <w:rsid w:val="00020486"/>
    <w:rsid w:val="0002069C"/>
    <w:rsid w:val="000206CD"/>
    <w:rsid w:val="000207D8"/>
    <w:rsid w:val="00020CD5"/>
    <w:rsid w:val="00020D1A"/>
    <w:rsid w:val="00020E19"/>
    <w:rsid w:val="00020EA5"/>
    <w:rsid w:val="00020FAF"/>
    <w:rsid w:val="0002137B"/>
    <w:rsid w:val="00021BB8"/>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C25"/>
    <w:rsid w:val="000252C7"/>
    <w:rsid w:val="00025787"/>
    <w:rsid w:val="000257D4"/>
    <w:rsid w:val="0002580C"/>
    <w:rsid w:val="00025847"/>
    <w:rsid w:val="00025890"/>
    <w:rsid w:val="0002593A"/>
    <w:rsid w:val="00025B7F"/>
    <w:rsid w:val="00025F79"/>
    <w:rsid w:val="00026335"/>
    <w:rsid w:val="000263D4"/>
    <w:rsid w:val="00026769"/>
    <w:rsid w:val="00026861"/>
    <w:rsid w:val="000269D4"/>
    <w:rsid w:val="00026CF0"/>
    <w:rsid w:val="00027044"/>
    <w:rsid w:val="0002718D"/>
    <w:rsid w:val="00027608"/>
    <w:rsid w:val="00027673"/>
    <w:rsid w:val="00027945"/>
    <w:rsid w:val="00027A72"/>
    <w:rsid w:val="00027BFD"/>
    <w:rsid w:val="00027D42"/>
    <w:rsid w:val="00027EF3"/>
    <w:rsid w:val="00027F79"/>
    <w:rsid w:val="00027FAB"/>
    <w:rsid w:val="000303D5"/>
    <w:rsid w:val="000305EA"/>
    <w:rsid w:val="00030686"/>
    <w:rsid w:val="00030697"/>
    <w:rsid w:val="000306E4"/>
    <w:rsid w:val="0003079C"/>
    <w:rsid w:val="00030D5F"/>
    <w:rsid w:val="00030E93"/>
    <w:rsid w:val="00030EEB"/>
    <w:rsid w:val="00030F51"/>
    <w:rsid w:val="000310C1"/>
    <w:rsid w:val="000312FB"/>
    <w:rsid w:val="00031424"/>
    <w:rsid w:val="00031486"/>
    <w:rsid w:val="00031531"/>
    <w:rsid w:val="000315BD"/>
    <w:rsid w:val="00031A23"/>
    <w:rsid w:val="00031DE0"/>
    <w:rsid w:val="00032165"/>
    <w:rsid w:val="000324D9"/>
    <w:rsid w:val="00032B54"/>
    <w:rsid w:val="00032E65"/>
    <w:rsid w:val="00032F11"/>
    <w:rsid w:val="00033122"/>
    <w:rsid w:val="0003314A"/>
    <w:rsid w:val="00033370"/>
    <w:rsid w:val="00033639"/>
    <w:rsid w:val="000336C5"/>
    <w:rsid w:val="000336F9"/>
    <w:rsid w:val="00033706"/>
    <w:rsid w:val="00033821"/>
    <w:rsid w:val="000338B0"/>
    <w:rsid w:val="00033A62"/>
    <w:rsid w:val="00033E91"/>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7D8"/>
    <w:rsid w:val="00035A03"/>
    <w:rsid w:val="00035D8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36"/>
    <w:rsid w:val="000413A6"/>
    <w:rsid w:val="00041487"/>
    <w:rsid w:val="0004157F"/>
    <w:rsid w:val="000415F8"/>
    <w:rsid w:val="000418C6"/>
    <w:rsid w:val="000419F7"/>
    <w:rsid w:val="00041B80"/>
    <w:rsid w:val="0004249C"/>
    <w:rsid w:val="00042726"/>
    <w:rsid w:val="00042AEF"/>
    <w:rsid w:val="00042B8F"/>
    <w:rsid w:val="00042DC5"/>
    <w:rsid w:val="000430E3"/>
    <w:rsid w:val="000430F7"/>
    <w:rsid w:val="00043293"/>
    <w:rsid w:val="000433C2"/>
    <w:rsid w:val="000433D8"/>
    <w:rsid w:val="0004351F"/>
    <w:rsid w:val="00043D5A"/>
    <w:rsid w:val="00043F8F"/>
    <w:rsid w:val="00043FCE"/>
    <w:rsid w:val="00044157"/>
    <w:rsid w:val="00044557"/>
    <w:rsid w:val="000445B1"/>
    <w:rsid w:val="000447CC"/>
    <w:rsid w:val="00044965"/>
    <w:rsid w:val="00044A4C"/>
    <w:rsid w:val="00044B01"/>
    <w:rsid w:val="00044B61"/>
    <w:rsid w:val="00044DD3"/>
    <w:rsid w:val="00044E9F"/>
    <w:rsid w:val="00044F95"/>
    <w:rsid w:val="00044FB7"/>
    <w:rsid w:val="000452DA"/>
    <w:rsid w:val="00045868"/>
    <w:rsid w:val="000459BF"/>
    <w:rsid w:val="00045A25"/>
    <w:rsid w:val="00045A89"/>
    <w:rsid w:val="00045FF0"/>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DA"/>
    <w:rsid w:val="00047901"/>
    <w:rsid w:val="00047B4D"/>
    <w:rsid w:val="00047D17"/>
    <w:rsid w:val="00047DE5"/>
    <w:rsid w:val="00047EA9"/>
    <w:rsid w:val="00050131"/>
    <w:rsid w:val="000502F9"/>
    <w:rsid w:val="000503B2"/>
    <w:rsid w:val="00050458"/>
    <w:rsid w:val="000508C6"/>
    <w:rsid w:val="00050AC0"/>
    <w:rsid w:val="00050B92"/>
    <w:rsid w:val="000512FA"/>
    <w:rsid w:val="0005185D"/>
    <w:rsid w:val="00051920"/>
    <w:rsid w:val="00051A9E"/>
    <w:rsid w:val="00051CA3"/>
    <w:rsid w:val="00051CF6"/>
    <w:rsid w:val="00051E4D"/>
    <w:rsid w:val="00051E85"/>
    <w:rsid w:val="000521AA"/>
    <w:rsid w:val="000521FA"/>
    <w:rsid w:val="000522FB"/>
    <w:rsid w:val="00052638"/>
    <w:rsid w:val="00052676"/>
    <w:rsid w:val="00052D10"/>
    <w:rsid w:val="00052DC7"/>
    <w:rsid w:val="00052DE1"/>
    <w:rsid w:val="00052E0F"/>
    <w:rsid w:val="00052E28"/>
    <w:rsid w:val="000531F5"/>
    <w:rsid w:val="000534CA"/>
    <w:rsid w:val="000534FA"/>
    <w:rsid w:val="00053855"/>
    <w:rsid w:val="00053986"/>
    <w:rsid w:val="000539AB"/>
    <w:rsid w:val="00053B8F"/>
    <w:rsid w:val="00053EB4"/>
    <w:rsid w:val="00053ED8"/>
    <w:rsid w:val="000543A9"/>
    <w:rsid w:val="00054866"/>
    <w:rsid w:val="00054C11"/>
    <w:rsid w:val="00054F3E"/>
    <w:rsid w:val="00055286"/>
    <w:rsid w:val="000555BF"/>
    <w:rsid w:val="00055673"/>
    <w:rsid w:val="00055B70"/>
    <w:rsid w:val="00055DBE"/>
    <w:rsid w:val="00055F9F"/>
    <w:rsid w:val="0005604B"/>
    <w:rsid w:val="0005631A"/>
    <w:rsid w:val="000564CD"/>
    <w:rsid w:val="000567E9"/>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56"/>
    <w:rsid w:val="00061AEF"/>
    <w:rsid w:val="00061AFE"/>
    <w:rsid w:val="00061E50"/>
    <w:rsid w:val="00061E79"/>
    <w:rsid w:val="00062052"/>
    <w:rsid w:val="000622A8"/>
    <w:rsid w:val="0006248D"/>
    <w:rsid w:val="000624C9"/>
    <w:rsid w:val="00062A41"/>
    <w:rsid w:val="00062BA0"/>
    <w:rsid w:val="00062C1F"/>
    <w:rsid w:val="00062CAA"/>
    <w:rsid w:val="00062F72"/>
    <w:rsid w:val="0006330C"/>
    <w:rsid w:val="0006333D"/>
    <w:rsid w:val="00063361"/>
    <w:rsid w:val="0006340D"/>
    <w:rsid w:val="00063673"/>
    <w:rsid w:val="00063887"/>
    <w:rsid w:val="00063891"/>
    <w:rsid w:val="00063C70"/>
    <w:rsid w:val="00063C84"/>
    <w:rsid w:val="00064113"/>
    <w:rsid w:val="00064186"/>
    <w:rsid w:val="0006426D"/>
    <w:rsid w:val="0006458B"/>
    <w:rsid w:val="000645EC"/>
    <w:rsid w:val="000648A0"/>
    <w:rsid w:val="0006499F"/>
    <w:rsid w:val="00064B59"/>
    <w:rsid w:val="0006516F"/>
    <w:rsid w:val="000651F6"/>
    <w:rsid w:val="00065219"/>
    <w:rsid w:val="00065241"/>
    <w:rsid w:val="000653CC"/>
    <w:rsid w:val="0006552B"/>
    <w:rsid w:val="0006588A"/>
    <w:rsid w:val="00065915"/>
    <w:rsid w:val="0006598C"/>
    <w:rsid w:val="000659C0"/>
    <w:rsid w:val="00065D9F"/>
    <w:rsid w:val="00065DED"/>
    <w:rsid w:val="00066B78"/>
    <w:rsid w:val="00066CB4"/>
    <w:rsid w:val="00066D8A"/>
    <w:rsid w:val="00067060"/>
    <w:rsid w:val="000672E8"/>
    <w:rsid w:val="000674D7"/>
    <w:rsid w:val="00067570"/>
    <w:rsid w:val="000675E4"/>
    <w:rsid w:val="00067630"/>
    <w:rsid w:val="00067989"/>
    <w:rsid w:val="00067BBD"/>
    <w:rsid w:val="00067BDC"/>
    <w:rsid w:val="00067BE9"/>
    <w:rsid w:val="00067E7B"/>
    <w:rsid w:val="00070273"/>
    <w:rsid w:val="00070321"/>
    <w:rsid w:val="00070626"/>
    <w:rsid w:val="000707B5"/>
    <w:rsid w:val="00070972"/>
    <w:rsid w:val="00070AFA"/>
    <w:rsid w:val="00070CDC"/>
    <w:rsid w:val="00071098"/>
    <w:rsid w:val="0007112D"/>
    <w:rsid w:val="00071414"/>
    <w:rsid w:val="000714B8"/>
    <w:rsid w:val="00071CD1"/>
    <w:rsid w:val="00072211"/>
    <w:rsid w:val="0007227E"/>
    <w:rsid w:val="0007232F"/>
    <w:rsid w:val="00072550"/>
    <w:rsid w:val="000729EB"/>
    <w:rsid w:val="00072AB0"/>
    <w:rsid w:val="00072CA8"/>
    <w:rsid w:val="00072CB8"/>
    <w:rsid w:val="00073047"/>
    <w:rsid w:val="000734DE"/>
    <w:rsid w:val="0007370D"/>
    <w:rsid w:val="00073A4A"/>
    <w:rsid w:val="00073A4B"/>
    <w:rsid w:val="00073B80"/>
    <w:rsid w:val="00073FFE"/>
    <w:rsid w:val="00074074"/>
    <w:rsid w:val="00074D77"/>
    <w:rsid w:val="00074FA0"/>
    <w:rsid w:val="0007507E"/>
    <w:rsid w:val="000750D7"/>
    <w:rsid w:val="0007520F"/>
    <w:rsid w:val="00075307"/>
    <w:rsid w:val="00075351"/>
    <w:rsid w:val="00075467"/>
    <w:rsid w:val="000754C4"/>
    <w:rsid w:val="0007572F"/>
    <w:rsid w:val="00075985"/>
    <w:rsid w:val="00076133"/>
    <w:rsid w:val="000761CD"/>
    <w:rsid w:val="000762A0"/>
    <w:rsid w:val="000762B7"/>
    <w:rsid w:val="0007633D"/>
    <w:rsid w:val="00076557"/>
    <w:rsid w:val="0007662E"/>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0DB1"/>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692"/>
    <w:rsid w:val="00083AA7"/>
    <w:rsid w:val="00084080"/>
    <w:rsid w:val="00084188"/>
    <w:rsid w:val="000841BF"/>
    <w:rsid w:val="00084401"/>
    <w:rsid w:val="0008444A"/>
    <w:rsid w:val="0008446B"/>
    <w:rsid w:val="00084499"/>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F19"/>
    <w:rsid w:val="00085F6A"/>
    <w:rsid w:val="000864B7"/>
    <w:rsid w:val="0008661E"/>
    <w:rsid w:val="000868BF"/>
    <w:rsid w:val="00086963"/>
    <w:rsid w:val="00086C10"/>
    <w:rsid w:val="00086E90"/>
    <w:rsid w:val="00086F8D"/>
    <w:rsid w:val="00086FD5"/>
    <w:rsid w:val="0008702C"/>
    <w:rsid w:val="00087076"/>
    <w:rsid w:val="000870A5"/>
    <w:rsid w:val="0008766A"/>
    <w:rsid w:val="00087834"/>
    <w:rsid w:val="00087C13"/>
    <w:rsid w:val="00087F20"/>
    <w:rsid w:val="0009039C"/>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4AB"/>
    <w:rsid w:val="000924E9"/>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CA"/>
    <w:rsid w:val="00093AE6"/>
    <w:rsid w:val="00093E96"/>
    <w:rsid w:val="00093F43"/>
    <w:rsid w:val="000940D9"/>
    <w:rsid w:val="0009418A"/>
    <w:rsid w:val="00094279"/>
    <w:rsid w:val="0009489A"/>
    <w:rsid w:val="000948EF"/>
    <w:rsid w:val="00094BB5"/>
    <w:rsid w:val="00094D89"/>
    <w:rsid w:val="00094E8D"/>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DB8"/>
    <w:rsid w:val="00096EE2"/>
    <w:rsid w:val="000971E9"/>
    <w:rsid w:val="00097369"/>
    <w:rsid w:val="0009791D"/>
    <w:rsid w:val="000979AE"/>
    <w:rsid w:val="000979DE"/>
    <w:rsid w:val="00097C13"/>
    <w:rsid w:val="00097CCC"/>
    <w:rsid w:val="00097D1D"/>
    <w:rsid w:val="000A01BC"/>
    <w:rsid w:val="000A07E5"/>
    <w:rsid w:val="000A0C11"/>
    <w:rsid w:val="000A0E97"/>
    <w:rsid w:val="000A0EF5"/>
    <w:rsid w:val="000A0F1D"/>
    <w:rsid w:val="000A102C"/>
    <w:rsid w:val="000A1072"/>
    <w:rsid w:val="000A1121"/>
    <w:rsid w:val="000A114A"/>
    <w:rsid w:val="000A11BC"/>
    <w:rsid w:val="000A11DD"/>
    <w:rsid w:val="000A17DF"/>
    <w:rsid w:val="000A1D2B"/>
    <w:rsid w:val="000A1DD5"/>
    <w:rsid w:val="000A21F5"/>
    <w:rsid w:val="000A22B3"/>
    <w:rsid w:val="000A2819"/>
    <w:rsid w:val="000A2ACA"/>
    <w:rsid w:val="000A2E05"/>
    <w:rsid w:val="000A2FD4"/>
    <w:rsid w:val="000A3156"/>
    <w:rsid w:val="000A328D"/>
    <w:rsid w:val="000A347C"/>
    <w:rsid w:val="000A360A"/>
    <w:rsid w:val="000A362E"/>
    <w:rsid w:val="000A3749"/>
    <w:rsid w:val="000A3A1E"/>
    <w:rsid w:val="000A3CC2"/>
    <w:rsid w:val="000A3D51"/>
    <w:rsid w:val="000A3DE0"/>
    <w:rsid w:val="000A3EC6"/>
    <w:rsid w:val="000A4001"/>
    <w:rsid w:val="000A4028"/>
    <w:rsid w:val="000A43CD"/>
    <w:rsid w:val="000A43E0"/>
    <w:rsid w:val="000A44F5"/>
    <w:rsid w:val="000A4A57"/>
    <w:rsid w:val="000A4B5B"/>
    <w:rsid w:val="000A4BAF"/>
    <w:rsid w:val="000A4C65"/>
    <w:rsid w:val="000A4CB2"/>
    <w:rsid w:val="000A4D05"/>
    <w:rsid w:val="000A4E0A"/>
    <w:rsid w:val="000A4FDD"/>
    <w:rsid w:val="000A506F"/>
    <w:rsid w:val="000A5483"/>
    <w:rsid w:val="000A5713"/>
    <w:rsid w:val="000A57BF"/>
    <w:rsid w:val="000A5B3E"/>
    <w:rsid w:val="000A5C04"/>
    <w:rsid w:val="000A6263"/>
    <w:rsid w:val="000A6268"/>
    <w:rsid w:val="000A6438"/>
    <w:rsid w:val="000A668E"/>
    <w:rsid w:val="000A66C9"/>
    <w:rsid w:val="000A6724"/>
    <w:rsid w:val="000A6A52"/>
    <w:rsid w:val="000A6ABD"/>
    <w:rsid w:val="000A6BA6"/>
    <w:rsid w:val="000A6CC5"/>
    <w:rsid w:val="000A70AA"/>
    <w:rsid w:val="000A71FF"/>
    <w:rsid w:val="000A7436"/>
    <w:rsid w:val="000A757E"/>
    <w:rsid w:val="000A76FC"/>
    <w:rsid w:val="000A77E4"/>
    <w:rsid w:val="000A7A43"/>
    <w:rsid w:val="000A7AA3"/>
    <w:rsid w:val="000A7DF3"/>
    <w:rsid w:val="000B0165"/>
    <w:rsid w:val="000B01CF"/>
    <w:rsid w:val="000B02B5"/>
    <w:rsid w:val="000B02BA"/>
    <w:rsid w:val="000B035C"/>
    <w:rsid w:val="000B0410"/>
    <w:rsid w:val="000B041E"/>
    <w:rsid w:val="000B0731"/>
    <w:rsid w:val="000B0759"/>
    <w:rsid w:val="000B075A"/>
    <w:rsid w:val="000B0AEF"/>
    <w:rsid w:val="000B1160"/>
    <w:rsid w:val="000B12EF"/>
    <w:rsid w:val="000B139F"/>
    <w:rsid w:val="000B13A0"/>
    <w:rsid w:val="000B1A0C"/>
    <w:rsid w:val="000B1B63"/>
    <w:rsid w:val="000B1E13"/>
    <w:rsid w:val="000B1E22"/>
    <w:rsid w:val="000B1E46"/>
    <w:rsid w:val="000B203E"/>
    <w:rsid w:val="000B2120"/>
    <w:rsid w:val="000B22CE"/>
    <w:rsid w:val="000B245B"/>
    <w:rsid w:val="000B259F"/>
    <w:rsid w:val="000B25BD"/>
    <w:rsid w:val="000B2862"/>
    <w:rsid w:val="000B2A8F"/>
    <w:rsid w:val="000B2CE5"/>
    <w:rsid w:val="000B2EB7"/>
    <w:rsid w:val="000B2EC8"/>
    <w:rsid w:val="000B2F05"/>
    <w:rsid w:val="000B2F45"/>
    <w:rsid w:val="000B3010"/>
    <w:rsid w:val="000B348C"/>
    <w:rsid w:val="000B3531"/>
    <w:rsid w:val="000B35C3"/>
    <w:rsid w:val="000B371B"/>
    <w:rsid w:val="000B3852"/>
    <w:rsid w:val="000B3922"/>
    <w:rsid w:val="000B3A50"/>
    <w:rsid w:val="000B3AB6"/>
    <w:rsid w:val="000B3D93"/>
    <w:rsid w:val="000B3ED8"/>
    <w:rsid w:val="000B42D5"/>
    <w:rsid w:val="000B433B"/>
    <w:rsid w:val="000B448B"/>
    <w:rsid w:val="000B4742"/>
    <w:rsid w:val="000B496D"/>
    <w:rsid w:val="000B4A1D"/>
    <w:rsid w:val="000B4B43"/>
    <w:rsid w:val="000B4C55"/>
    <w:rsid w:val="000B50F4"/>
    <w:rsid w:val="000B5213"/>
    <w:rsid w:val="000B52AB"/>
    <w:rsid w:val="000B563B"/>
    <w:rsid w:val="000B5757"/>
    <w:rsid w:val="000B576A"/>
    <w:rsid w:val="000B59D8"/>
    <w:rsid w:val="000B5C61"/>
    <w:rsid w:val="000B5EF4"/>
    <w:rsid w:val="000B5FC7"/>
    <w:rsid w:val="000B6276"/>
    <w:rsid w:val="000B650D"/>
    <w:rsid w:val="000B65CF"/>
    <w:rsid w:val="000B667B"/>
    <w:rsid w:val="000B6879"/>
    <w:rsid w:val="000B6974"/>
    <w:rsid w:val="000B6A3C"/>
    <w:rsid w:val="000B6DFE"/>
    <w:rsid w:val="000B6F55"/>
    <w:rsid w:val="000B7480"/>
    <w:rsid w:val="000B77C4"/>
    <w:rsid w:val="000B77D9"/>
    <w:rsid w:val="000B7AEA"/>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BF"/>
    <w:rsid w:val="000C147C"/>
    <w:rsid w:val="000C1642"/>
    <w:rsid w:val="000C1818"/>
    <w:rsid w:val="000C19B7"/>
    <w:rsid w:val="000C1ACC"/>
    <w:rsid w:val="000C1B1B"/>
    <w:rsid w:val="000C1C59"/>
    <w:rsid w:val="000C1C77"/>
    <w:rsid w:val="000C1DAF"/>
    <w:rsid w:val="000C2728"/>
    <w:rsid w:val="000C2737"/>
    <w:rsid w:val="000C2783"/>
    <w:rsid w:val="000C294B"/>
    <w:rsid w:val="000C2AB0"/>
    <w:rsid w:val="000C2B69"/>
    <w:rsid w:val="000C2C0C"/>
    <w:rsid w:val="000C2D8E"/>
    <w:rsid w:val="000C303B"/>
    <w:rsid w:val="000C3337"/>
    <w:rsid w:val="000C340F"/>
    <w:rsid w:val="000C35C6"/>
    <w:rsid w:val="000C35F2"/>
    <w:rsid w:val="000C37A3"/>
    <w:rsid w:val="000C39DE"/>
    <w:rsid w:val="000C3FE5"/>
    <w:rsid w:val="000C4259"/>
    <w:rsid w:val="000C45E8"/>
    <w:rsid w:val="000C45F9"/>
    <w:rsid w:val="000C4636"/>
    <w:rsid w:val="000C4ABB"/>
    <w:rsid w:val="000C4E23"/>
    <w:rsid w:val="000C52E3"/>
    <w:rsid w:val="000C5467"/>
    <w:rsid w:val="000C5752"/>
    <w:rsid w:val="000C58C2"/>
    <w:rsid w:val="000C58D8"/>
    <w:rsid w:val="000C59AE"/>
    <w:rsid w:val="000C5B3E"/>
    <w:rsid w:val="000C5CD0"/>
    <w:rsid w:val="000C5E3F"/>
    <w:rsid w:val="000C5E63"/>
    <w:rsid w:val="000C6072"/>
    <w:rsid w:val="000C6451"/>
    <w:rsid w:val="000C659C"/>
    <w:rsid w:val="000C69D1"/>
    <w:rsid w:val="000C6D5D"/>
    <w:rsid w:val="000C6D95"/>
    <w:rsid w:val="000C7007"/>
    <w:rsid w:val="000C709C"/>
    <w:rsid w:val="000C70C7"/>
    <w:rsid w:val="000C7198"/>
    <w:rsid w:val="000C772B"/>
    <w:rsid w:val="000C7B0C"/>
    <w:rsid w:val="000C7C46"/>
    <w:rsid w:val="000C7C52"/>
    <w:rsid w:val="000C7F21"/>
    <w:rsid w:val="000D001B"/>
    <w:rsid w:val="000D035F"/>
    <w:rsid w:val="000D06C1"/>
    <w:rsid w:val="000D08A8"/>
    <w:rsid w:val="000D08D8"/>
    <w:rsid w:val="000D0A27"/>
    <w:rsid w:val="000D0A77"/>
    <w:rsid w:val="000D0B3A"/>
    <w:rsid w:val="000D0C1B"/>
    <w:rsid w:val="000D0C35"/>
    <w:rsid w:val="000D0D6F"/>
    <w:rsid w:val="000D0E1C"/>
    <w:rsid w:val="000D1988"/>
    <w:rsid w:val="000D1A81"/>
    <w:rsid w:val="000D1AB3"/>
    <w:rsid w:val="000D1C0F"/>
    <w:rsid w:val="000D1CD1"/>
    <w:rsid w:val="000D203B"/>
    <w:rsid w:val="000D2119"/>
    <w:rsid w:val="000D2500"/>
    <w:rsid w:val="000D25A1"/>
    <w:rsid w:val="000D2619"/>
    <w:rsid w:val="000D26B2"/>
    <w:rsid w:val="000D26E6"/>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3F42"/>
    <w:rsid w:val="000D42A1"/>
    <w:rsid w:val="000D44B5"/>
    <w:rsid w:val="000D46B6"/>
    <w:rsid w:val="000D49AC"/>
    <w:rsid w:val="000D4A8F"/>
    <w:rsid w:val="000D4BDA"/>
    <w:rsid w:val="000D4C3E"/>
    <w:rsid w:val="000D4DBC"/>
    <w:rsid w:val="000D4E21"/>
    <w:rsid w:val="000D5164"/>
    <w:rsid w:val="000D5456"/>
    <w:rsid w:val="000D5868"/>
    <w:rsid w:val="000D58EA"/>
    <w:rsid w:val="000D593E"/>
    <w:rsid w:val="000D5AD0"/>
    <w:rsid w:val="000D5BB1"/>
    <w:rsid w:val="000D6002"/>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7C8"/>
    <w:rsid w:val="000D7925"/>
    <w:rsid w:val="000D798A"/>
    <w:rsid w:val="000D7992"/>
    <w:rsid w:val="000D7AFC"/>
    <w:rsid w:val="000D7AFE"/>
    <w:rsid w:val="000D7EAA"/>
    <w:rsid w:val="000D7ED6"/>
    <w:rsid w:val="000D7EDA"/>
    <w:rsid w:val="000E0076"/>
    <w:rsid w:val="000E02C8"/>
    <w:rsid w:val="000E02DC"/>
    <w:rsid w:val="000E0550"/>
    <w:rsid w:val="000E05B5"/>
    <w:rsid w:val="000E05C6"/>
    <w:rsid w:val="000E06C1"/>
    <w:rsid w:val="000E0766"/>
    <w:rsid w:val="000E0788"/>
    <w:rsid w:val="000E0B2F"/>
    <w:rsid w:val="000E0F39"/>
    <w:rsid w:val="000E102D"/>
    <w:rsid w:val="000E115C"/>
    <w:rsid w:val="000E11A2"/>
    <w:rsid w:val="000E12BC"/>
    <w:rsid w:val="000E12FA"/>
    <w:rsid w:val="000E146C"/>
    <w:rsid w:val="000E1610"/>
    <w:rsid w:val="000E1611"/>
    <w:rsid w:val="000E1C7D"/>
    <w:rsid w:val="000E1F26"/>
    <w:rsid w:val="000E20AE"/>
    <w:rsid w:val="000E23B1"/>
    <w:rsid w:val="000E2648"/>
    <w:rsid w:val="000E2811"/>
    <w:rsid w:val="000E2848"/>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40ED"/>
    <w:rsid w:val="000E41C4"/>
    <w:rsid w:val="000E4274"/>
    <w:rsid w:val="000E43F8"/>
    <w:rsid w:val="000E46C5"/>
    <w:rsid w:val="000E4D16"/>
    <w:rsid w:val="000E4F2F"/>
    <w:rsid w:val="000E4F74"/>
    <w:rsid w:val="000E5086"/>
    <w:rsid w:val="000E5156"/>
    <w:rsid w:val="000E55EC"/>
    <w:rsid w:val="000E572B"/>
    <w:rsid w:val="000E581A"/>
    <w:rsid w:val="000E5B9E"/>
    <w:rsid w:val="000E5F76"/>
    <w:rsid w:val="000E5FAD"/>
    <w:rsid w:val="000E6150"/>
    <w:rsid w:val="000E62A3"/>
    <w:rsid w:val="000E62EE"/>
    <w:rsid w:val="000E63E5"/>
    <w:rsid w:val="000E6413"/>
    <w:rsid w:val="000E6834"/>
    <w:rsid w:val="000E693F"/>
    <w:rsid w:val="000E6A07"/>
    <w:rsid w:val="000E6ADA"/>
    <w:rsid w:val="000E6D73"/>
    <w:rsid w:val="000E6DCC"/>
    <w:rsid w:val="000E6F9A"/>
    <w:rsid w:val="000E7341"/>
    <w:rsid w:val="000E73C0"/>
    <w:rsid w:val="000E7518"/>
    <w:rsid w:val="000E75B3"/>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23F2"/>
    <w:rsid w:val="000F26B4"/>
    <w:rsid w:val="000F26C3"/>
    <w:rsid w:val="000F2827"/>
    <w:rsid w:val="000F294C"/>
    <w:rsid w:val="000F2C26"/>
    <w:rsid w:val="000F2E86"/>
    <w:rsid w:val="000F2F29"/>
    <w:rsid w:val="000F33FE"/>
    <w:rsid w:val="000F3572"/>
    <w:rsid w:val="000F357E"/>
    <w:rsid w:val="000F3A3B"/>
    <w:rsid w:val="000F3C90"/>
    <w:rsid w:val="000F3DCB"/>
    <w:rsid w:val="000F3EF5"/>
    <w:rsid w:val="000F401F"/>
    <w:rsid w:val="000F405F"/>
    <w:rsid w:val="000F4792"/>
    <w:rsid w:val="000F4917"/>
    <w:rsid w:val="000F4BC9"/>
    <w:rsid w:val="000F4CF5"/>
    <w:rsid w:val="000F4D4B"/>
    <w:rsid w:val="000F4D73"/>
    <w:rsid w:val="000F5130"/>
    <w:rsid w:val="000F51DC"/>
    <w:rsid w:val="000F52CD"/>
    <w:rsid w:val="000F534A"/>
    <w:rsid w:val="000F55FC"/>
    <w:rsid w:val="000F58ED"/>
    <w:rsid w:val="000F59F2"/>
    <w:rsid w:val="000F5B25"/>
    <w:rsid w:val="000F5C16"/>
    <w:rsid w:val="000F5D78"/>
    <w:rsid w:val="000F5F55"/>
    <w:rsid w:val="000F64A7"/>
    <w:rsid w:val="000F64EF"/>
    <w:rsid w:val="000F664F"/>
    <w:rsid w:val="000F6A27"/>
    <w:rsid w:val="000F6C64"/>
    <w:rsid w:val="000F6CEF"/>
    <w:rsid w:val="000F6CFC"/>
    <w:rsid w:val="000F7248"/>
    <w:rsid w:val="000F72DC"/>
    <w:rsid w:val="000F7556"/>
    <w:rsid w:val="000F7AE6"/>
    <w:rsid w:val="000F7BA7"/>
    <w:rsid w:val="000F7BEF"/>
    <w:rsid w:val="000F7F5F"/>
    <w:rsid w:val="00100019"/>
    <w:rsid w:val="00100356"/>
    <w:rsid w:val="00100359"/>
    <w:rsid w:val="0010082D"/>
    <w:rsid w:val="00100A3A"/>
    <w:rsid w:val="00100A3F"/>
    <w:rsid w:val="00100B25"/>
    <w:rsid w:val="00100C29"/>
    <w:rsid w:val="00100D07"/>
    <w:rsid w:val="00100E53"/>
    <w:rsid w:val="001011F7"/>
    <w:rsid w:val="001013A3"/>
    <w:rsid w:val="001015C7"/>
    <w:rsid w:val="001018FB"/>
    <w:rsid w:val="00101988"/>
    <w:rsid w:val="00101A4B"/>
    <w:rsid w:val="00101A97"/>
    <w:rsid w:val="00101AB2"/>
    <w:rsid w:val="00101B48"/>
    <w:rsid w:val="00101F1E"/>
    <w:rsid w:val="00101F42"/>
    <w:rsid w:val="001020B1"/>
    <w:rsid w:val="00102C50"/>
    <w:rsid w:val="00102E8C"/>
    <w:rsid w:val="00102EFB"/>
    <w:rsid w:val="00103248"/>
    <w:rsid w:val="001035D7"/>
    <w:rsid w:val="001038A0"/>
    <w:rsid w:val="00103BD8"/>
    <w:rsid w:val="00103C21"/>
    <w:rsid w:val="00103D90"/>
    <w:rsid w:val="00103F45"/>
    <w:rsid w:val="00104580"/>
    <w:rsid w:val="001047E2"/>
    <w:rsid w:val="0010484E"/>
    <w:rsid w:val="00104883"/>
    <w:rsid w:val="001048FC"/>
    <w:rsid w:val="00104A44"/>
    <w:rsid w:val="00104E3F"/>
    <w:rsid w:val="00104EFB"/>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AC4"/>
    <w:rsid w:val="00107BF0"/>
    <w:rsid w:val="00107C5F"/>
    <w:rsid w:val="00107E45"/>
    <w:rsid w:val="0011024D"/>
    <w:rsid w:val="00110293"/>
    <w:rsid w:val="00110389"/>
    <w:rsid w:val="00110473"/>
    <w:rsid w:val="001105E2"/>
    <w:rsid w:val="00110721"/>
    <w:rsid w:val="0011079D"/>
    <w:rsid w:val="00110869"/>
    <w:rsid w:val="00110B26"/>
    <w:rsid w:val="00110B35"/>
    <w:rsid w:val="00110D93"/>
    <w:rsid w:val="00110E79"/>
    <w:rsid w:val="00110F45"/>
    <w:rsid w:val="00111163"/>
    <w:rsid w:val="00111404"/>
    <w:rsid w:val="001117F7"/>
    <w:rsid w:val="00111832"/>
    <w:rsid w:val="00111968"/>
    <w:rsid w:val="00111B56"/>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B7A"/>
    <w:rsid w:val="00112CF9"/>
    <w:rsid w:val="00112E9E"/>
    <w:rsid w:val="00112F8D"/>
    <w:rsid w:val="001131A6"/>
    <w:rsid w:val="001133B7"/>
    <w:rsid w:val="0011361F"/>
    <w:rsid w:val="0011387F"/>
    <w:rsid w:val="00113964"/>
    <w:rsid w:val="00113B2C"/>
    <w:rsid w:val="00113B4F"/>
    <w:rsid w:val="00113B8D"/>
    <w:rsid w:val="00113C34"/>
    <w:rsid w:val="00113C7E"/>
    <w:rsid w:val="00113C93"/>
    <w:rsid w:val="00113FB2"/>
    <w:rsid w:val="001142F6"/>
    <w:rsid w:val="00114477"/>
    <w:rsid w:val="001146F3"/>
    <w:rsid w:val="00114971"/>
    <w:rsid w:val="00114A33"/>
    <w:rsid w:val="00114A63"/>
    <w:rsid w:val="00114ABC"/>
    <w:rsid w:val="00114AE5"/>
    <w:rsid w:val="00114D90"/>
    <w:rsid w:val="00114E68"/>
    <w:rsid w:val="00114E7C"/>
    <w:rsid w:val="00115018"/>
    <w:rsid w:val="001154A8"/>
    <w:rsid w:val="00115503"/>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6B3"/>
    <w:rsid w:val="001177C1"/>
    <w:rsid w:val="00117AB1"/>
    <w:rsid w:val="00117AF5"/>
    <w:rsid w:val="001202A0"/>
    <w:rsid w:val="00120339"/>
    <w:rsid w:val="00120418"/>
    <w:rsid w:val="00120484"/>
    <w:rsid w:val="001204BB"/>
    <w:rsid w:val="001206ED"/>
    <w:rsid w:val="001208F3"/>
    <w:rsid w:val="00120E6D"/>
    <w:rsid w:val="00120F44"/>
    <w:rsid w:val="00120FCF"/>
    <w:rsid w:val="00121632"/>
    <w:rsid w:val="001216EA"/>
    <w:rsid w:val="00121811"/>
    <w:rsid w:val="0012183A"/>
    <w:rsid w:val="00121873"/>
    <w:rsid w:val="001219BE"/>
    <w:rsid w:val="00121C2F"/>
    <w:rsid w:val="00122053"/>
    <w:rsid w:val="0012224C"/>
    <w:rsid w:val="00122257"/>
    <w:rsid w:val="001227EE"/>
    <w:rsid w:val="00122CE5"/>
    <w:rsid w:val="00122D2A"/>
    <w:rsid w:val="00122DB9"/>
    <w:rsid w:val="00122E03"/>
    <w:rsid w:val="0012314F"/>
    <w:rsid w:val="00123245"/>
    <w:rsid w:val="00123255"/>
    <w:rsid w:val="001238EE"/>
    <w:rsid w:val="001239D5"/>
    <w:rsid w:val="00123A46"/>
    <w:rsid w:val="00123C61"/>
    <w:rsid w:val="00124455"/>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51B"/>
    <w:rsid w:val="001268B5"/>
    <w:rsid w:val="00126A4E"/>
    <w:rsid w:val="00126F1B"/>
    <w:rsid w:val="00127015"/>
    <w:rsid w:val="001272C8"/>
    <w:rsid w:val="001272FB"/>
    <w:rsid w:val="00127522"/>
    <w:rsid w:val="0012774A"/>
    <w:rsid w:val="00127A25"/>
    <w:rsid w:val="00127B26"/>
    <w:rsid w:val="00127B32"/>
    <w:rsid w:val="00127CDD"/>
    <w:rsid w:val="001301AF"/>
    <w:rsid w:val="00130219"/>
    <w:rsid w:val="001302B2"/>
    <w:rsid w:val="001304E8"/>
    <w:rsid w:val="0013059A"/>
    <w:rsid w:val="0013061F"/>
    <w:rsid w:val="001306C0"/>
    <w:rsid w:val="001306C1"/>
    <w:rsid w:val="001307A7"/>
    <w:rsid w:val="00130DC8"/>
    <w:rsid w:val="00130E14"/>
    <w:rsid w:val="00130E4E"/>
    <w:rsid w:val="001310DE"/>
    <w:rsid w:val="001311E9"/>
    <w:rsid w:val="0013133B"/>
    <w:rsid w:val="001314C6"/>
    <w:rsid w:val="00131B46"/>
    <w:rsid w:val="00131CC2"/>
    <w:rsid w:val="00131CD8"/>
    <w:rsid w:val="00131CE0"/>
    <w:rsid w:val="0013226A"/>
    <w:rsid w:val="001323AB"/>
    <w:rsid w:val="001324B9"/>
    <w:rsid w:val="001327B8"/>
    <w:rsid w:val="001327C6"/>
    <w:rsid w:val="0013288E"/>
    <w:rsid w:val="00132A97"/>
    <w:rsid w:val="00132D2C"/>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21C"/>
    <w:rsid w:val="001353B2"/>
    <w:rsid w:val="00135633"/>
    <w:rsid w:val="00135706"/>
    <w:rsid w:val="001357A5"/>
    <w:rsid w:val="00135940"/>
    <w:rsid w:val="00135AB1"/>
    <w:rsid w:val="00135AD4"/>
    <w:rsid w:val="00135C47"/>
    <w:rsid w:val="00135FD1"/>
    <w:rsid w:val="00136085"/>
    <w:rsid w:val="00136172"/>
    <w:rsid w:val="001362CB"/>
    <w:rsid w:val="0013674C"/>
    <w:rsid w:val="00136BC6"/>
    <w:rsid w:val="00136C0B"/>
    <w:rsid w:val="00136CE9"/>
    <w:rsid w:val="00136EB9"/>
    <w:rsid w:val="00137109"/>
    <w:rsid w:val="00137325"/>
    <w:rsid w:val="0013739E"/>
    <w:rsid w:val="00137B81"/>
    <w:rsid w:val="00137EC1"/>
    <w:rsid w:val="001401CB"/>
    <w:rsid w:val="00140242"/>
    <w:rsid w:val="00140565"/>
    <w:rsid w:val="00140963"/>
    <w:rsid w:val="0014097D"/>
    <w:rsid w:val="00140A1A"/>
    <w:rsid w:val="00140FE3"/>
    <w:rsid w:val="00141054"/>
    <w:rsid w:val="00141076"/>
    <w:rsid w:val="001410C2"/>
    <w:rsid w:val="0014122B"/>
    <w:rsid w:val="001415FA"/>
    <w:rsid w:val="00141910"/>
    <w:rsid w:val="001419FD"/>
    <w:rsid w:val="00141D1A"/>
    <w:rsid w:val="00141F69"/>
    <w:rsid w:val="00141FC9"/>
    <w:rsid w:val="00142159"/>
    <w:rsid w:val="0014233C"/>
    <w:rsid w:val="0014267E"/>
    <w:rsid w:val="0014277A"/>
    <w:rsid w:val="00142D05"/>
    <w:rsid w:val="001430CB"/>
    <w:rsid w:val="001431F7"/>
    <w:rsid w:val="0014321A"/>
    <w:rsid w:val="001434D8"/>
    <w:rsid w:val="001435DE"/>
    <w:rsid w:val="001437FC"/>
    <w:rsid w:val="0014394D"/>
    <w:rsid w:val="00143AF4"/>
    <w:rsid w:val="00143D52"/>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A09"/>
    <w:rsid w:val="00145DB8"/>
    <w:rsid w:val="00146064"/>
    <w:rsid w:val="00146146"/>
    <w:rsid w:val="00146219"/>
    <w:rsid w:val="0014634E"/>
    <w:rsid w:val="0014643C"/>
    <w:rsid w:val="00146A8F"/>
    <w:rsid w:val="00146B18"/>
    <w:rsid w:val="00146B58"/>
    <w:rsid w:val="00146B83"/>
    <w:rsid w:val="00146C0E"/>
    <w:rsid w:val="00146FB0"/>
    <w:rsid w:val="0014721F"/>
    <w:rsid w:val="00147362"/>
    <w:rsid w:val="001473ED"/>
    <w:rsid w:val="0014742E"/>
    <w:rsid w:val="0014773F"/>
    <w:rsid w:val="0014779D"/>
    <w:rsid w:val="00147D60"/>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4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114"/>
    <w:rsid w:val="001602B2"/>
    <w:rsid w:val="00160587"/>
    <w:rsid w:val="00160684"/>
    <w:rsid w:val="0016087F"/>
    <w:rsid w:val="00160988"/>
    <w:rsid w:val="00160F3B"/>
    <w:rsid w:val="001610C3"/>
    <w:rsid w:val="0016114C"/>
    <w:rsid w:val="00161219"/>
    <w:rsid w:val="001612B3"/>
    <w:rsid w:val="00161367"/>
    <w:rsid w:val="001615C9"/>
    <w:rsid w:val="001615F5"/>
    <w:rsid w:val="0016175C"/>
    <w:rsid w:val="001618DB"/>
    <w:rsid w:val="00161B48"/>
    <w:rsid w:val="00161BB7"/>
    <w:rsid w:val="00161C89"/>
    <w:rsid w:val="00161D3A"/>
    <w:rsid w:val="00161DD7"/>
    <w:rsid w:val="00161F5C"/>
    <w:rsid w:val="001624BD"/>
    <w:rsid w:val="0016276B"/>
    <w:rsid w:val="0016280F"/>
    <w:rsid w:val="00162820"/>
    <w:rsid w:val="0016295F"/>
    <w:rsid w:val="001629B6"/>
    <w:rsid w:val="00162DF9"/>
    <w:rsid w:val="00162E66"/>
    <w:rsid w:val="001634F6"/>
    <w:rsid w:val="00163679"/>
    <w:rsid w:val="00163722"/>
    <w:rsid w:val="0016377B"/>
    <w:rsid w:val="0016381F"/>
    <w:rsid w:val="0016392A"/>
    <w:rsid w:val="00163F69"/>
    <w:rsid w:val="00163FFE"/>
    <w:rsid w:val="00164211"/>
    <w:rsid w:val="0016428C"/>
    <w:rsid w:val="0016434A"/>
    <w:rsid w:val="001643FD"/>
    <w:rsid w:val="00164451"/>
    <w:rsid w:val="00164672"/>
    <w:rsid w:val="001646E6"/>
    <w:rsid w:val="001649C1"/>
    <w:rsid w:val="00164ABC"/>
    <w:rsid w:val="00164B23"/>
    <w:rsid w:val="00164C92"/>
    <w:rsid w:val="00164CBB"/>
    <w:rsid w:val="00164D4B"/>
    <w:rsid w:val="00164EF9"/>
    <w:rsid w:val="00164F0D"/>
    <w:rsid w:val="00165113"/>
    <w:rsid w:val="0016512A"/>
    <w:rsid w:val="0016514D"/>
    <w:rsid w:val="001652F9"/>
    <w:rsid w:val="001653CA"/>
    <w:rsid w:val="0016563F"/>
    <w:rsid w:val="00165A72"/>
    <w:rsid w:val="00165B01"/>
    <w:rsid w:val="0016604E"/>
    <w:rsid w:val="001662EC"/>
    <w:rsid w:val="0016633F"/>
    <w:rsid w:val="00166359"/>
    <w:rsid w:val="0016652C"/>
    <w:rsid w:val="00166642"/>
    <w:rsid w:val="0016692D"/>
    <w:rsid w:val="00166BDE"/>
    <w:rsid w:val="00166C31"/>
    <w:rsid w:val="00166ED1"/>
    <w:rsid w:val="00167197"/>
    <w:rsid w:val="001671CA"/>
    <w:rsid w:val="00167389"/>
    <w:rsid w:val="001673A6"/>
    <w:rsid w:val="00167553"/>
    <w:rsid w:val="001676FA"/>
    <w:rsid w:val="00167824"/>
    <w:rsid w:val="001679A7"/>
    <w:rsid w:val="00167A4F"/>
    <w:rsid w:val="00167AD8"/>
    <w:rsid w:val="00167B1A"/>
    <w:rsid w:val="00167B2C"/>
    <w:rsid w:val="00167BA8"/>
    <w:rsid w:val="00167C71"/>
    <w:rsid w:val="0017031E"/>
    <w:rsid w:val="00170757"/>
    <w:rsid w:val="001707C8"/>
    <w:rsid w:val="00170817"/>
    <w:rsid w:val="00170A82"/>
    <w:rsid w:val="00170CB8"/>
    <w:rsid w:val="00170DB1"/>
    <w:rsid w:val="00171192"/>
    <w:rsid w:val="001716DC"/>
    <w:rsid w:val="0017175B"/>
    <w:rsid w:val="001717AB"/>
    <w:rsid w:val="0017197C"/>
    <w:rsid w:val="00171BFE"/>
    <w:rsid w:val="001722EA"/>
    <w:rsid w:val="00172367"/>
    <w:rsid w:val="00172412"/>
    <w:rsid w:val="001724FF"/>
    <w:rsid w:val="001725A5"/>
    <w:rsid w:val="00172713"/>
    <w:rsid w:val="00172736"/>
    <w:rsid w:val="00172832"/>
    <w:rsid w:val="001728DF"/>
    <w:rsid w:val="001730B2"/>
    <w:rsid w:val="001732AA"/>
    <w:rsid w:val="00173377"/>
    <w:rsid w:val="001736F7"/>
    <w:rsid w:val="00173721"/>
    <w:rsid w:val="001737B6"/>
    <w:rsid w:val="0017383D"/>
    <w:rsid w:val="00173943"/>
    <w:rsid w:val="001739AE"/>
    <w:rsid w:val="00173A7D"/>
    <w:rsid w:val="00173AD0"/>
    <w:rsid w:val="001740C2"/>
    <w:rsid w:val="001744F2"/>
    <w:rsid w:val="00174516"/>
    <w:rsid w:val="001745AD"/>
    <w:rsid w:val="00174677"/>
    <w:rsid w:val="00174876"/>
    <w:rsid w:val="00174AB9"/>
    <w:rsid w:val="00174BF0"/>
    <w:rsid w:val="00174ECE"/>
    <w:rsid w:val="00174FDA"/>
    <w:rsid w:val="001750A6"/>
    <w:rsid w:val="0017514B"/>
    <w:rsid w:val="00175415"/>
    <w:rsid w:val="0017565A"/>
    <w:rsid w:val="00175763"/>
    <w:rsid w:val="00175847"/>
    <w:rsid w:val="001758B4"/>
    <w:rsid w:val="001759D2"/>
    <w:rsid w:val="00175A57"/>
    <w:rsid w:val="00175AC2"/>
    <w:rsid w:val="00175B8C"/>
    <w:rsid w:val="00175BDB"/>
    <w:rsid w:val="00175F4C"/>
    <w:rsid w:val="00176162"/>
    <w:rsid w:val="001761CA"/>
    <w:rsid w:val="0017634C"/>
    <w:rsid w:val="00176403"/>
    <w:rsid w:val="00176661"/>
    <w:rsid w:val="00176766"/>
    <w:rsid w:val="00176A25"/>
    <w:rsid w:val="00176BFB"/>
    <w:rsid w:val="00176D18"/>
    <w:rsid w:val="00176EED"/>
    <w:rsid w:val="00176F53"/>
    <w:rsid w:val="0017726C"/>
    <w:rsid w:val="001772E3"/>
    <w:rsid w:val="00177526"/>
    <w:rsid w:val="00177734"/>
    <w:rsid w:val="0017780D"/>
    <w:rsid w:val="00177C23"/>
    <w:rsid w:val="00177C2B"/>
    <w:rsid w:val="00177C54"/>
    <w:rsid w:val="00177D97"/>
    <w:rsid w:val="00177DED"/>
    <w:rsid w:val="00177E16"/>
    <w:rsid w:val="00180050"/>
    <w:rsid w:val="001802DA"/>
    <w:rsid w:val="00180377"/>
    <w:rsid w:val="00180513"/>
    <w:rsid w:val="00180609"/>
    <w:rsid w:val="0018069E"/>
    <w:rsid w:val="0018095D"/>
    <w:rsid w:val="00180AF2"/>
    <w:rsid w:val="00180BF5"/>
    <w:rsid w:val="00181105"/>
    <w:rsid w:val="0018128D"/>
    <w:rsid w:val="001815A8"/>
    <w:rsid w:val="0018194D"/>
    <w:rsid w:val="00181990"/>
    <w:rsid w:val="00181A75"/>
    <w:rsid w:val="00181CF4"/>
    <w:rsid w:val="00181DD1"/>
    <w:rsid w:val="00181E9B"/>
    <w:rsid w:val="00181ECB"/>
    <w:rsid w:val="00181F10"/>
    <w:rsid w:val="0018233F"/>
    <w:rsid w:val="00182667"/>
    <w:rsid w:val="00182CA2"/>
    <w:rsid w:val="00182DDF"/>
    <w:rsid w:val="00182F53"/>
    <w:rsid w:val="00183086"/>
    <w:rsid w:val="00183491"/>
    <w:rsid w:val="0018353F"/>
    <w:rsid w:val="001836F7"/>
    <w:rsid w:val="00183929"/>
    <w:rsid w:val="00183967"/>
    <w:rsid w:val="00183BAF"/>
    <w:rsid w:val="00183C1F"/>
    <w:rsid w:val="00183E6B"/>
    <w:rsid w:val="001840BC"/>
    <w:rsid w:val="0018419B"/>
    <w:rsid w:val="0018430E"/>
    <w:rsid w:val="00184599"/>
    <w:rsid w:val="001845CC"/>
    <w:rsid w:val="00184674"/>
    <w:rsid w:val="00184ABF"/>
    <w:rsid w:val="00184B01"/>
    <w:rsid w:val="00184D07"/>
    <w:rsid w:val="00185204"/>
    <w:rsid w:val="00185522"/>
    <w:rsid w:val="0018585D"/>
    <w:rsid w:val="00185998"/>
    <w:rsid w:val="00185BDD"/>
    <w:rsid w:val="00185D49"/>
    <w:rsid w:val="00185FAE"/>
    <w:rsid w:val="001862B9"/>
    <w:rsid w:val="00186CFA"/>
    <w:rsid w:val="00186E37"/>
    <w:rsid w:val="00186FCB"/>
    <w:rsid w:val="001871BD"/>
    <w:rsid w:val="001872AB"/>
    <w:rsid w:val="00187350"/>
    <w:rsid w:val="00187514"/>
    <w:rsid w:val="0018785B"/>
    <w:rsid w:val="00187C48"/>
    <w:rsid w:val="00187D92"/>
    <w:rsid w:val="00187DEF"/>
    <w:rsid w:val="001900F3"/>
    <w:rsid w:val="001906D3"/>
    <w:rsid w:val="001909E0"/>
    <w:rsid w:val="00190B21"/>
    <w:rsid w:val="00190C0F"/>
    <w:rsid w:val="00190C78"/>
    <w:rsid w:val="00190DAD"/>
    <w:rsid w:val="00190E3C"/>
    <w:rsid w:val="00190F7E"/>
    <w:rsid w:val="00191029"/>
    <w:rsid w:val="001914B4"/>
    <w:rsid w:val="001916D6"/>
    <w:rsid w:val="0019173B"/>
    <w:rsid w:val="001918BA"/>
    <w:rsid w:val="001918DB"/>
    <w:rsid w:val="0019197B"/>
    <w:rsid w:val="00191D5A"/>
    <w:rsid w:val="0019262E"/>
    <w:rsid w:val="001926B3"/>
    <w:rsid w:val="001929BF"/>
    <w:rsid w:val="001929E1"/>
    <w:rsid w:val="00192AF1"/>
    <w:rsid w:val="00192BCF"/>
    <w:rsid w:val="00192EB6"/>
    <w:rsid w:val="001930B5"/>
    <w:rsid w:val="0019316A"/>
    <w:rsid w:val="001931FF"/>
    <w:rsid w:val="0019396D"/>
    <w:rsid w:val="00193A0A"/>
    <w:rsid w:val="00193DC8"/>
    <w:rsid w:val="00193DE8"/>
    <w:rsid w:val="00193F72"/>
    <w:rsid w:val="00193FAB"/>
    <w:rsid w:val="001940B6"/>
    <w:rsid w:val="001940E6"/>
    <w:rsid w:val="00194458"/>
    <w:rsid w:val="001944F3"/>
    <w:rsid w:val="00194627"/>
    <w:rsid w:val="001948AE"/>
    <w:rsid w:val="00194B4C"/>
    <w:rsid w:val="00194B96"/>
    <w:rsid w:val="00194BA2"/>
    <w:rsid w:val="00194D25"/>
    <w:rsid w:val="00194D74"/>
    <w:rsid w:val="00194EFE"/>
    <w:rsid w:val="00195134"/>
    <w:rsid w:val="001955ED"/>
    <w:rsid w:val="00195A45"/>
    <w:rsid w:val="00195B42"/>
    <w:rsid w:val="00195B51"/>
    <w:rsid w:val="00195D6D"/>
    <w:rsid w:val="00195FF6"/>
    <w:rsid w:val="001961DC"/>
    <w:rsid w:val="0019644C"/>
    <w:rsid w:val="001966AD"/>
    <w:rsid w:val="0019672C"/>
    <w:rsid w:val="0019673E"/>
    <w:rsid w:val="0019680D"/>
    <w:rsid w:val="00196986"/>
    <w:rsid w:val="0019699B"/>
    <w:rsid w:val="00196CC2"/>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E50"/>
    <w:rsid w:val="001A000A"/>
    <w:rsid w:val="001A00B3"/>
    <w:rsid w:val="001A04F5"/>
    <w:rsid w:val="001A0613"/>
    <w:rsid w:val="001A0662"/>
    <w:rsid w:val="001A12B4"/>
    <w:rsid w:val="001A1502"/>
    <w:rsid w:val="001A1693"/>
    <w:rsid w:val="001A183D"/>
    <w:rsid w:val="001A19B6"/>
    <w:rsid w:val="001A1B61"/>
    <w:rsid w:val="001A1B83"/>
    <w:rsid w:val="001A1C2D"/>
    <w:rsid w:val="001A1C57"/>
    <w:rsid w:val="001A1E43"/>
    <w:rsid w:val="001A209A"/>
    <w:rsid w:val="001A24C7"/>
    <w:rsid w:val="001A28C0"/>
    <w:rsid w:val="001A2BB4"/>
    <w:rsid w:val="001A2C62"/>
    <w:rsid w:val="001A2F78"/>
    <w:rsid w:val="001A2F91"/>
    <w:rsid w:val="001A3422"/>
    <w:rsid w:val="001A3751"/>
    <w:rsid w:val="001A3945"/>
    <w:rsid w:val="001A3967"/>
    <w:rsid w:val="001A3A8B"/>
    <w:rsid w:val="001A40D3"/>
    <w:rsid w:val="001A412F"/>
    <w:rsid w:val="001A4238"/>
    <w:rsid w:val="001A4439"/>
    <w:rsid w:val="001A4463"/>
    <w:rsid w:val="001A448F"/>
    <w:rsid w:val="001A4721"/>
    <w:rsid w:val="001A4B6D"/>
    <w:rsid w:val="001A4B86"/>
    <w:rsid w:val="001A4B8E"/>
    <w:rsid w:val="001A4CF6"/>
    <w:rsid w:val="001A4D08"/>
    <w:rsid w:val="001A4DEA"/>
    <w:rsid w:val="001A4E72"/>
    <w:rsid w:val="001A4FC4"/>
    <w:rsid w:val="001A535D"/>
    <w:rsid w:val="001A53A7"/>
    <w:rsid w:val="001A5581"/>
    <w:rsid w:val="001A576F"/>
    <w:rsid w:val="001A59E9"/>
    <w:rsid w:val="001A5B1B"/>
    <w:rsid w:val="001A5D09"/>
    <w:rsid w:val="001A5F75"/>
    <w:rsid w:val="001A5FCB"/>
    <w:rsid w:val="001A5FE4"/>
    <w:rsid w:val="001A664F"/>
    <w:rsid w:val="001A6CEA"/>
    <w:rsid w:val="001A6DB5"/>
    <w:rsid w:val="001A6DCC"/>
    <w:rsid w:val="001A703B"/>
    <w:rsid w:val="001A7069"/>
    <w:rsid w:val="001A71BE"/>
    <w:rsid w:val="001A730A"/>
    <w:rsid w:val="001A755E"/>
    <w:rsid w:val="001A77B8"/>
    <w:rsid w:val="001A784D"/>
    <w:rsid w:val="001A78F9"/>
    <w:rsid w:val="001A7958"/>
    <w:rsid w:val="001A7B4A"/>
    <w:rsid w:val="001A7CAB"/>
    <w:rsid w:val="001A7DAB"/>
    <w:rsid w:val="001B0139"/>
    <w:rsid w:val="001B0609"/>
    <w:rsid w:val="001B0950"/>
    <w:rsid w:val="001B0977"/>
    <w:rsid w:val="001B0A21"/>
    <w:rsid w:val="001B0FB7"/>
    <w:rsid w:val="001B1454"/>
    <w:rsid w:val="001B14D0"/>
    <w:rsid w:val="001B166C"/>
    <w:rsid w:val="001B16D1"/>
    <w:rsid w:val="001B17D7"/>
    <w:rsid w:val="001B1894"/>
    <w:rsid w:val="001B189B"/>
    <w:rsid w:val="001B199B"/>
    <w:rsid w:val="001B1A9F"/>
    <w:rsid w:val="001B1AF4"/>
    <w:rsid w:val="001B1D46"/>
    <w:rsid w:val="001B204E"/>
    <w:rsid w:val="001B211C"/>
    <w:rsid w:val="001B232F"/>
    <w:rsid w:val="001B2438"/>
    <w:rsid w:val="001B2A58"/>
    <w:rsid w:val="001B2BFA"/>
    <w:rsid w:val="001B2C23"/>
    <w:rsid w:val="001B2C24"/>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FD5"/>
    <w:rsid w:val="001B5380"/>
    <w:rsid w:val="001B5460"/>
    <w:rsid w:val="001B552F"/>
    <w:rsid w:val="001B5556"/>
    <w:rsid w:val="001B5729"/>
    <w:rsid w:val="001B591D"/>
    <w:rsid w:val="001B5C8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6FAE"/>
    <w:rsid w:val="001B7105"/>
    <w:rsid w:val="001B713D"/>
    <w:rsid w:val="001B7647"/>
    <w:rsid w:val="001B78FC"/>
    <w:rsid w:val="001B791F"/>
    <w:rsid w:val="001B7957"/>
    <w:rsid w:val="001B7B30"/>
    <w:rsid w:val="001B7BF2"/>
    <w:rsid w:val="001B7C30"/>
    <w:rsid w:val="001B7F5A"/>
    <w:rsid w:val="001C0051"/>
    <w:rsid w:val="001C040F"/>
    <w:rsid w:val="001C04B2"/>
    <w:rsid w:val="001C06B7"/>
    <w:rsid w:val="001C07E3"/>
    <w:rsid w:val="001C09D8"/>
    <w:rsid w:val="001C0BF2"/>
    <w:rsid w:val="001C0CD5"/>
    <w:rsid w:val="001C0EDD"/>
    <w:rsid w:val="001C0F84"/>
    <w:rsid w:val="001C1173"/>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59"/>
    <w:rsid w:val="001C346B"/>
    <w:rsid w:val="001C34A2"/>
    <w:rsid w:val="001C34B4"/>
    <w:rsid w:val="001C35EE"/>
    <w:rsid w:val="001C35FF"/>
    <w:rsid w:val="001C37A7"/>
    <w:rsid w:val="001C3846"/>
    <w:rsid w:val="001C3A10"/>
    <w:rsid w:val="001C3A9B"/>
    <w:rsid w:val="001C3D20"/>
    <w:rsid w:val="001C3D8A"/>
    <w:rsid w:val="001C4038"/>
    <w:rsid w:val="001C40CF"/>
    <w:rsid w:val="001C43E5"/>
    <w:rsid w:val="001C43FD"/>
    <w:rsid w:val="001C4516"/>
    <w:rsid w:val="001C4695"/>
    <w:rsid w:val="001C4821"/>
    <w:rsid w:val="001C49AD"/>
    <w:rsid w:val="001C5222"/>
    <w:rsid w:val="001C52B2"/>
    <w:rsid w:val="001C56F3"/>
    <w:rsid w:val="001C575D"/>
    <w:rsid w:val="001C57B3"/>
    <w:rsid w:val="001C581B"/>
    <w:rsid w:val="001C61EB"/>
    <w:rsid w:val="001C62BB"/>
    <w:rsid w:val="001C6474"/>
    <w:rsid w:val="001C6629"/>
    <w:rsid w:val="001C677A"/>
    <w:rsid w:val="001C6BFE"/>
    <w:rsid w:val="001C6D6A"/>
    <w:rsid w:val="001C6EE1"/>
    <w:rsid w:val="001C71C2"/>
    <w:rsid w:val="001C71C9"/>
    <w:rsid w:val="001C729A"/>
    <w:rsid w:val="001C7315"/>
    <w:rsid w:val="001C7662"/>
    <w:rsid w:val="001C7675"/>
    <w:rsid w:val="001C7767"/>
    <w:rsid w:val="001C7D5C"/>
    <w:rsid w:val="001C7EF4"/>
    <w:rsid w:val="001C7F18"/>
    <w:rsid w:val="001D018F"/>
    <w:rsid w:val="001D01DC"/>
    <w:rsid w:val="001D05D1"/>
    <w:rsid w:val="001D082A"/>
    <w:rsid w:val="001D0871"/>
    <w:rsid w:val="001D0BB4"/>
    <w:rsid w:val="001D0F42"/>
    <w:rsid w:val="001D10C4"/>
    <w:rsid w:val="001D11D6"/>
    <w:rsid w:val="001D1269"/>
    <w:rsid w:val="001D1293"/>
    <w:rsid w:val="001D12D3"/>
    <w:rsid w:val="001D13F6"/>
    <w:rsid w:val="001D156A"/>
    <w:rsid w:val="001D17D5"/>
    <w:rsid w:val="001D182A"/>
    <w:rsid w:val="001D188B"/>
    <w:rsid w:val="001D1A20"/>
    <w:rsid w:val="001D1A40"/>
    <w:rsid w:val="001D1AC4"/>
    <w:rsid w:val="001D1AE7"/>
    <w:rsid w:val="001D1B87"/>
    <w:rsid w:val="001D1E5A"/>
    <w:rsid w:val="001D2151"/>
    <w:rsid w:val="001D22C6"/>
    <w:rsid w:val="001D24E2"/>
    <w:rsid w:val="001D2622"/>
    <w:rsid w:val="001D2879"/>
    <w:rsid w:val="001D28E0"/>
    <w:rsid w:val="001D2C89"/>
    <w:rsid w:val="001D2D6C"/>
    <w:rsid w:val="001D2F20"/>
    <w:rsid w:val="001D2FFC"/>
    <w:rsid w:val="001D3128"/>
    <w:rsid w:val="001D319E"/>
    <w:rsid w:val="001D3233"/>
    <w:rsid w:val="001D32E6"/>
    <w:rsid w:val="001D3410"/>
    <w:rsid w:val="001D341B"/>
    <w:rsid w:val="001D34F3"/>
    <w:rsid w:val="001D35B5"/>
    <w:rsid w:val="001D3675"/>
    <w:rsid w:val="001D3910"/>
    <w:rsid w:val="001D3A56"/>
    <w:rsid w:val="001D44F0"/>
    <w:rsid w:val="001D45AB"/>
    <w:rsid w:val="001D4D6D"/>
    <w:rsid w:val="001D5023"/>
    <w:rsid w:val="001D54BA"/>
    <w:rsid w:val="001D588C"/>
    <w:rsid w:val="001D5891"/>
    <w:rsid w:val="001D58F2"/>
    <w:rsid w:val="001D599E"/>
    <w:rsid w:val="001D59C1"/>
    <w:rsid w:val="001D5CE0"/>
    <w:rsid w:val="001D6499"/>
    <w:rsid w:val="001D66E6"/>
    <w:rsid w:val="001D67BE"/>
    <w:rsid w:val="001D693F"/>
    <w:rsid w:val="001D6A0B"/>
    <w:rsid w:val="001D6B12"/>
    <w:rsid w:val="001D6B44"/>
    <w:rsid w:val="001D6C1D"/>
    <w:rsid w:val="001D6CDE"/>
    <w:rsid w:val="001D6E9F"/>
    <w:rsid w:val="001D6EAF"/>
    <w:rsid w:val="001D6EC4"/>
    <w:rsid w:val="001D6EFE"/>
    <w:rsid w:val="001D7079"/>
    <w:rsid w:val="001D7134"/>
    <w:rsid w:val="001D7210"/>
    <w:rsid w:val="001D74C2"/>
    <w:rsid w:val="001D7565"/>
    <w:rsid w:val="001D7580"/>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0F7"/>
    <w:rsid w:val="001E1267"/>
    <w:rsid w:val="001E12C8"/>
    <w:rsid w:val="001E1394"/>
    <w:rsid w:val="001E14B8"/>
    <w:rsid w:val="001E1882"/>
    <w:rsid w:val="001E195E"/>
    <w:rsid w:val="001E19B9"/>
    <w:rsid w:val="001E1BEC"/>
    <w:rsid w:val="001E203A"/>
    <w:rsid w:val="001E2347"/>
    <w:rsid w:val="001E2770"/>
    <w:rsid w:val="001E27BE"/>
    <w:rsid w:val="001E2877"/>
    <w:rsid w:val="001E2A20"/>
    <w:rsid w:val="001E2C5C"/>
    <w:rsid w:val="001E2D17"/>
    <w:rsid w:val="001E316F"/>
    <w:rsid w:val="001E317E"/>
    <w:rsid w:val="001E370A"/>
    <w:rsid w:val="001E375D"/>
    <w:rsid w:val="001E382E"/>
    <w:rsid w:val="001E39D2"/>
    <w:rsid w:val="001E3AF2"/>
    <w:rsid w:val="001E3CAC"/>
    <w:rsid w:val="001E4096"/>
    <w:rsid w:val="001E40AC"/>
    <w:rsid w:val="001E4111"/>
    <w:rsid w:val="001E411E"/>
    <w:rsid w:val="001E41FE"/>
    <w:rsid w:val="001E4650"/>
    <w:rsid w:val="001E4735"/>
    <w:rsid w:val="001E478D"/>
    <w:rsid w:val="001E48CC"/>
    <w:rsid w:val="001E4AB5"/>
    <w:rsid w:val="001E4DDA"/>
    <w:rsid w:val="001E4E3B"/>
    <w:rsid w:val="001E51C9"/>
    <w:rsid w:val="001E51D0"/>
    <w:rsid w:val="001E5291"/>
    <w:rsid w:val="001E53D9"/>
    <w:rsid w:val="001E544B"/>
    <w:rsid w:val="001E5468"/>
    <w:rsid w:val="001E583E"/>
    <w:rsid w:val="001E5C8B"/>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738"/>
    <w:rsid w:val="001F1C43"/>
    <w:rsid w:val="001F1DA5"/>
    <w:rsid w:val="001F2045"/>
    <w:rsid w:val="001F22BE"/>
    <w:rsid w:val="001F22C9"/>
    <w:rsid w:val="001F2574"/>
    <w:rsid w:val="001F26B5"/>
    <w:rsid w:val="001F27AD"/>
    <w:rsid w:val="001F2B65"/>
    <w:rsid w:val="001F2BCA"/>
    <w:rsid w:val="001F2C44"/>
    <w:rsid w:val="001F2C83"/>
    <w:rsid w:val="001F2CB2"/>
    <w:rsid w:val="001F2E59"/>
    <w:rsid w:val="001F2F22"/>
    <w:rsid w:val="001F3011"/>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ED"/>
    <w:rsid w:val="001F4B9C"/>
    <w:rsid w:val="001F4BE3"/>
    <w:rsid w:val="001F4D64"/>
    <w:rsid w:val="001F4DDF"/>
    <w:rsid w:val="001F4E1B"/>
    <w:rsid w:val="001F4EB4"/>
    <w:rsid w:val="001F4EFB"/>
    <w:rsid w:val="001F4FC9"/>
    <w:rsid w:val="001F5168"/>
    <w:rsid w:val="001F51C1"/>
    <w:rsid w:val="001F53A8"/>
    <w:rsid w:val="001F579D"/>
    <w:rsid w:val="001F58EC"/>
    <w:rsid w:val="001F5998"/>
    <w:rsid w:val="001F5B26"/>
    <w:rsid w:val="001F5C32"/>
    <w:rsid w:val="001F5EF2"/>
    <w:rsid w:val="001F5F5B"/>
    <w:rsid w:val="001F61BD"/>
    <w:rsid w:val="001F61D7"/>
    <w:rsid w:val="001F63B7"/>
    <w:rsid w:val="001F64A1"/>
    <w:rsid w:val="001F69CC"/>
    <w:rsid w:val="001F6C68"/>
    <w:rsid w:val="001F6D8F"/>
    <w:rsid w:val="001F6E52"/>
    <w:rsid w:val="001F6FC1"/>
    <w:rsid w:val="001F79E4"/>
    <w:rsid w:val="001F79F9"/>
    <w:rsid w:val="001F7DF7"/>
    <w:rsid w:val="001F7E50"/>
    <w:rsid w:val="002000AC"/>
    <w:rsid w:val="002001E5"/>
    <w:rsid w:val="00200219"/>
    <w:rsid w:val="00200534"/>
    <w:rsid w:val="002005FC"/>
    <w:rsid w:val="002008D7"/>
    <w:rsid w:val="00200A03"/>
    <w:rsid w:val="00200E30"/>
    <w:rsid w:val="0020121E"/>
    <w:rsid w:val="002012F3"/>
    <w:rsid w:val="002018C6"/>
    <w:rsid w:val="00201CB4"/>
    <w:rsid w:val="00201E4E"/>
    <w:rsid w:val="00202087"/>
    <w:rsid w:val="002023FE"/>
    <w:rsid w:val="00202553"/>
    <w:rsid w:val="00202BF2"/>
    <w:rsid w:val="00202E4B"/>
    <w:rsid w:val="00203006"/>
    <w:rsid w:val="002032BF"/>
    <w:rsid w:val="002037B9"/>
    <w:rsid w:val="00203905"/>
    <w:rsid w:val="00203AD9"/>
    <w:rsid w:val="00203C66"/>
    <w:rsid w:val="00203C71"/>
    <w:rsid w:val="00203C83"/>
    <w:rsid w:val="00203D87"/>
    <w:rsid w:val="00203FEC"/>
    <w:rsid w:val="0020400A"/>
    <w:rsid w:val="00204102"/>
    <w:rsid w:val="00204153"/>
    <w:rsid w:val="002041A1"/>
    <w:rsid w:val="002045DE"/>
    <w:rsid w:val="00204660"/>
    <w:rsid w:val="0020503C"/>
    <w:rsid w:val="00205109"/>
    <w:rsid w:val="0020523A"/>
    <w:rsid w:val="0020523B"/>
    <w:rsid w:val="0020523F"/>
    <w:rsid w:val="002052E8"/>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A77"/>
    <w:rsid w:val="00206C13"/>
    <w:rsid w:val="002073AC"/>
    <w:rsid w:val="00207505"/>
    <w:rsid w:val="002077F5"/>
    <w:rsid w:val="00207B38"/>
    <w:rsid w:val="00207BBA"/>
    <w:rsid w:val="00207C5C"/>
    <w:rsid w:val="00207D57"/>
    <w:rsid w:val="00207EED"/>
    <w:rsid w:val="0021024F"/>
    <w:rsid w:val="00210370"/>
    <w:rsid w:val="0021057A"/>
    <w:rsid w:val="00210817"/>
    <w:rsid w:val="00210828"/>
    <w:rsid w:val="00210874"/>
    <w:rsid w:val="0021092C"/>
    <w:rsid w:val="002109C9"/>
    <w:rsid w:val="00210A21"/>
    <w:rsid w:val="00210A47"/>
    <w:rsid w:val="00210AD5"/>
    <w:rsid w:val="00210CAA"/>
    <w:rsid w:val="00210EF7"/>
    <w:rsid w:val="0021115C"/>
    <w:rsid w:val="00211504"/>
    <w:rsid w:val="002115BE"/>
    <w:rsid w:val="0021164D"/>
    <w:rsid w:val="002116F5"/>
    <w:rsid w:val="00211753"/>
    <w:rsid w:val="002117EF"/>
    <w:rsid w:val="002118BA"/>
    <w:rsid w:val="002120E4"/>
    <w:rsid w:val="0021225E"/>
    <w:rsid w:val="002124C9"/>
    <w:rsid w:val="0021256F"/>
    <w:rsid w:val="002128A7"/>
    <w:rsid w:val="002128D7"/>
    <w:rsid w:val="00212A41"/>
    <w:rsid w:val="00212AAB"/>
    <w:rsid w:val="00212D54"/>
    <w:rsid w:val="00212E0F"/>
    <w:rsid w:val="0021304C"/>
    <w:rsid w:val="00213371"/>
    <w:rsid w:val="0021345E"/>
    <w:rsid w:val="00213885"/>
    <w:rsid w:val="00213EB2"/>
    <w:rsid w:val="00214103"/>
    <w:rsid w:val="00214488"/>
    <w:rsid w:val="00214739"/>
    <w:rsid w:val="0021473B"/>
    <w:rsid w:val="00214B92"/>
    <w:rsid w:val="00214C8B"/>
    <w:rsid w:val="00214D6C"/>
    <w:rsid w:val="00215690"/>
    <w:rsid w:val="0021579A"/>
    <w:rsid w:val="002157DC"/>
    <w:rsid w:val="0021597B"/>
    <w:rsid w:val="0021597E"/>
    <w:rsid w:val="00215B79"/>
    <w:rsid w:val="00215F8A"/>
    <w:rsid w:val="0021600D"/>
    <w:rsid w:val="002160FC"/>
    <w:rsid w:val="00216614"/>
    <w:rsid w:val="00216742"/>
    <w:rsid w:val="00216A13"/>
    <w:rsid w:val="00216A39"/>
    <w:rsid w:val="00216A55"/>
    <w:rsid w:val="00216B85"/>
    <w:rsid w:val="00216CFE"/>
    <w:rsid w:val="00216F85"/>
    <w:rsid w:val="002170C0"/>
    <w:rsid w:val="00217364"/>
    <w:rsid w:val="00217887"/>
    <w:rsid w:val="00217A17"/>
    <w:rsid w:val="00217D39"/>
    <w:rsid w:val="00217D48"/>
    <w:rsid w:val="00217E69"/>
    <w:rsid w:val="002203D0"/>
    <w:rsid w:val="002203D1"/>
    <w:rsid w:val="002203EE"/>
    <w:rsid w:val="0022084B"/>
    <w:rsid w:val="00220BD0"/>
    <w:rsid w:val="00220C9D"/>
    <w:rsid w:val="00221021"/>
    <w:rsid w:val="002211C5"/>
    <w:rsid w:val="00221457"/>
    <w:rsid w:val="00221491"/>
    <w:rsid w:val="002215AC"/>
    <w:rsid w:val="0022188C"/>
    <w:rsid w:val="00221B70"/>
    <w:rsid w:val="00221C65"/>
    <w:rsid w:val="00221CCA"/>
    <w:rsid w:val="00221D18"/>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94"/>
    <w:rsid w:val="00223345"/>
    <w:rsid w:val="00223377"/>
    <w:rsid w:val="00223494"/>
    <w:rsid w:val="002234F1"/>
    <w:rsid w:val="0022357E"/>
    <w:rsid w:val="002235B3"/>
    <w:rsid w:val="0022378E"/>
    <w:rsid w:val="002238B0"/>
    <w:rsid w:val="00223EAD"/>
    <w:rsid w:val="002243BB"/>
    <w:rsid w:val="002244EE"/>
    <w:rsid w:val="00224951"/>
    <w:rsid w:val="00224A8C"/>
    <w:rsid w:val="00224B80"/>
    <w:rsid w:val="00224BAE"/>
    <w:rsid w:val="00224D4C"/>
    <w:rsid w:val="00224D5C"/>
    <w:rsid w:val="00224F60"/>
    <w:rsid w:val="002252F6"/>
    <w:rsid w:val="002252F7"/>
    <w:rsid w:val="002256B3"/>
    <w:rsid w:val="00225B8C"/>
    <w:rsid w:val="00225DB9"/>
    <w:rsid w:val="00225DBA"/>
    <w:rsid w:val="00225E7E"/>
    <w:rsid w:val="00225FB2"/>
    <w:rsid w:val="0022640A"/>
    <w:rsid w:val="00226936"/>
    <w:rsid w:val="00226B44"/>
    <w:rsid w:val="00226B5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146"/>
    <w:rsid w:val="00231359"/>
    <w:rsid w:val="00231494"/>
    <w:rsid w:val="0023161E"/>
    <w:rsid w:val="00231954"/>
    <w:rsid w:val="00231B1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BF4"/>
    <w:rsid w:val="00233C44"/>
    <w:rsid w:val="00233C95"/>
    <w:rsid w:val="00233DA0"/>
    <w:rsid w:val="00233EA1"/>
    <w:rsid w:val="00233F51"/>
    <w:rsid w:val="00234170"/>
    <w:rsid w:val="00234183"/>
    <w:rsid w:val="002341A7"/>
    <w:rsid w:val="002344AB"/>
    <w:rsid w:val="002344FF"/>
    <w:rsid w:val="00234556"/>
    <w:rsid w:val="00234683"/>
    <w:rsid w:val="00234B5B"/>
    <w:rsid w:val="00234BA4"/>
    <w:rsid w:val="00234BC2"/>
    <w:rsid w:val="00234C3E"/>
    <w:rsid w:val="002350AF"/>
    <w:rsid w:val="002350CF"/>
    <w:rsid w:val="00235262"/>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E89"/>
    <w:rsid w:val="00237F5F"/>
    <w:rsid w:val="00240333"/>
    <w:rsid w:val="00240339"/>
    <w:rsid w:val="0024051F"/>
    <w:rsid w:val="00240541"/>
    <w:rsid w:val="002405EC"/>
    <w:rsid w:val="00240A49"/>
    <w:rsid w:val="00240ADA"/>
    <w:rsid w:val="00240BD7"/>
    <w:rsid w:val="00240E35"/>
    <w:rsid w:val="00240E6E"/>
    <w:rsid w:val="002410F3"/>
    <w:rsid w:val="002412CF"/>
    <w:rsid w:val="002415EE"/>
    <w:rsid w:val="00241972"/>
    <w:rsid w:val="002419B7"/>
    <w:rsid w:val="002419DF"/>
    <w:rsid w:val="00241A2A"/>
    <w:rsid w:val="00241B86"/>
    <w:rsid w:val="00241DC1"/>
    <w:rsid w:val="00241DD1"/>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A9"/>
    <w:rsid w:val="0024381A"/>
    <w:rsid w:val="00243B10"/>
    <w:rsid w:val="00244281"/>
    <w:rsid w:val="0024460D"/>
    <w:rsid w:val="0024483D"/>
    <w:rsid w:val="00244938"/>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538"/>
    <w:rsid w:val="0025054E"/>
    <w:rsid w:val="00250918"/>
    <w:rsid w:val="002509D6"/>
    <w:rsid w:val="00250A58"/>
    <w:rsid w:val="00250C8D"/>
    <w:rsid w:val="002511FB"/>
    <w:rsid w:val="00251707"/>
    <w:rsid w:val="00251996"/>
    <w:rsid w:val="00251A7C"/>
    <w:rsid w:val="00251AD5"/>
    <w:rsid w:val="00251B7E"/>
    <w:rsid w:val="00251E9C"/>
    <w:rsid w:val="0025207E"/>
    <w:rsid w:val="00252426"/>
    <w:rsid w:val="00252428"/>
    <w:rsid w:val="002528E5"/>
    <w:rsid w:val="00252903"/>
    <w:rsid w:val="00252B25"/>
    <w:rsid w:val="00252C00"/>
    <w:rsid w:val="00252C61"/>
    <w:rsid w:val="00252D7D"/>
    <w:rsid w:val="00252E70"/>
    <w:rsid w:val="00252F73"/>
    <w:rsid w:val="0025324D"/>
    <w:rsid w:val="002533F0"/>
    <w:rsid w:val="002536F0"/>
    <w:rsid w:val="002538A2"/>
    <w:rsid w:val="0025399D"/>
    <w:rsid w:val="00253E33"/>
    <w:rsid w:val="00254093"/>
    <w:rsid w:val="002544DA"/>
    <w:rsid w:val="002545F4"/>
    <w:rsid w:val="0025464D"/>
    <w:rsid w:val="002546E8"/>
    <w:rsid w:val="00254926"/>
    <w:rsid w:val="00254A78"/>
    <w:rsid w:val="00254AA4"/>
    <w:rsid w:val="00254AD0"/>
    <w:rsid w:val="00254D5B"/>
    <w:rsid w:val="00254DB4"/>
    <w:rsid w:val="00254E6D"/>
    <w:rsid w:val="00254EC6"/>
    <w:rsid w:val="002551C8"/>
    <w:rsid w:val="00255349"/>
    <w:rsid w:val="00255ACA"/>
    <w:rsid w:val="00255B86"/>
    <w:rsid w:val="00255BBF"/>
    <w:rsid w:val="00255BC5"/>
    <w:rsid w:val="00255BF4"/>
    <w:rsid w:val="00255CB3"/>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EFE"/>
    <w:rsid w:val="00257F19"/>
    <w:rsid w:val="00257F63"/>
    <w:rsid w:val="00257FA6"/>
    <w:rsid w:val="00260075"/>
    <w:rsid w:val="002600AD"/>
    <w:rsid w:val="0026061C"/>
    <w:rsid w:val="002606E4"/>
    <w:rsid w:val="002608B8"/>
    <w:rsid w:val="00260A18"/>
    <w:rsid w:val="00260A82"/>
    <w:rsid w:val="00260AC8"/>
    <w:rsid w:val="00260AE8"/>
    <w:rsid w:val="00260AFF"/>
    <w:rsid w:val="00260D19"/>
    <w:rsid w:val="00260DE6"/>
    <w:rsid w:val="00260F58"/>
    <w:rsid w:val="002610DD"/>
    <w:rsid w:val="002612FC"/>
    <w:rsid w:val="0026131E"/>
    <w:rsid w:val="00261416"/>
    <w:rsid w:val="00261A81"/>
    <w:rsid w:val="00261C28"/>
    <w:rsid w:val="00261C8C"/>
    <w:rsid w:val="00262519"/>
    <w:rsid w:val="002625FA"/>
    <w:rsid w:val="00262697"/>
    <w:rsid w:val="0026279F"/>
    <w:rsid w:val="002629B2"/>
    <w:rsid w:val="00262AC0"/>
    <w:rsid w:val="00262D2B"/>
    <w:rsid w:val="0026309F"/>
    <w:rsid w:val="00263175"/>
    <w:rsid w:val="00263357"/>
    <w:rsid w:val="0026342F"/>
    <w:rsid w:val="002635F2"/>
    <w:rsid w:val="00263774"/>
    <w:rsid w:val="002639E3"/>
    <w:rsid w:val="00263A42"/>
    <w:rsid w:val="00263C0F"/>
    <w:rsid w:val="00264262"/>
    <w:rsid w:val="002642FA"/>
    <w:rsid w:val="00264730"/>
    <w:rsid w:val="002647E3"/>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B1D"/>
    <w:rsid w:val="00265D73"/>
    <w:rsid w:val="00265E9C"/>
    <w:rsid w:val="00265F7A"/>
    <w:rsid w:val="00265FB8"/>
    <w:rsid w:val="0026611D"/>
    <w:rsid w:val="00266136"/>
    <w:rsid w:val="0026619C"/>
    <w:rsid w:val="00266275"/>
    <w:rsid w:val="00266435"/>
    <w:rsid w:val="002665F2"/>
    <w:rsid w:val="0026661F"/>
    <w:rsid w:val="0026696B"/>
    <w:rsid w:val="00266C87"/>
    <w:rsid w:val="00266E3F"/>
    <w:rsid w:val="00266E9C"/>
    <w:rsid w:val="00266F1D"/>
    <w:rsid w:val="00267032"/>
    <w:rsid w:val="00267040"/>
    <w:rsid w:val="0026717F"/>
    <w:rsid w:val="00267734"/>
    <w:rsid w:val="00267EB5"/>
    <w:rsid w:val="0027006F"/>
    <w:rsid w:val="00270084"/>
    <w:rsid w:val="002706A6"/>
    <w:rsid w:val="00270817"/>
    <w:rsid w:val="00270869"/>
    <w:rsid w:val="0027088F"/>
    <w:rsid w:val="002708D9"/>
    <w:rsid w:val="00270981"/>
    <w:rsid w:val="00270985"/>
    <w:rsid w:val="00270A38"/>
    <w:rsid w:val="00270B24"/>
    <w:rsid w:val="00270CE1"/>
    <w:rsid w:val="00270FB5"/>
    <w:rsid w:val="00271068"/>
    <w:rsid w:val="0027111C"/>
    <w:rsid w:val="002712B9"/>
    <w:rsid w:val="002713F4"/>
    <w:rsid w:val="00271668"/>
    <w:rsid w:val="00271A5E"/>
    <w:rsid w:val="00271BF4"/>
    <w:rsid w:val="00271C99"/>
    <w:rsid w:val="00271D1D"/>
    <w:rsid w:val="00271D4D"/>
    <w:rsid w:val="00271F90"/>
    <w:rsid w:val="00272007"/>
    <w:rsid w:val="002721FE"/>
    <w:rsid w:val="002724E8"/>
    <w:rsid w:val="0027286C"/>
    <w:rsid w:val="00272A36"/>
    <w:rsid w:val="00272A39"/>
    <w:rsid w:val="00272BF6"/>
    <w:rsid w:val="0027314E"/>
    <w:rsid w:val="00273187"/>
    <w:rsid w:val="00273214"/>
    <w:rsid w:val="002733E9"/>
    <w:rsid w:val="002736C9"/>
    <w:rsid w:val="002739B6"/>
    <w:rsid w:val="00273B0F"/>
    <w:rsid w:val="0027418F"/>
    <w:rsid w:val="002742DB"/>
    <w:rsid w:val="0027457F"/>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0A"/>
    <w:rsid w:val="00275912"/>
    <w:rsid w:val="00275ABC"/>
    <w:rsid w:val="00275B81"/>
    <w:rsid w:val="00275C5E"/>
    <w:rsid w:val="00275D10"/>
    <w:rsid w:val="00275ECD"/>
    <w:rsid w:val="00275FCA"/>
    <w:rsid w:val="0027606A"/>
    <w:rsid w:val="00276124"/>
    <w:rsid w:val="0027622D"/>
    <w:rsid w:val="00276247"/>
    <w:rsid w:val="00276277"/>
    <w:rsid w:val="002765A9"/>
    <w:rsid w:val="00276626"/>
    <w:rsid w:val="002766D0"/>
    <w:rsid w:val="00276AA1"/>
    <w:rsid w:val="00276BB8"/>
    <w:rsid w:val="00276E97"/>
    <w:rsid w:val="00277129"/>
    <w:rsid w:val="002773B3"/>
    <w:rsid w:val="00277573"/>
    <w:rsid w:val="002775B2"/>
    <w:rsid w:val="002777CE"/>
    <w:rsid w:val="00277844"/>
    <w:rsid w:val="00277DF9"/>
    <w:rsid w:val="00277EE0"/>
    <w:rsid w:val="00277F69"/>
    <w:rsid w:val="00277FF4"/>
    <w:rsid w:val="00280001"/>
    <w:rsid w:val="0028008D"/>
    <w:rsid w:val="002800A7"/>
    <w:rsid w:val="0028039A"/>
    <w:rsid w:val="00280434"/>
    <w:rsid w:val="002808FE"/>
    <w:rsid w:val="00280D48"/>
    <w:rsid w:val="0028115E"/>
    <w:rsid w:val="0028156E"/>
    <w:rsid w:val="0028165A"/>
    <w:rsid w:val="00281994"/>
    <w:rsid w:val="00281BA3"/>
    <w:rsid w:val="00281C35"/>
    <w:rsid w:val="00281E4F"/>
    <w:rsid w:val="00281E66"/>
    <w:rsid w:val="00281E90"/>
    <w:rsid w:val="0028210F"/>
    <w:rsid w:val="00282219"/>
    <w:rsid w:val="0028238C"/>
    <w:rsid w:val="00282760"/>
    <w:rsid w:val="00282D4F"/>
    <w:rsid w:val="002832D6"/>
    <w:rsid w:val="002835E7"/>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CB5"/>
    <w:rsid w:val="00284DB2"/>
    <w:rsid w:val="00284DF4"/>
    <w:rsid w:val="0028512C"/>
    <w:rsid w:val="002852E1"/>
    <w:rsid w:val="002852F1"/>
    <w:rsid w:val="002853EE"/>
    <w:rsid w:val="0028541C"/>
    <w:rsid w:val="00285645"/>
    <w:rsid w:val="00285ACC"/>
    <w:rsid w:val="00285B1A"/>
    <w:rsid w:val="00285DF0"/>
    <w:rsid w:val="00285E23"/>
    <w:rsid w:val="0028606A"/>
    <w:rsid w:val="0028623B"/>
    <w:rsid w:val="002863A0"/>
    <w:rsid w:val="00286412"/>
    <w:rsid w:val="002864BF"/>
    <w:rsid w:val="0028661D"/>
    <w:rsid w:val="0028682F"/>
    <w:rsid w:val="002869FE"/>
    <w:rsid w:val="00286CC6"/>
    <w:rsid w:val="00286FB9"/>
    <w:rsid w:val="0028715C"/>
    <w:rsid w:val="002871CF"/>
    <w:rsid w:val="002875A5"/>
    <w:rsid w:val="00287891"/>
    <w:rsid w:val="00287C21"/>
    <w:rsid w:val="00287CA7"/>
    <w:rsid w:val="00287CBB"/>
    <w:rsid w:val="00287D33"/>
    <w:rsid w:val="00287DCA"/>
    <w:rsid w:val="00287F05"/>
    <w:rsid w:val="002901AB"/>
    <w:rsid w:val="00290588"/>
    <w:rsid w:val="002906C9"/>
    <w:rsid w:val="00290876"/>
    <w:rsid w:val="002908F2"/>
    <w:rsid w:val="00290D8D"/>
    <w:rsid w:val="00290EA4"/>
    <w:rsid w:val="0029123E"/>
    <w:rsid w:val="002919A6"/>
    <w:rsid w:val="00291A50"/>
    <w:rsid w:val="00291CEE"/>
    <w:rsid w:val="00292032"/>
    <w:rsid w:val="00292112"/>
    <w:rsid w:val="002922E6"/>
    <w:rsid w:val="002925F1"/>
    <w:rsid w:val="0029277C"/>
    <w:rsid w:val="002927F8"/>
    <w:rsid w:val="002928F6"/>
    <w:rsid w:val="002928FC"/>
    <w:rsid w:val="00292AD2"/>
    <w:rsid w:val="00292B0B"/>
    <w:rsid w:val="00292B78"/>
    <w:rsid w:val="00292C57"/>
    <w:rsid w:val="00292D2A"/>
    <w:rsid w:val="00292D9F"/>
    <w:rsid w:val="00292E53"/>
    <w:rsid w:val="00292FBA"/>
    <w:rsid w:val="00292FC5"/>
    <w:rsid w:val="0029303B"/>
    <w:rsid w:val="002930AF"/>
    <w:rsid w:val="00293109"/>
    <w:rsid w:val="002931EC"/>
    <w:rsid w:val="002933B7"/>
    <w:rsid w:val="00293635"/>
    <w:rsid w:val="0029398F"/>
    <w:rsid w:val="00293D50"/>
    <w:rsid w:val="00293DCC"/>
    <w:rsid w:val="00293EC9"/>
    <w:rsid w:val="00294357"/>
    <w:rsid w:val="00294399"/>
    <w:rsid w:val="002943FB"/>
    <w:rsid w:val="002944C7"/>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A9"/>
    <w:rsid w:val="002964A5"/>
    <w:rsid w:val="002964BF"/>
    <w:rsid w:val="002964DE"/>
    <w:rsid w:val="0029657F"/>
    <w:rsid w:val="002965E7"/>
    <w:rsid w:val="002965F8"/>
    <w:rsid w:val="002966A9"/>
    <w:rsid w:val="002968A0"/>
    <w:rsid w:val="00296A51"/>
    <w:rsid w:val="00296D8A"/>
    <w:rsid w:val="00296EDB"/>
    <w:rsid w:val="002972B3"/>
    <w:rsid w:val="0029756B"/>
    <w:rsid w:val="00297585"/>
    <w:rsid w:val="002975AE"/>
    <w:rsid w:val="00297AA2"/>
    <w:rsid w:val="00297BFB"/>
    <w:rsid w:val="00297D45"/>
    <w:rsid w:val="002A0170"/>
    <w:rsid w:val="002A0256"/>
    <w:rsid w:val="002A0369"/>
    <w:rsid w:val="002A04EE"/>
    <w:rsid w:val="002A084B"/>
    <w:rsid w:val="002A08FF"/>
    <w:rsid w:val="002A0944"/>
    <w:rsid w:val="002A0DF0"/>
    <w:rsid w:val="002A0E13"/>
    <w:rsid w:val="002A0E61"/>
    <w:rsid w:val="002A0F5D"/>
    <w:rsid w:val="002A103D"/>
    <w:rsid w:val="002A10F0"/>
    <w:rsid w:val="002A11A6"/>
    <w:rsid w:val="002A11F2"/>
    <w:rsid w:val="002A13BA"/>
    <w:rsid w:val="002A13E3"/>
    <w:rsid w:val="002A1504"/>
    <w:rsid w:val="002A16E2"/>
    <w:rsid w:val="002A17A7"/>
    <w:rsid w:val="002A1AD2"/>
    <w:rsid w:val="002A1B36"/>
    <w:rsid w:val="002A1FFC"/>
    <w:rsid w:val="002A2113"/>
    <w:rsid w:val="002A2159"/>
    <w:rsid w:val="002A2180"/>
    <w:rsid w:val="002A2621"/>
    <w:rsid w:val="002A26F7"/>
    <w:rsid w:val="002A28BF"/>
    <w:rsid w:val="002A2936"/>
    <w:rsid w:val="002A299D"/>
    <w:rsid w:val="002A2ABA"/>
    <w:rsid w:val="002A2C9C"/>
    <w:rsid w:val="002A30C6"/>
    <w:rsid w:val="002A315F"/>
    <w:rsid w:val="002A3429"/>
    <w:rsid w:val="002A3436"/>
    <w:rsid w:val="002A3559"/>
    <w:rsid w:val="002A358C"/>
    <w:rsid w:val="002A3606"/>
    <w:rsid w:val="002A36C0"/>
    <w:rsid w:val="002A399D"/>
    <w:rsid w:val="002A3B57"/>
    <w:rsid w:val="002A3C78"/>
    <w:rsid w:val="002A3C9A"/>
    <w:rsid w:val="002A3FF4"/>
    <w:rsid w:val="002A4001"/>
    <w:rsid w:val="002A40BE"/>
    <w:rsid w:val="002A4190"/>
    <w:rsid w:val="002A4452"/>
    <w:rsid w:val="002A44E0"/>
    <w:rsid w:val="002A4550"/>
    <w:rsid w:val="002A459F"/>
    <w:rsid w:val="002A4858"/>
    <w:rsid w:val="002A4B32"/>
    <w:rsid w:val="002A4B96"/>
    <w:rsid w:val="002A4BB0"/>
    <w:rsid w:val="002A4E99"/>
    <w:rsid w:val="002A4ECD"/>
    <w:rsid w:val="002A502A"/>
    <w:rsid w:val="002A50AB"/>
    <w:rsid w:val="002A5147"/>
    <w:rsid w:val="002A53F2"/>
    <w:rsid w:val="002A5628"/>
    <w:rsid w:val="002A58A5"/>
    <w:rsid w:val="002A58FF"/>
    <w:rsid w:val="002A599E"/>
    <w:rsid w:val="002A5BAA"/>
    <w:rsid w:val="002A5C23"/>
    <w:rsid w:val="002A5D91"/>
    <w:rsid w:val="002A604E"/>
    <w:rsid w:val="002A60BC"/>
    <w:rsid w:val="002A6667"/>
    <w:rsid w:val="002A6690"/>
    <w:rsid w:val="002A675C"/>
    <w:rsid w:val="002A6A09"/>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4FC"/>
    <w:rsid w:val="002B16A3"/>
    <w:rsid w:val="002B1BA8"/>
    <w:rsid w:val="002B1BFD"/>
    <w:rsid w:val="002B1E62"/>
    <w:rsid w:val="002B1E67"/>
    <w:rsid w:val="002B1FF4"/>
    <w:rsid w:val="002B20F8"/>
    <w:rsid w:val="002B21E4"/>
    <w:rsid w:val="002B23C5"/>
    <w:rsid w:val="002B24CF"/>
    <w:rsid w:val="002B280B"/>
    <w:rsid w:val="002B2A9B"/>
    <w:rsid w:val="002B2B07"/>
    <w:rsid w:val="002B2D63"/>
    <w:rsid w:val="002B2F4C"/>
    <w:rsid w:val="002B3334"/>
    <w:rsid w:val="002B339B"/>
    <w:rsid w:val="002B3565"/>
    <w:rsid w:val="002B3703"/>
    <w:rsid w:val="002B3750"/>
    <w:rsid w:val="002B3B92"/>
    <w:rsid w:val="002B3C33"/>
    <w:rsid w:val="002B3CB0"/>
    <w:rsid w:val="002B3E3F"/>
    <w:rsid w:val="002B3F28"/>
    <w:rsid w:val="002B3F53"/>
    <w:rsid w:val="002B4280"/>
    <w:rsid w:val="002B42D6"/>
    <w:rsid w:val="002B43D3"/>
    <w:rsid w:val="002B482F"/>
    <w:rsid w:val="002B4903"/>
    <w:rsid w:val="002B4CEE"/>
    <w:rsid w:val="002B4E18"/>
    <w:rsid w:val="002B4F33"/>
    <w:rsid w:val="002B51BA"/>
    <w:rsid w:val="002B5239"/>
    <w:rsid w:val="002B5298"/>
    <w:rsid w:val="002B540E"/>
    <w:rsid w:val="002B5534"/>
    <w:rsid w:val="002B5745"/>
    <w:rsid w:val="002B576A"/>
    <w:rsid w:val="002B59B8"/>
    <w:rsid w:val="002B5E11"/>
    <w:rsid w:val="002B5E68"/>
    <w:rsid w:val="002B62D3"/>
    <w:rsid w:val="002B6628"/>
    <w:rsid w:val="002B69A6"/>
    <w:rsid w:val="002B69AC"/>
    <w:rsid w:val="002B6BF9"/>
    <w:rsid w:val="002B6DD1"/>
    <w:rsid w:val="002B6DEA"/>
    <w:rsid w:val="002B6EC6"/>
    <w:rsid w:val="002B6F2F"/>
    <w:rsid w:val="002B7015"/>
    <w:rsid w:val="002B705A"/>
    <w:rsid w:val="002B719F"/>
    <w:rsid w:val="002B7250"/>
    <w:rsid w:val="002B727F"/>
    <w:rsid w:val="002B735B"/>
    <w:rsid w:val="002B76E2"/>
    <w:rsid w:val="002B785E"/>
    <w:rsid w:val="002B787C"/>
    <w:rsid w:val="002B7B61"/>
    <w:rsid w:val="002B7D53"/>
    <w:rsid w:val="002B7F96"/>
    <w:rsid w:val="002B7FAA"/>
    <w:rsid w:val="002C046D"/>
    <w:rsid w:val="002C047D"/>
    <w:rsid w:val="002C0662"/>
    <w:rsid w:val="002C0736"/>
    <w:rsid w:val="002C0EA0"/>
    <w:rsid w:val="002C0EEA"/>
    <w:rsid w:val="002C1488"/>
    <w:rsid w:val="002C1646"/>
    <w:rsid w:val="002C1695"/>
    <w:rsid w:val="002C1748"/>
    <w:rsid w:val="002C1AD6"/>
    <w:rsid w:val="002C1BD2"/>
    <w:rsid w:val="002C1BE3"/>
    <w:rsid w:val="002C1EC6"/>
    <w:rsid w:val="002C2073"/>
    <w:rsid w:val="002C24C9"/>
    <w:rsid w:val="002C2967"/>
    <w:rsid w:val="002C2A7B"/>
    <w:rsid w:val="002C2C58"/>
    <w:rsid w:val="002C2E5B"/>
    <w:rsid w:val="002C366B"/>
    <w:rsid w:val="002C3964"/>
    <w:rsid w:val="002C3C5C"/>
    <w:rsid w:val="002C3EAB"/>
    <w:rsid w:val="002C3EEE"/>
    <w:rsid w:val="002C45EC"/>
    <w:rsid w:val="002C4677"/>
    <w:rsid w:val="002C472A"/>
    <w:rsid w:val="002C4947"/>
    <w:rsid w:val="002C4ACE"/>
    <w:rsid w:val="002C4D4A"/>
    <w:rsid w:val="002C5068"/>
    <w:rsid w:val="002C5392"/>
    <w:rsid w:val="002C58BC"/>
    <w:rsid w:val="002C5962"/>
    <w:rsid w:val="002C5AB7"/>
    <w:rsid w:val="002C5BFB"/>
    <w:rsid w:val="002C5C23"/>
    <w:rsid w:val="002C5C38"/>
    <w:rsid w:val="002C60E0"/>
    <w:rsid w:val="002C62FA"/>
    <w:rsid w:val="002C6672"/>
    <w:rsid w:val="002C6914"/>
    <w:rsid w:val="002C6BF2"/>
    <w:rsid w:val="002C6EDE"/>
    <w:rsid w:val="002C6FFE"/>
    <w:rsid w:val="002C704B"/>
    <w:rsid w:val="002C70AA"/>
    <w:rsid w:val="002C7192"/>
    <w:rsid w:val="002C723A"/>
    <w:rsid w:val="002C7570"/>
    <w:rsid w:val="002C78E1"/>
    <w:rsid w:val="002C7BF2"/>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50"/>
    <w:rsid w:val="002D15FD"/>
    <w:rsid w:val="002D17CC"/>
    <w:rsid w:val="002D1823"/>
    <w:rsid w:val="002D1876"/>
    <w:rsid w:val="002D1BE0"/>
    <w:rsid w:val="002D1E3C"/>
    <w:rsid w:val="002D1F1C"/>
    <w:rsid w:val="002D1F80"/>
    <w:rsid w:val="002D1F8B"/>
    <w:rsid w:val="002D2074"/>
    <w:rsid w:val="002D2363"/>
    <w:rsid w:val="002D275D"/>
    <w:rsid w:val="002D2816"/>
    <w:rsid w:val="002D28A0"/>
    <w:rsid w:val="002D29F5"/>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FB"/>
    <w:rsid w:val="002D4FFD"/>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EFE"/>
    <w:rsid w:val="002D6097"/>
    <w:rsid w:val="002D60AA"/>
    <w:rsid w:val="002D6111"/>
    <w:rsid w:val="002D625D"/>
    <w:rsid w:val="002D6596"/>
    <w:rsid w:val="002D6B43"/>
    <w:rsid w:val="002D6ED0"/>
    <w:rsid w:val="002D7251"/>
    <w:rsid w:val="002D73B1"/>
    <w:rsid w:val="002D7516"/>
    <w:rsid w:val="002D7568"/>
    <w:rsid w:val="002D79A3"/>
    <w:rsid w:val="002D79BC"/>
    <w:rsid w:val="002D7A82"/>
    <w:rsid w:val="002D7FBA"/>
    <w:rsid w:val="002E0157"/>
    <w:rsid w:val="002E0235"/>
    <w:rsid w:val="002E034D"/>
    <w:rsid w:val="002E0366"/>
    <w:rsid w:val="002E03F1"/>
    <w:rsid w:val="002E06D0"/>
    <w:rsid w:val="002E081A"/>
    <w:rsid w:val="002E0A5A"/>
    <w:rsid w:val="002E0C36"/>
    <w:rsid w:val="002E10B0"/>
    <w:rsid w:val="002E1184"/>
    <w:rsid w:val="002E1552"/>
    <w:rsid w:val="002E160E"/>
    <w:rsid w:val="002E16E8"/>
    <w:rsid w:val="002E1A9F"/>
    <w:rsid w:val="002E1AA2"/>
    <w:rsid w:val="002E1F02"/>
    <w:rsid w:val="002E2159"/>
    <w:rsid w:val="002E23F1"/>
    <w:rsid w:val="002E2446"/>
    <w:rsid w:val="002E25EA"/>
    <w:rsid w:val="002E25F8"/>
    <w:rsid w:val="002E2922"/>
    <w:rsid w:val="002E2971"/>
    <w:rsid w:val="002E2B59"/>
    <w:rsid w:val="002E2BA4"/>
    <w:rsid w:val="002E2BA9"/>
    <w:rsid w:val="002E2E96"/>
    <w:rsid w:val="002E2FC6"/>
    <w:rsid w:val="002E3086"/>
    <w:rsid w:val="002E30A0"/>
    <w:rsid w:val="002E31D7"/>
    <w:rsid w:val="002E3226"/>
    <w:rsid w:val="002E3280"/>
    <w:rsid w:val="002E3415"/>
    <w:rsid w:val="002E34C1"/>
    <w:rsid w:val="002E34F8"/>
    <w:rsid w:val="002E387D"/>
    <w:rsid w:val="002E3A2A"/>
    <w:rsid w:val="002E3C35"/>
    <w:rsid w:val="002E3C36"/>
    <w:rsid w:val="002E3C5C"/>
    <w:rsid w:val="002E3D0F"/>
    <w:rsid w:val="002E3DBB"/>
    <w:rsid w:val="002E3E76"/>
    <w:rsid w:val="002E3EF5"/>
    <w:rsid w:val="002E4163"/>
    <w:rsid w:val="002E418C"/>
    <w:rsid w:val="002E43BF"/>
    <w:rsid w:val="002E43F0"/>
    <w:rsid w:val="002E447C"/>
    <w:rsid w:val="002E4516"/>
    <w:rsid w:val="002E4710"/>
    <w:rsid w:val="002E4977"/>
    <w:rsid w:val="002E49D0"/>
    <w:rsid w:val="002E4B94"/>
    <w:rsid w:val="002E4CE5"/>
    <w:rsid w:val="002E4E13"/>
    <w:rsid w:val="002E4E56"/>
    <w:rsid w:val="002E4EC5"/>
    <w:rsid w:val="002E5004"/>
    <w:rsid w:val="002E52A7"/>
    <w:rsid w:val="002E54F2"/>
    <w:rsid w:val="002E5522"/>
    <w:rsid w:val="002E5768"/>
    <w:rsid w:val="002E58BB"/>
    <w:rsid w:val="002E59C7"/>
    <w:rsid w:val="002E5A8D"/>
    <w:rsid w:val="002E5DA2"/>
    <w:rsid w:val="002E5EDA"/>
    <w:rsid w:val="002E6009"/>
    <w:rsid w:val="002E60DE"/>
    <w:rsid w:val="002E6224"/>
    <w:rsid w:val="002E63E9"/>
    <w:rsid w:val="002E649E"/>
    <w:rsid w:val="002E65CF"/>
    <w:rsid w:val="002E65E8"/>
    <w:rsid w:val="002E65FA"/>
    <w:rsid w:val="002E669A"/>
    <w:rsid w:val="002E6732"/>
    <w:rsid w:val="002E6BC1"/>
    <w:rsid w:val="002E6C00"/>
    <w:rsid w:val="002E6D4A"/>
    <w:rsid w:val="002E6E27"/>
    <w:rsid w:val="002E71FE"/>
    <w:rsid w:val="002E753B"/>
    <w:rsid w:val="002E7630"/>
    <w:rsid w:val="002E77BF"/>
    <w:rsid w:val="002E7A07"/>
    <w:rsid w:val="002E7C18"/>
    <w:rsid w:val="002E7E75"/>
    <w:rsid w:val="002E7EC2"/>
    <w:rsid w:val="002E7EE9"/>
    <w:rsid w:val="002E7FC9"/>
    <w:rsid w:val="002F01B2"/>
    <w:rsid w:val="002F01D2"/>
    <w:rsid w:val="002F02C3"/>
    <w:rsid w:val="002F049F"/>
    <w:rsid w:val="002F0698"/>
    <w:rsid w:val="002F094D"/>
    <w:rsid w:val="002F0A1B"/>
    <w:rsid w:val="002F0D74"/>
    <w:rsid w:val="002F1034"/>
    <w:rsid w:val="002F140E"/>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D4"/>
    <w:rsid w:val="002F3AC9"/>
    <w:rsid w:val="002F3BF5"/>
    <w:rsid w:val="002F405E"/>
    <w:rsid w:val="002F41C8"/>
    <w:rsid w:val="002F4317"/>
    <w:rsid w:val="002F43BA"/>
    <w:rsid w:val="002F4495"/>
    <w:rsid w:val="002F4503"/>
    <w:rsid w:val="002F463B"/>
    <w:rsid w:val="002F47D8"/>
    <w:rsid w:val="002F47F4"/>
    <w:rsid w:val="002F499C"/>
    <w:rsid w:val="002F5011"/>
    <w:rsid w:val="002F5340"/>
    <w:rsid w:val="002F55B0"/>
    <w:rsid w:val="002F57D8"/>
    <w:rsid w:val="002F58E9"/>
    <w:rsid w:val="002F5A6C"/>
    <w:rsid w:val="002F5B47"/>
    <w:rsid w:val="002F5B5B"/>
    <w:rsid w:val="002F5C06"/>
    <w:rsid w:val="002F5C59"/>
    <w:rsid w:val="002F5C72"/>
    <w:rsid w:val="002F5CC4"/>
    <w:rsid w:val="002F5E05"/>
    <w:rsid w:val="002F5FD2"/>
    <w:rsid w:val="002F5FD6"/>
    <w:rsid w:val="002F600E"/>
    <w:rsid w:val="002F62B5"/>
    <w:rsid w:val="002F64AA"/>
    <w:rsid w:val="002F6599"/>
    <w:rsid w:val="002F661D"/>
    <w:rsid w:val="002F6621"/>
    <w:rsid w:val="002F6824"/>
    <w:rsid w:val="002F6832"/>
    <w:rsid w:val="002F6851"/>
    <w:rsid w:val="002F6C92"/>
    <w:rsid w:val="002F6EFF"/>
    <w:rsid w:val="002F70ED"/>
    <w:rsid w:val="002F7158"/>
    <w:rsid w:val="002F749F"/>
    <w:rsid w:val="002F77B2"/>
    <w:rsid w:val="002F78E5"/>
    <w:rsid w:val="002F7945"/>
    <w:rsid w:val="002F798C"/>
    <w:rsid w:val="002F79A0"/>
    <w:rsid w:val="002F7A7C"/>
    <w:rsid w:val="002F7AEB"/>
    <w:rsid w:val="002F7B8D"/>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E3E"/>
    <w:rsid w:val="00300ED6"/>
    <w:rsid w:val="00300FB0"/>
    <w:rsid w:val="00301350"/>
    <w:rsid w:val="00301831"/>
    <w:rsid w:val="0030187C"/>
    <w:rsid w:val="003019CB"/>
    <w:rsid w:val="00301C92"/>
    <w:rsid w:val="00301F0A"/>
    <w:rsid w:val="0030207E"/>
    <w:rsid w:val="00302123"/>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441A"/>
    <w:rsid w:val="0030450D"/>
    <w:rsid w:val="0030481B"/>
    <w:rsid w:val="00304E86"/>
    <w:rsid w:val="00304FCD"/>
    <w:rsid w:val="003050A3"/>
    <w:rsid w:val="0030519E"/>
    <w:rsid w:val="0030528F"/>
    <w:rsid w:val="003053CB"/>
    <w:rsid w:val="0030555F"/>
    <w:rsid w:val="003055F9"/>
    <w:rsid w:val="0030590B"/>
    <w:rsid w:val="00305A18"/>
    <w:rsid w:val="00305BAA"/>
    <w:rsid w:val="00305C0D"/>
    <w:rsid w:val="00305E0D"/>
    <w:rsid w:val="00305FCA"/>
    <w:rsid w:val="00306090"/>
    <w:rsid w:val="003061B4"/>
    <w:rsid w:val="00306363"/>
    <w:rsid w:val="003063BA"/>
    <w:rsid w:val="00306434"/>
    <w:rsid w:val="003064C0"/>
    <w:rsid w:val="0030693E"/>
    <w:rsid w:val="00306AF5"/>
    <w:rsid w:val="00306BFA"/>
    <w:rsid w:val="00306C27"/>
    <w:rsid w:val="00306E20"/>
    <w:rsid w:val="0030708A"/>
    <w:rsid w:val="00307121"/>
    <w:rsid w:val="003072DA"/>
    <w:rsid w:val="0030769B"/>
    <w:rsid w:val="003076BA"/>
    <w:rsid w:val="0030776A"/>
    <w:rsid w:val="0030784B"/>
    <w:rsid w:val="00307AC1"/>
    <w:rsid w:val="00307AF2"/>
    <w:rsid w:val="003101AD"/>
    <w:rsid w:val="003105C7"/>
    <w:rsid w:val="00310881"/>
    <w:rsid w:val="003108FC"/>
    <w:rsid w:val="00310CB7"/>
    <w:rsid w:val="00310CC9"/>
    <w:rsid w:val="00310DBB"/>
    <w:rsid w:val="00310EDE"/>
    <w:rsid w:val="003111F7"/>
    <w:rsid w:val="003113CB"/>
    <w:rsid w:val="00311439"/>
    <w:rsid w:val="003116B9"/>
    <w:rsid w:val="0031172F"/>
    <w:rsid w:val="003117E7"/>
    <w:rsid w:val="0031193B"/>
    <w:rsid w:val="00311B43"/>
    <w:rsid w:val="00311F61"/>
    <w:rsid w:val="00312021"/>
    <w:rsid w:val="00312328"/>
    <w:rsid w:val="0031236B"/>
    <w:rsid w:val="00312522"/>
    <w:rsid w:val="003127A4"/>
    <w:rsid w:val="00312B1F"/>
    <w:rsid w:val="00312C21"/>
    <w:rsid w:val="00312C45"/>
    <w:rsid w:val="00312ED4"/>
    <w:rsid w:val="00312F57"/>
    <w:rsid w:val="00313323"/>
    <w:rsid w:val="0031337F"/>
    <w:rsid w:val="0031364B"/>
    <w:rsid w:val="003138E5"/>
    <w:rsid w:val="003140EF"/>
    <w:rsid w:val="003140FC"/>
    <w:rsid w:val="00314167"/>
    <w:rsid w:val="0031425E"/>
    <w:rsid w:val="00314440"/>
    <w:rsid w:val="0031461E"/>
    <w:rsid w:val="00314620"/>
    <w:rsid w:val="00314745"/>
    <w:rsid w:val="00314A5C"/>
    <w:rsid w:val="00314C64"/>
    <w:rsid w:val="00314D29"/>
    <w:rsid w:val="0031502B"/>
    <w:rsid w:val="003150E8"/>
    <w:rsid w:val="003151EF"/>
    <w:rsid w:val="0031541A"/>
    <w:rsid w:val="00315804"/>
    <w:rsid w:val="00315865"/>
    <w:rsid w:val="00315911"/>
    <w:rsid w:val="00315986"/>
    <w:rsid w:val="00315C3A"/>
    <w:rsid w:val="00315DD1"/>
    <w:rsid w:val="00315F11"/>
    <w:rsid w:val="003167D5"/>
    <w:rsid w:val="003168E1"/>
    <w:rsid w:val="00316D48"/>
    <w:rsid w:val="00316D9B"/>
    <w:rsid w:val="00316ECD"/>
    <w:rsid w:val="00317168"/>
    <w:rsid w:val="00317183"/>
    <w:rsid w:val="003172AC"/>
    <w:rsid w:val="00317375"/>
    <w:rsid w:val="003173B0"/>
    <w:rsid w:val="00317627"/>
    <w:rsid w:val="00317686"/>
    <w:rsid w:val="00317819"/>
    <w:rsid w:val="00317A81"/>
    <w:rsid w:val="00317AF9"/>
    <w:rsid w:val="00317C9D"/>
    <w:rsid w:val="00317FB1"/>
    <w:rsid w:val="00320029"/>
    <w:rsid w:val="003200F9"/>
    <w:rsid w:val="00320106"/>
    <w:rsid w:val="003204B3"/>
    <w:rsid w:val="003204B6"/>
    <w:rsid w:val="00320843"/>
    <w:rsid w:val="003209EF"/>
    <w:rsid w:val="00320A6C"/>
    <w:rsid w:val="00320A90"/>
    <w:rsid w:val="00320BD0"/>
    <w:rsid w:val="00320CBF"/>
    <w:rsid w:val="00320CED"/>
    <w:rsid w:val="003210A8"/>
    <w:rsid w:val="00321176"/>
    <w:rsid w:val="0032119A"/>
    <w:rsid w:val="003211D3"/>
    <w:rsid w:val="00321313"/>
    <w:rsid w:val="00321485"/>
    <w:rsid w:val="003218C4"/>
    <w:rsid w:val="00321982"/>
    <w:rsid w:val="00321BC4"/>
    <w:rsid w:val="00321E13"/>
    <w:rsid w:val="00321E8E"/>
    <w:rsid w:val="00321EF0"/>
    <w:rsid w:val="00322277"/>
    <w:rsid w:val="003223B0"/>
    <w:rsid w:val="0032240F"/>
    <w:rsid w:val="003229C9"/>
    <w:rsid w:val="00322B2C"/>
    <w:rsid w:val="00322B47"/>
    <w:rsid w:val="00322F1E"/>
    <w:rsid w:val="0032313C"/>
    <w:rsid w:val="003235FD"/>
    <w:rsid w:val="00323A4E"/>
    <w:rsid w:val="00323B63"/>
    <w:rsid w:val="00323C22"/>
    <w:rsid w:val="00323C76"/>
    <w:rsid w:val="00323CD7"/>
    <w:rsid w:val="00323E7E"/>
    <w:rsid w:val="0032414D"/>
    <w:rsid w:val="00324164"/>
    <w:rsid w:val="00324630"/>
    <w:rsid w:val="0032470F"/>
    <w:rsid w:val="0032476E"/>
    <w:rsid w:val="00324811"/>
    <w:rsid w:val="00324814"/>
    <w:rsid w:val="00324AE5"/>
    <w:rsid w:val="00324C66"/>
    <w:rsid w:val="00324DB5"/>
    <w:rsid w:val="00324ED7"/>
    <w:rsid w:val="00324FA2"/>
    <w:rsid w:val="003250AE"/>
    <w:rsid w:val="00325155"/>
    <w:rsid w:val="0032527C"/>
    <w:rsid w:val="00325386"/>
    <w:rsid w:val="00325523"/>
    <w:rsid w:val="0032561F"/>
    <w:rsid w:val="003256B6"/>
    <w:rsid w:val="0032577E"/>
    <w:rsid w:val="0032588B"/>
    <w:rsid w:val="003258C6"/>
    <w:rsid w:val="00325A30"/>
    <w:rsid w:val="00325E37"/>
    <w:rsid w:val="00325F7A"/>
    <w:rsid w:val="00325FEC"/>
    <w:rsid w:val="003264F2"/>
    <w:rsid w:val="00326535"/>
    <w:rsid w:val="0032692F"/>
    <w:rsid w:val="0032699D"/>
    <w:rsid w:val="003269EE"/>
    <w:rsid w:val="00326C66"/>
    <w:rsid w:val="00326E50"/>
    <w:rsid w:val="00326EC5"/>
    <w:rsid w:val="00327368"/>
    <w:rsid w:val="0032768F"/>
    <w:rsid w:val="003276BF"/>
    <w:rsid w:val="00327704"/>
    <w:rsid w:val="00327881"/>
    <w:rsid w:val="00327975"/>
    <w:rsid w:val="00327A15"/>
    <w:rsid w:val="00327A19"/>
    <w:rsid w:val="00327A40"/>
    <w:rsid w:val="00327AF2"/>
    <w:rsid w:val="00327BAB"/>
    <w:rsid w:val="00327C3D"/>
    <w:rsid w:val="00327D64"/>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20F5"/>
    <w:rsid w:val="0033210A"/>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8E"/>
    <w:rsid w:val="00333E95"/>
    <w:rsid w:val="00333FF2"/>
    <w:rsid w:val="003341A5"/>
    <w:rsid w:val="00334289"/>
    <w:rsid w:val="00334488"/>
    <w:rsid w:val="0033448D"/>
    <w:rsid w:val="0033458D"/>
    <w:rsid w:val="003345FA"/>
    <w:rsid w:val="00334666"/>
    <w:rsid w:val="0033469B"/>
    <w:rsid w:val="00334A9E"/>
    <w:rsid w:val="00334CF0"/>
    <w:rsid w:val="00334D23"/>
    <w:rsid w:val="00334E45"/>
    <w:rsid w:val="00334F71"/>
    <w:rsid w:val="003350AA"/>
    <w:rsid w:val="003352F9"/>
    <w:rsid w:val="0033534B"/>
    <w:rsid w:val="00335823"/>
    <w:rsid w:val="003358A4"/>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7CF"/>
    <w:rsid w:val="00337B0B"/>
    <w:rsid w:val="00337D4A"/>
    <w:rsid w:val="00337F1C"/>
    <w:rsid w:val="00340628"/>
    <w:rsid w:val="0034080A"/>
    <w:rsid w:val="00340C0C"/>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6B"/>
    <w:rsid w:val="00344F4F"/>
    <w:rsid w:val="00344FEE"/>
    <w:rsid w:val="003454CA"/>
    <w:rsid w:val="0034568E"/>
    <w:rsid w:val="00345A64"/>
    <w:rsid w:val="00345E1C"/>
    <w:rsid w:val="00345F49"/>
    <w:rsid w:val="00346479"/>
    <w:rsid w:val="00346793"/>
    <w:rsid w:val="003467AF"/>
    <w:rsid w:val="00346949"/>
    <w:rsid w:val="00346A11"/>
    <w:rsid w:val="00346BE5"/>
    <w:rsid w:val="00346D51"/>
    <w:rsid w:val="00346E14"/>
    <w:rsid w:val="00346E7F"/>
    <w:rsid w:val="003472EA"/>
    <w:rsid w:val="003473FE"/>
    <w:rsid w:val="003474AF"/>
    <w:rsid w:val="00347548"/>
    <w:rsid w:val="003475A2"/>
    <w:rsid w:val="00347809"/>
    <w:rsid w:val="00347833"/>
    <w:rsid w:val="003478C0"/>
    <w:rsid w:val="00347930"/>
    <w:rsid w:val="00347A47"/>
    <w:rsid w:val="00347A7B"/>
    <w:rsid w:val="00347D81"/>
    <w:rsid w:val="003500D8"/>
    <w:rsid w:val="00350260"/>
    <w:rsid w:val="00350365"/>
    <w:rsid w:val="003503D0"/>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BC"/>
    <w:rsid w:val="00352B88"/>
    <w:rsid w:val="003530D2"/>
    <w:rsid w:val="00353104"/>
    <w:rsid w:val="0035332D"/>
    <w:rsid w:val="003536C3"/>
    <w:rsid w:val="003538A1"/>
    <w:rsid w:val="00353CAA"/>
    <w:rsid w:val="00353DB8"/>
    <w:rsid w:val="00353E89"/>
    <w:rsid w:val="00353F3E"/>
    <w:rsid w:val="00353F45"/>
    <w:rsid w:val="00353F49"/>
    <w:rsid w:val="00353F57"/>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2D"/>
    <w:rsid w:val="00356C79"/>
    <w:rsid w:val="00356D29"/>
    <w:rsid w:val="00356F95"/>
    <w:rsid w:val="00356FFA"/>
    <w:rsid w:val="00357085"/>
    <w:rsid w:val="00357184"/>
    <w:rsid w:val="00357287"/>
    <w:rsid w:val="00357513"/>
    <w:rsid w:val="003577DD"/>
    <w:rsid w:val="003577E0"/>
    <w:rsid w:val="00357809"/>
    <w:rsid w:val="00357BB7"/>
    <w:rsid w:val="00357D36"/>
    <w:rsid w:val="00357EE4"/>
    <w:rsid w:val="00357EF0"/>
    <w:rsid w:val="00357FF0"/>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C95"/>
    <w:rsid w:val="00362E19"/>
    <w:rsid w:val="00362E51"/>
    <w:rsid w:val="003630E4"/>
    <w:rsid w:val="0036317F"/>
    <w:rsid w:val="003632D8"/>
    <w:rsid w:val="003632EA"/>
    <w:rsid w:val="003633EE"/>
    <w:rsid w:val="0036355D"/>
    <w:rsid w:val="00363B65"/>
    <w:rsid w:val="00364036"/>
    <w:rsid w:val="003644C6"/>
    <w:rsid w:val="0036476E"/>
    <w:rsid w:val="003647EB"/>
    <w:rsid w:val="0036492D"/>
    <w:rsid w:val="00364938"/>
    <w:rsid w:val="00364DEE"/>
    <w:rsid w:val="00364ECB"/>
    <w:rsid w:val="00364FBF"/>
    <w:rsid w:val="003650C7"/>
    <w:rsid w:val="0036539F"/>
    <w:rsid w:val="0036542E"/>
    <w:rsid w:val="00365444"/>
    <w:rsid w:val="00365681"/>
    <w:rsid w:val="0036591B"/>
    <w:rsid w:val="00365BB2"/>
    <w:rsid w:val="00365BE8"/>
    <w:rsid w:val="00365D16"/>
    <w:rsid w:val="00365F81"/>
    <w:rsid w:val="003660E5"/>
    <w:rsid w:val="0036611C"/>
    <w:rsid w:val="003662A7"/>
    <w:rsid w:val="00366491"/>
    <w:rsid w:val="00366775"/>
    <w:rsid w:val="00366996"/>
    <w:rsid w:val="00366D59"/>
    <w:rsid w:val="00366DB7"/>
    <w:rsid w:val="00366E8B"/>
    <w:rsid w:val="00366FEF"/>
    <w:rsid w:val="00367044"/>
    <w:rsid w:val="0036710B"/>
    <w:rsid w:val="00367333"/>
    <w:rsid w:val="003675EE"/>
    <w:rsid w:val="003679C8"/>
    <w:rsid w:val="00367A85"/>
    <w:rsid w:val="00367D4F"/>
    <w:rsid w:val="00367E99"/>
    <w:rsid w:val="003702E3"/>
    <w:rsid w:val="003704B7"/>
    <w:rsid w:val="00370579"/>
    <w:rsid w:val="00370A5D"/>
    <w:rsid w:val="00370B89"/>
    <w:rsid w:val="00370BA1"/>
    <w:rsid w:val="00370D50"/>
    <w:rsid w:val="00370D87"/>
    <w:rsid w:val="00370DF1"/>
    <w:rsid w:val="00371015"/>
    <w:rsid w:val="0037120E"/>
    <w:rsid w:val="0037143A"/>
    <w:rsid w:val="003715E0"/>
    <w:rsid w:val="00371C9B"/>
    <w:rsid w:val="00371F59"/>
    <w:rsid w:val="00371F70"/>
    <w:rsid w:val="00372014"/>
    <w:rsid w:val="00372065"/>
    <w:rsid w:val="00372145"/>
    <w:rsid w:val="0037226E"/>
    <w:rsid w:val="003723B7"/>
    <w:rsid w:val="003725E0"/>
    <w:rsid w:val="00372833"/>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5EC"/>
    <w:rsid w:val="0037462A"/>
    <w:rsid w:val="003746C1"/>
    <w:rsid w:val="0037473A"/>
    <w:rsid w:val="00374995"/>
    <w:rsid w:val="00374F31"/>
    <w:rsid w:val="00375104"/>
    <w:rsid w:val="003751AF"/>
    <w:rsid w:val="003754DF"/>
    <w:rsid w:val="0037599A"/>
    <w:rsid w:val="00375A8C"/>
    <w:rsid w:val="00375ADC"/>
    <w:rsid w:val="00375C9F"/>
    <w:rsid w:val="00375F63"/>
    <w:rsid w:val="00376111"/>
    <w:rsid w:val="003761CB"/>
    <w:rsid w:val="003763F6"/>
    <w:rsid w:val="003765F4"/>
    <w:rsid w:val="003768FE"/>
    <w:rsid w:val="003769B9"/>
    <w:rsid w:val="00376A9B"/>
    <w:rsid w:val="00376AA3"/>
    <w:rsid w:val="00376B17"/>
    <w:rsid w:val="00376B57"/>
    <w:rsid w:val="00376BE0"/>
    <w:rsid w:val="00376E52"/>
    <w:rsid w:val="00376EF3"/>
    <w:rsid w:val="003770C0"/>
    <w:rsid w:val="003772F7"/>
    <w:rsid w:val="00377572"/>
    <w:rsid w:val="00377986"/>
    <w:rsid w:val="00377DEB"/>
    <w:rsid w:val="003800A6"/>
    <w:rsid w:val="003800E9"/>
    <w:rsid w:val="00380255"/>
    <w:rsid w:val="00380307"/>
    <w:rsid w:val="00380653"/>
    <w:rsid w:val="0038066C"/>
    <w:rsid w:val="003806A8"/>
    <w:rsid w:val="003808B0"/>
    <w:rsid w:val="003808F2"/>
    <w:rsid w:val="00380977"/>
    <w:rsid w:val="00380F8C"/>
    <w:rsid w:val="00381340"/>
    <w:rsid w:val="00381503"/>
    <w:rsid w:val="0038156C"/>
    <w:rsid w:val="00381624"/>
    <w:rsid w:val="00381650"/>
    <w:rsid w:val="00381BCE"/>
    <w:rsid w:val="00381D00"/>
    <w:rsid w:val="00381E82"/>
    <w:rsid w:val="00381F17"/>
    <w:rsid w:val="00382351"/>
    <w:rsid w:val="003823F2"/>
    <w:rsid w:val="0038250D"/>
    <w:rsid w:val="003827FE"/>
    <w:rsid w:val="00382808"/>
    <w:rsid w:val="00382A5E"/>
    <w:rsid w:val="00382A92"/>
    <w:rsid w:val="00382C3C"/>
    <w:rsid w:val="00382C4C"/>
    <w:rsid w:val="00382C78"/>
    <w:rsid w:val="00382CC5"/>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C24"/>
    <w:rsid w:val="00384F1D"/>
    <w:rsid w:val="00385060"/>
    <w:rsid w:val="0038528C"/>
    <w:rsid w:val="00385368"/>
    <w:rsid w:val="00385680"/>
    <w:rsid w:val="003856EF"/>
    <w:rsid w:val="003859B2"/>
    <w:rsid w:val="00385AAD"/>
    <w:rsid w:val="00385CCF"/>
    <w:rsid w:val="00385D52"/>
    <w:rsid w:val="00385DDF"/>
    <w:rsid w:val="00385F7A"/>
    <w:rsid w:val="00385FFE"/>
    <w:rsid w:val="0038600D"/>
    <w:rsid w:val="0038603F"/>
    <w:rsid w:val="003860AC"/>
    <w:rsid w:val="00386772"/>
    <w:rsid w:val="00386B10"/>
    <w:rsid w:val="00386D69"/>
    <w:rsid w:val="00386DD8"/>
    <w:rsid w:val="00386E65"/>
    <w:rsid w:val="00386F93"/>
    <w:rsid w:val="0038732B"/>
    <w:rsid w:val="003875D6"/>
    <w:rsid w:val="00387631"/>
    <w:rsid w:val="00387CD4"/>
    <w:rsid w:val="00387CDD"/>
    <w:rsid w:val="0039012C"/>
    <w:rsid w:val="003902D8"/>
    <w:rsid w:val="00390485"/>
    <w:rsid w:val="0039083D"/>
    <w:rsid w:val="0039092D"/>
    <w:rsid w:val="00390C9D"/>
    <w:rsid w:val="00390CC6"/>
    <w:rsid w:val="00390D25"/>
    <w:rsid w:val="00390DF5"/>
    <w:rsid w:val="00390ED7"/>
    <w:rsid w:val="0039112C"/>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9B"/>
    <w:rsid w:val="003929D2"/>
    <w:rsid w:val="00392D0B"/>
    <w:rsid w:val="00392EC5"/>
    <w:rsid w:val="00392FA2"/>
    <w:rsid w:val="003931DA"/>
    <w:rsid w:val="003932E2"/>
    <w:rsid w:val="003933FB"/>
    <w:rsid w:val="0039388C"/>
    <w:rsid w:val="00393A80"/>
    <w:rsid w:val="00393B9A"/>
    <w:rsid w:val="00393DC2"/>
    <w:rsid w:val="00393E1E"/>
    <w:rsid w:val="00393F8E"/>
    <w:rsid w:val="00393FA6"/>
    <w:rsid w:val="00393FFF"/>
    <w:rsid w:val="00394027"/>
    <w:rsid w:val="003940F3"/>
    <w:rsid w:val="00394611"/>
    <w:rsid w:val="00394807"/>
    <w:rsid w:val="0039494C"/>
    <w:rsid w:val="00394A57"/>
    <w:rsid w:val="00394E34"/>
    <w:rsid w:val="0039519E"/>
    <w:rsid w:val="003951C2"/>
    <w:rsid w:val="003951D9"/>
    <w:rsid w:val="00395415"/>
    <w:rsid w:val="0039559A"/>
    <w:rsid w:val="00395926"/>
    <w:rsid w:val="00395974"/>
    <w:rsid w:val="00395B96"/>
    <w:rsid w:val="00395C9C"/>
    <w:rsid w:val="00395E76"/>
    <w:rsid w:val="00395EB9"/>
    <w:rsid w:val="00396006"/>
    <w:rsid w:val="00396788"/>
    <w:rsid w:val="00396B55"/>
    <w:rsid w:val="00396BAF"/>
    <w:rsid w:val="00396EE0"/>
    <w:rsid w:val="00396FB9"/>
    <w:rsid w:val="0039702F"/>
    <w:rsid w:val="0039722A"/>
    <w:rsid w:val="003972DE"/>
    <w:rsid w:val="0039730B"/>
    <w:rsid w:val="003974EA"/>
    <w:rsid w:val="003975F0"/>
    <w:rsid w:val="0039778C"/>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4F"/>
    <w:rsid w:val="003A2119"/>
    <w:rsid w:val="003A240E"/>
    <w:rsid w:val="003A24EF"/>
    <w:rsid w:val="003A2655"/>
    <w:rsid w:val="003A2E58"/>
    <w:rsid w:val="003A2F11"/>
    <w:rsid w:val="003A2F54"/>
    <w:rsid w:val="003A304D"/>
    <w:rsid w:val="003A3A1B"/>
    <w:rsid w:val="003A3C26"/>
    <w:rsid w:val="003A3E04"/>
    <w:rsid w:val="003A40CD"/>
    <w:rsid w:val="003A40EF"/>
    <w:rsid w:val="003A432E"/>
    <w:rsid w:val="003A43F0"/>
    <w:rsid w:val="003A45C5"/>
    <w:rsid w:val="003A476B"/>
    <w:rsid w:val="003A48C2"/>
    <w:rsid w:val="003A4951"/>
    <w:rsid w:val="003A4B09"/>
    <w:rsid w:val="003A4DE2"/>
    <w:rsid w:val="003A4F50"/>
    <w:rsid w:val="003A5132"/>
    <w:rsid w:val="003A5176"/>
    <w:rsid w:val="003A5232"/>
    <w:rsid w:val="003A527E"/>
    <w:rsid w:val="003A5323"/>
    <w:rsid w:val="003A583A"/>
    <w:rsid w:val="003A584E"/>
    <w:rsid w:val="003A59EB"/>
    <w:rsid w:val="003A5A3A"/>
    <w:rsid w:val="003A5F7F"/>
    <w:rsid w:val="003A5FE3"/>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57"/>
    <w:rsid w:val="003B0F7E"/>
    <w:rsid w:val="003B0FC2"/>
    <w:rsid w:val="003B117D"/>
    <w:rsid w:val="003B125A"/>
    <w:rsid w:val="003B1347"/>
    <w:rsid w:val="003B1530"/>
    <w:rsid w:val="003B16C7"/>
    <w:rsid w:val="003B1B7E"/>
    <w:rsid w:val="003B1D8E"/>
    <w:rsid w:val="003B1E23"/>
    <w:rsid w:val="003B1EB7"/>
    <w:rsid w:val="003B2575"/>
    <w:rsid w:val="003B281E"/>
    <w:rsid w:val="003B299B"/>
    <w:rsid w:val="003B29AD"/>
    <w:rsid w:val="003B32F4"/>
    <w:rsid w:val="003B3317"/>
    <w:rsid w:val="003B3604"/>
    <w:rsid w:val="003B3874"/>
    <w:rsid w:val="003B38B6"/>
    <w:rsid w:val="003B397B"/>
    <w:rsid w:val="003B3AC4"/>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FA"/>
    <w:rsid w:val="003B5193"/>
    <w:rsid w:val="003B54CE"/>
    <w:rsid w:val="003B55D1"/>
    <w:rsid w:val="003B5610"/>
    <w:rsid w:val="003B57E8"/>
    <w:rsid w:val="003B58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424"/>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92A"/>
    <w:rsid w:val="003C4B61"/>
    <w:rsid w:val="003C4DAD"/>
    <w:rsid w:val="003C51C9"/>
    <w:rsid w:val="003C5302"/>
    <w:rsid w:val="003C5470"/>
    <w:rsid w:val="003C54A9"/>
    <w:rsid w:val="003C5584"/>
    <w:rsid w:val="003C58BB"/>
    <w:rsid w:val="003C5A68"/>
    <w:rsid w:val="003C5B41"/>
    <w:rsid w:val="003C5B73"/>
    <w:rsid w:val="003C5CF9"/>
    <w:rsid w:val="003C5D82"/>
    <w:rsid w:val="003C5D85"/>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92E"/>
    <w:rsid w:val="003C7A0E"/>
    <w:rsid w:val="003C7B1C"/>
    <w:rsid w:val="003C7DE7"/>
    <w:rsid w:val="003C7DFE"/>
    <w:rsid w:val="003C7EDA"/>
    <w:rsid w:val="003D018C"/>
    <w:rsid w:val="003D03D5"/>
    <w:rsid w:val="003D0400"/>
    <w:rsid w:val="003D09F6"/>
    <w:rsid w:val="003D0A3E"/>
    <w:rsid w:val="003D0BD1"/>
    <w:rsid w:val="003D0C75"/>
    <w:rsid w:val="003D1469"/>
    <w:rsid w:val="003D1672"/>
    <w:rsid w:val="003D1693"/>
    <w:rsid w:val="003D16EF"/>
    <w:rsid w:val="003D18E6"/>
    <w:rsid w:val="003D1B59"/>
    <w:rsid w:val="003D1DE4"/>
    <w:rsid w:val="003D1F4B"/>
    <w:rsid w:val="003D2232"/>
    <w:rsid w:val="003D2356"/>
    <w:rsid w:val="003D26EA"/>
    <w:rsid w:val="003D2AD1"/>
    <w:rsid w:val="003D2CCC"/>
    <w:rsid w:val="003D2F06"/>
    <w:rsid w:val="003D3007"/>
    <w:rsid w:val="003D300D"/>
    <w:rsid w:val="003D3156"/>
    <w:rsid w:val="003D3171"/>
    <w:rsid w:val="003D325F"/>
    <w:rsid w:val="003D35A7"/>
    <w:rsid w:val="003D360A"/>
    <w:rsid w:val="003D364A"/>
    <w:rsid w:val="003D36DE"/>
    <w:rsid w:val="003D3759"/>
    <w:rsid w:val="003D3802"/>
    <w:rsid w:val="003D3B86"/>
    <w:rsid w:val="003D4142"/>
    <w:rsid w:val="003D4409"/>
    <w:rsid w:val="003D4539"/>
    <w:rsid w:val="003D4558"/>
    <w:rsid w:val="003D469E"/>
    <w:rsid w:val="003D47F6"/>
    <w:rsid w:val="003D4805"/>
    <w:rsid w:val="003D4A6A"/>
    <w:rsid w:val="003D4A94"/>
    <w:rsid w:val="003D4A97"/>
    <w:rsid w:val="003D4D85"/>
    <w:rsid w:val="003D512C"/>
    <w:rsid w:val="003D51FD"/>
    <w:rsid w:val="003D5225"/>
    <w:rsid w:val="003D5492"/>
    <w:rsid w:val="003D56F9"/>
    <w:rsid w:val="003D576E"/>
    <w:rsid w:val="003D5BD7"/>
    <w:rsid w:val="003D5CDF"/>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366"/>
    <w:rsid w:val="003D744F"/>
    <w:rsid w:val="003D79B5"/>
    <w:rsid w:val="003D79D5"/>
    <w:rsid w:val="003D7A1C"/>
    <w:rsid w:val="003D7E48"/>
    <w:rsid w:val="003E01EC"/>
    <w:rsid w:val="003E02F5"/>
    <w:rsid w:val="003E0400"/>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E47"/>
    <w:rsid w:val="003E21F2"/>
    <w:rsid w:val="003E2220"/>
    <w:rsid w:val="003E2539"/>
    <w:rsid w:val="003E25B9"/>
    <w:rsid w:val="003E25C6"/>
    <w:rsid w:val="003E2658"/>
    <w:rsid w:val="003E268A"/>
    <w:rsid w:val="003E2A0F"/>
    <w:rsid w:val="003E2A22"/>
    <w:rsid w:val="003E2B27"/>
    <w:rsid w:val="003E2B83"/>
    <w:rsid w:val="003E2D24"/>
    <w:rsid w:val="003E3094"/>
    <w:rsid w:val="003E3170"/>
    <w:rsid w:val="003E334D"/>
    <w:rsid w:val="003E3617"/>
    <w:rsid w:val="003E37B6"/>
    <w:rsid w:val="003E3986"/>
    <w:rsid w:val="003E3BCB"/>
    <w:rsid w:val="003E3F05"/>
    <w:rsid w:val="003E4094"/>
    <w:rsid w:val="003E41B3"/>
    <w:rsid w:val="003E42EB"/>
    <w:rsid w:val="003E4345"/>
    <w:rsid w:val="003E4794"/>
    <w:rsid w:val="003E4FC7"/>
    <w:rsid w:val="003E5097"/>
    <w:rsid w:val="003E5133"/>
    <w:rsid w:val="003E5345"/>
    <w:rsid w:val="003E53D3"/>
    <w:rsid w:val="003E55C6"/>
    <w:rsid w:val="003E592F"/>
    <w:rsid w:val="003E5D89"/>
    <w:rsid w:val="003E5DBE"/>
    <w:rsid w:val="003E5E16"/>
    <w:rsid w:val="003E5E24"/>
    <w:rsid w:val="003E5E6E"/>
    <w:rsid w:val="003E5EBC"/>
    <w:rsid w:val="003E5F3E"/>
    <w:rsid w:val="003E60B0"/>
    <w:rsid w:val="003E61A6"/>
    <w:rsid w:val="003E629A"/>
    <w:rsid w:val="003E6304"/>
    <w:rsid w:val="003E6741"/>
    <w:rsid w:val="003E6A9A"/>
    <w:rsid w:val="003E6D58"/>
    <w:rsid w:val="003E6DB1"/>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CAD"/>
    <w:rsid w:val="003F3148"/>
    <w:rsid w:val="003F3246"/>
    <w:rsid w:val="003F33C0"/>
    <w:rsid w:val="003F358D"/>
    <w:rsid w:val="003F3754"/>
    <w:rsid w:val="003F3914"/>
    <w:rsid w:val="003F3A93"/>
    <w:rsid w:val="003F3F9F"/>
    <w:rsid w:val="003F40D1"/>
    <w:rsid w:val="003F442E"/>
    <w:rsid w:val="003F44A3"/>
    <w:rsid w:val="003F4607"/>
    <w:rsid w:val="003F4652"/>
    <w:rsid w:val="003F481B"/>
    <w:rsid w:val="003F4901"/>
    <w:rsid w:val="003F4B08"/>
    <w:rsid w:val="003F51BD"/>
    <w:rsid w:val="003F5478"/>
    <w:rsid w:val="003F5755"/>
    <w:rsid w:val="003F5977"/>
    <w:rsid w:val="003F59C6"/>
    <w:rsid w:val="003F5C0D"/>
    <w:rsid w:val="003F60FF"/>
    <w:rsid w:val="003F6185"/>
    <w:rsid w:val="003F6505"/>
    <w:rsid w:val="003F6829"/>
    <w:rsid w:val="003F6A24"/>
    <w:rsid w:val="003F6A54"/>
    <w:rsid w:val="003F6DCB"/>
    <w:rsid w:val="003F6E50"/>
    <w:rsid w:val="003F6EA9"/>
    <w:rsid w:val="003F6EB5"/>
    <w:rsid w:val="003F70A8"/>
    <w:rsid w:val="003F70F9"/>
    <w:rsid w:val="003F71FC"/>
    <w:rsid w:val="003F73A3"/>
    <w:rsid w:val="003F76E0"/>
    <w:rsid w:val="003F7770"/>
    <w:rsid w:val="003F7A2D"/>
    <w:rsid w:val="003F7C87"/>
    <w:rsid w:val="004001A9"/>
    <w:rsid w:val="00400281"/>
    <w:rsid w:val="00400349"/>
    <w:rsid w:val="0040036C"/>
    <w:rsid w:val="0040047A"/>
    <w:rsid w:val="0040055D"/>
    <w:rsid w:val="00400684"/>
    <w:rsid w:val="0040074C"/>
    <w:rsid w:val="00400754"/>
    <w:rsid w:val="00400AEF"/>
    <w:rsid w:val="00400BAB"/>
    <w:rsid w:val="00400E5F"/>
    <w:rsid w:val="00401137"/>
    <w:rsid w:val="0040139E"/>
    <w:rsid w:val="00401548"/>
    <w:rsid w:val="0040156B"/>
    <w:rsid w:val="004015A0"/>
    <w:rsid w:val="004016AB"/>
    <w:rsid w:val="00401CC6"/>
    <w:rsid w:val="00401F49"/>
    <w:rsid w:val="0040285A"/>
    <w:rsid w:val="00402B96"/>
    <w:rsid w:val="00402C31"/>
    <w:rsid w:val="00402CEC"/>
    <w:rsid w:val="00403506"/>
    <w:rsid w:val="0040351E"/>
    <w:rsid w:val="00403534"/>
    <w:rsid w:val="004035FC"/>
    <w:rsid w:val="0040386A"/>
    <w:rsid w:val="0040396E"/>
    <w:rsid w:val="00403AB5"/>
    <w:rsid w:val="00403E84"/>
    <w:rsid w:val="00403F12"/>
    <w:rsid w:val="00404035"/>
    <w:rsid w:val="00404347"/>
    <w:rsid w:val="00404754"/>
    <w:rsid w:val="00404884"/>
    <w:rsid w:val="00404891"/>
    <w:rsid w:val="00404BDD"/>
    <w:rsid w:val="00404D72"/>
    <w:rsid w:val="00404F8F"/>
    <w:rsid w:val="004052D8"/>
    <w:rsid w:val="00405565"/>
    <w:rsid w:val="0040574B"/>
    <w:rsid w:val="0040592C"/>
    <w:rsid w:val="00405C0E"/>
    <w:rsid w:val="00405E45"/>
    <w:rsid w:val="00405F3D"/>
    <w:rsid w:val="0040607F"/>
    <w:rsid w:val="004060C7"/>
    <w:rsid w:val="004061EC"/>
    <w:rsid w:val="00406279"/>
    <w:rsid w:val="004063CF"/>
    <w:rsid w:val="004068BE"/>
    <w:rsid w:val="004068D9"/>
    <w:rsid w:val="00406EC1"/>
    <w:rsid w:val="00407020"/>
    <w:rsid w:val="004076B0"/>
    <w:rsid w:val="00407AB0"/>
    <w:rsid w:val="00407AFC"/>
    <w:rsid w:val="00407B36"/>
    <w:rsid w:val="00407D6A"/>
    <w:rsid w:val="00407E25"/>
    <w:rsid w:val="004100AB"/>
    <w:rsid w:val="00410122"/>
    <w:rsid w:val="00410327"/>
    <w:rsid w:val="0041078F"/>
    <w:rsid w:val="0041097E"/>
    <w:rsid w:val="004109F3"/>
    <w:rsid w:val="00410A0C"/>
    <w:rsid w:val="00410D0F"/>
    <w:rsid w:val="00411032"/>
    <w:rsid w:val="00411033"/>
    <w:rsid w:val="004110F5"/>
    <w:rsid w:val="00411164"/>
    <w:rsid w:val="004111BC"/>
    <w:rsid w:val="004112C4"/>
    <w:rsid w:val="0041136C"/>
    <w:rsid w:val="004113F4"/>
    <w:rsid w:val="00411617"/>
    <w:rsid w:val="00411865"/>
    <w:rsid w:val="0041186E"/>
    <w:rsid w:val="0041198A"/>
    <w:rsid w:val="00411B8C"/>
    <w:rsid w:val="00411DB7"/>
    <w:rsid w:val="00411E7E"/>
    <w:rsid w:val="00411F17"/>
    <w:rsid w:val="00411F42"/>
    <w:rsid w:val="0041205D"/>
    <w:rsid w:val="004120BE"/>
    <w:rsid w:val="00412176"/>
    <w:rsid w:val="00412204"/>
    <w:rsid w:val="004126E2"/>
    <w:rsid w:val="00412768"/>
    <w:rsid w:val="00412878"/>
    <w:rsid w:val="00412E01"/>
    <w:rsid w:val="00412EEF"/>
    <w:rsid w:val="00413019"/>
    <w:rsid w:val="00413194"/>
    <w:rsid w:val="00413219"/>
    <w:rsid w:val="004136BD"/>
    <w:rsid w:val="004139A8"/>
    <w:rsid w:val="00413C63"/>
    <w:rsid w:val="00413D55"/>
    <w:rsid w:val="00414004"/>
    <w:rsid w:val="00414440"/>
    <w:rsid w:val="00414463"/>
    <w:rsid w:val="004145E5"/>
    <w:rsid w:val="004149F0"/>
    <w:rsid w:val="00414BE7"/>
    <w:rsid w:val="00414C2E"/>
    <w:rsid w:val="00415159"/>
    <w:rsid w:val="004153D0"/>
    <w:rsid w:val="00415636"/>
    <w:rsid w:val="00415778"/>
    <w:rsid w:val="0041595E"/>
    <w:rsid w:val="00415A31"/>
    <w:rsid w:val="00415D46"/>
    <w:rsid w:val="00415EA0"/>
    <w:rsid w:val="00415F12"/>
    <w:rsid w:val="004161C8"/>
    <w:rsid w:val="00416380"/>
    <w:rsid w:val="004163AB"/>
    <w:rsid w:val="00416454"/>
    <w:rsid w:val="004165F2"/>
    <w:rsid w:val="0041733B"/>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DC"/>
    <w:rsid w:val="00421317"/>
    <w:rsid w:val="0042168A"/>
    <w:rsid w:val="004216B0"/>
    <w:rsid w:val="0042198A"/>
    <w:rsid w:val="00421CC3"/>
    <w:rsid w:val="00421D20"/>
    <w:rsid w:val="00421DDE"/>
    <w:rsid w:val="00421E7F"/>
    <w:rsid w:val="0042200F"/>
    <w:rsid w:val="0042220D"/>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4FF8"/>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30F"/>
    <w:rsid w:val="0042637D"/>
    <w:rsid w:val="0042642E"/>
    <w:rsid w:val="004265D7"/>
    <w:rsid w:val="004266B8"/>
    <w:rsid w:val="00426DC2"/>
    <w:rsid w:val="00426E77"/>
    <w:rsid w:val="00427079"/>
    <w:rsid w:val="00427111"/>
    <w:rsid w:val="00427407"/>
    <w:rsid w:val="004275DE"/>
    <w:rsid w:val="0042789E"/>
    <w:rsid w:val="00427A7E"/>
    <w:rsid w:val="00427AF3"/>
    <w:rsid w:val="00427C0F"/>
    <w:rsid w:val="00427E54"/>
    <w:rsid w:val="00427FDF"/>
    <w:rsid w:val="004301E0"/>
    <w:rsid w:val="00430479"/>
    <w:rsid w:val="00430C22"/>
    <w:rsid w:val="00430C99"/>
    <w:rsid w:val="00430E42"/>
    <w:rsid w:val="0043106A"/>
    <w:rsid w:val="004310F4"/>
    <w:rsid w:val="00431319"/>
    <w:rsid w:val="0043163E"/>
    <w:rsid w:val="004318DA"/>
    <w:rsid w:val="00431A46"/>
    <w:rsid w:val="00431B09"/>
    <w:rsid w:val="00431B78"/>
    <w:rsid w:val="00431BCD"/>
    <w:rsid w:val="00431E1A"/>
    <w:rsid w:val="00431EF5"/>
    <w:rsid w:val="0043207A"/>
    <w:rsid w:val="0043209F"/>
    <w:rsid w:val="0043215B"/>
    <w:rsid w:val="00432207"/>
    <w:rsid w:val="00432294"/>
    <w:rsid w:val="0043237A"/>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51"/>
    <w:rsid w:val="004343B5"/>
    <w:rsid w:val="00434603"/>
    <w:rsid w:val="004346A8"/>
    <w:rsid w:val="004347FF"/>
    <w:rsid w:val="0043491F"/>
    <w:rsid w:val="00434990"/>
    <w:rsid w:val="00434A4D"/>
    <w:rsid w:val="00434AAB"/>
    <w:rsid w:val="00434F29"/>
    <w:rsid w:val="00435039"/>
    <w:rsid w:val="00435058"/>
    <w:rsid w:val="004352C5"/>
    <w:rsid w:val="004353F7"/>
    <w:rsid w:val="004355D6"/>
    <w:rsid w:val="0043576B"/>
    <w:rsid w:val="00435854"/>
    <w:rsid w:val="0043595B"/>
    <w:rsid w:val="00435AAC"/>
    <w:rsid w:val="00435B8D"/>
    <w:rsid w:val="00436195"/>
    <w:rsid w:val="00436290"/>
    <w:rsid w:val="004362B3"/>
    <w:rsid w:val="0043645C"/>
    <w:rsid w:val="0043650D"/>
    <w:rsid w:val="004367DA"/>
    <w:rsid w:val="00436971"/>
    <w:rsid w:val="00436CD4"/>
    <w:rsid w:val="00436E4D"/>
    <w:rsid w:val="00436F3B"/>
    <w:rsid w:val="004370D0"/>
    <w:rsid w:val="0043724F"/>
    <w:rsid w:val="004375D6"/>
    <w:rsid w:val="0043787B"/>
    <w:rsid w:val="004378CD"/>
    <w:rsid w:val="00437A3B"/>
    <w:rsid w:val="00437A95"/>
    <w:rsid w:val="00437AFA"/>
    <w:rsid w:val="00437D10"/>
    <w:rsid w:val="00437E1D"/>
    <w:rsid w:val="00437EBB"/>
    <w:rsid w:val="00437F98"/>
    <w:rsid w:val="0044018A"/>
    <w:rsid w:val="00440408"/>
    <w:rsid w:val="004404E8"/>
    <w:rsid w:val="00441083"/>
    <w:rsid w:val="0044137D"/>
    <w:rsid w:val="004416E1"/>
    <w:rsid w:val="00441B26"/>
    <w:rsid w:val="00441E67"/>
    <w:rsid w:val="00441EBD"/>
    <w:rsid w:val="00441EDD"/>
    <w:rsid w:val="00441F34"/>
    <w:rsid w:val="004420BD"/>
    <w:rsid w:val="004425E0"/>
    <w:rsid w:val="004426A9"/>
    <w:rsid w:val="004429F0"/>
    <w:rsid w:val="00442E77"/>
    <w:rsid w:val="00442FBC"/>
    <w:rsid w:val="00443406"/>
    <w:rsid w:val="00443408"/>
    <w:rsid w:val="0044351C"/>
    <w:rsid w:val="00443588"/>
    <w:rsid w:val="00443659"/>
    <w:rsid w:val="00443677"/>
    <w:rsid w:val="004436CC"/>
    <w:rsid w:val="00443775"/>
    <w:rsid w:val="004438AF"/>
    <w:rsid w:val="004439D3"/>
    <w:rsid w:val="00443AF2"/>
    <w:rsid w:val="00443C06"/>
    <w:rsid w:val="00443C8B"/>
    <w:rsid w:val="00443E78"/>
    <w:rsid w:val="00443EE9"/>
    <w:rsid w:val="00443F53"/>
    <w:rsid w:val="004443F6"/>
    <w:rsid w:val="004448FC"/>
    <w:rsid w:val="0044494E"/>
    <w:rsid w:val="00444A85"/>
    <w:rsid w:val="00444B3F"/>
    <w:rsid w:val="00444E9B"/>
    <w:rsid w:val="0044503D"/>
    <w:rsid w:val="004450D4"/>
    <w:rsid w:val="00445191"/>
    <w:rsid w:val="00445286"/>
    <w:rsid w:val="004453C9"/>
    <w:rsid w:val="004453ED"/>
    <w:rsid w:val="0044584A"/>
    <w:rsid w:val="00445F02"/>
    <w:rsid w:val="00445F0E"/>
    <w:rsid w:val="00445F6A"/>
    <w:rsid w:val="00445FE4"/>
    <w:rsid w:val="00445FEE"/>
    <w:rsid w:val="00446246"/>
    <w:rsid w:val="00446255"/>
    <w:rsid w:val="004464E7"/>
    <w:rsid w:val="00446563"/>
    <w:rsid w:val="00446CAA"/>
    <w:rsid w:val="00447145"/>
    <w:rsid w:val="004472B6"/>
    <w:rsid w:val="00447310"/>
    <w:rsid w:val="004473ED"/>
    <w:rsid w:val="004476EE"/>
    <w:rsid w:val="00447760"/>
    <w:rsid w:val="00447A23"/>
    <w:rsid w:val="00447A7B"/>
    <w:rsid w:val="00447D90"/>
    <w:rsid w:val="00447E45"/>
    <w:rsid w:val="00447EB8"/>
    <w:rsid w:val="00447ED4"/>
    <w:rsid w:val="004500CA"/>
    <w:rsid w:val="0045014E"/>
    <w:rsid w:val="004501DB"/>
    <w:rsid w:val="0045051E"/>
    <w:rsid w:val="004505B8"/>
    <w:rsid w:val="00450D2D"/>
    <w:rsid w:val="00451271"/>
    <w:rsid w:val="0045127F"/>
    <w:rsid w:val="00451757"/>
    <w:rsid w:val="004517FB"/>
    <w:rsid w:val="0045180B"/>
    <w:rsid w:val="004518FD"/>
    <w:rsid w:val="00451DED"/>
    <w:rsid w:val="00451EA5"/>
    <w:rsid w:val="0045222D"/>
    <w:rsid w:val="0045232A"/>
    <w:rsid w:val="00452439"/>
    <w:rsid w:val="00452497"/>
    <w:rsid w:val="0045260B"/>
    <w:rsid w:val="00452700"/>
    <w:rsid w:val="0045287A"/>
    <w:rsid w:val="00452A6B"/>
    <w:rsid w:val="00452C2C"/>
    <w:rsid w:val="00452DAF"/>
    <w:rsid w:val="00452FD2"/>
    <w:rsid w:val="004532BC"/>
    <w:rsid w:val="004532CD"/>
    <w:rsid w:val="00453309"/>
    <w:rsid w:val="004535F2"/>
    <w:rsid w:val="00453A17"/>
    <w:rsid w:val="00453AB7"/>
    <w:rsid w:val="00453AFF"/>
    <w:rsid w:val="00453B46"/>
    <w:rsid w:val="00453B78"/>
    <w:rsid w:val="00453BD8"/>
    <w:rsid w:val="00453C5F"/>
    <w:rsid w:val="00453DAF"/>
    <w:rsid w:val="00453E0A"/>
    <w:rsid w:val="00453FEF"/>
    <w:rsid w:val="004541B0"/>
    <w:rsid w:val="004547B8"/>
    <w:rsid w:val="00454982"/>
    <w:rsid w:val="00454A6B"/>
    <w:rsid w:val="00455112"/>
    <w:rsid w:val="00455551"/>
    <w:rsid w:val="004555E0"/>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D2E"/>
    <w:rsid w:val="00457E40"/>
    <w:rsid w:val="0046027F"/>
    <w:rsid w:val="004606B4"/>
    <w:rsid w:val="00460785"/>
    <w:rsid w:val="00460B8F"/>
    <w:rsid w:val="00460C99"/>
    <w:rsid w:val="00461056"/>
    <w:rsid w:val="0046134D"/>
    <w:rsid w:val="004614A2"/>
    <w:rsid w:val="0046153B"/>
    <w:rsid w:val="0046164F"/>
    <w:rsid w:val="0046179E"/>
    <w:rsid w:val="00461813"/>
    <w:rsid w:val="00461BFE"/>
    <w:rsid w:val="00461DAE"/>
    <w:rsid w:val="00461DBC"/>
    <w:rsid w:val="00461EB0"/>
    <w:rsid w:val="004620CC"/>
    <w:rsid w:val="0046211A"/>
    <w:rsid w:val="00462210"/>
    <w:rsid w:val="004622AE"/>
    <w:rsid w:val="004622E7"/>
    <w:rsid w:val="00462404"/>
    <w:rsid w:val="0046271D"/>
    <w:rsid w:val="00462E71"/>
    <w:rsid w:val="00462E7F"/>
    <w:rsid w:val="00462EEB"/>
    <w:rsid w:val="00462FFF"/>
    <w:rsid w:val="0046301B"/>
    <w:rsid w:val="004631BB"/>
    <w:rsid w:val="004631E0"/>
    <w:rsid w:val="004631E4"/>
    <w:rsid w:val="00463668"/>
    <w:rsid w:val="00463A89"/>
    <w:rsid w:val="00463B7D"/>
    <w:rsid w:val="00463CD3"/>
    <w:rsid w:val="00463D6C"/>
    <w:rsid w:val="00464218"/>
    <w:rsid w:val="00464496"/>
    <w:rsid w:val="004645A4"/>
    <w:rsid w:val="004645EE"/>
    <w:rsid w:val="00464805"/>
    <w:rsid w:val="0046483A"/>
    <w:rsid w:val="00464964"/>
    <w:rsid w:val="00464ACB"/>
    <w:rsid w:val="00464C34"/>
    <w:rsid w:val="00464D93"/>
    <w:rsid w:val="00464E79"/>
    <w:rsid w:val="00465281"/>
    <w:rsid w:val="004652DF"/>
    <w:rsid w:val="004653F7"/>
    <w:rsid w:val="00465501"/>
    <w:rsid w:val="00465848"/>
    <w:rsid w:val="00465AC4"/>
    <w:rsid w:val="0046604D"/>
    <w:rsid w:val="00466052"/>
    <w:rsid w:val="00466268"/>
    <w:rsid w:val="0046647A"/>
    <w:rsid w:val="00466AB8"/>
    <w:rsid w:val="00466B4C"/>
    <w:rsid w:val="00466E02"/>
    <w:rsid w:val="00466F5D"/>
    <w:rsid w:val="00467049"/>
    <w:rsid w:val="0046711C"/>
    <w:rsid w:val="00467351"/>
    <w:rsid w:val="00467381"/>
    <w:rsid w:val="004675D3"/>
    <w:rsid w:val="004676A5"/>
    <w:rsid w:val="00467782"/>
    <w:rsid w:val="00467885"/>
    <w:rsid w:val="00467A35"/>
    <w:rsid w:val="00467CD3"/>
    <w:rsid w:val="00467E98"/>
    <w:rsid w:val="00470266"/>
    <w:rsid w:val="004705C7"/>
    <w:rsid w:val="004706CC"/>
    <w:rsid w:val="00470895"/>
    <w:rsid w:val="00470A83"/>
    <w:rsid w:val="00470C88"/>
    <w:rsid w:val="00470D01"/>
    <w:rsid w:val="004716DD"/>
    <w:rsid w:val="0047182E"/>
    <w:rsid w:val="00471BC6"/>
    <w:rsid w:val="00471BD9"/>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355"/>
    <w:rsid w:val="004753C9"/>
    <w:rsid w:val="004754DF"/>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D2"/>
    <w:rsid w:val="0048071A"/>
    <w:rsid w:val="00480938"/>
    <w:rsid w:val="0048094F"/>
    <w:rsid w:val="00480B6B"/>
    <w:rsid w:val="00480B8C"/>
    <w:rsid w:val="00480CDB"/>
    <w:rsid w:val="00480FA9"/>
    <w:rsid w:val="00481021"/>
    <w:rsid w:val="0048145B"/>
    <w:rsid w:val="00481632"/>
    <w:rsid w:val="00481938"/>
    <w:rsid w:val="00481C44"/>
    <w:rsid w:val="00481EE3"/>
    <w:rsid w:val="00481F58"/>
    <w:rsid w:val="00481F78"/>
    <w:rsid w:val="00482034"/>
    <w:rsid w:val="004821C5"/>
    <w:rsid w:val="00482336"/>
    <w:rsid w:val="0048256C"/>
    <w:rsid w:val="004826A3"/>
    <w:rsid w:val="004827DA"/>
    <w:rsid w:val="00482D02"/>
    <w:rsid w:val="00482D23"/>
    <w:rsid w:val="00482F1E"/>
    <w:rsid w:val="00482FEE"/>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64C"/>
    <w:rsid w:val="0048664F"/>
    <w:rsid w:val="00486AC4"/>
    <w:rsid w:val="0048723F"/>
    <w:rsid w:val="0048733F"/>
    <w:rsid w:val="0048738E"/>
    <w:rsid w:val="00487536"/>
    <w:rsid w:val="0048754B"/>
    <w:rsid w:val="004875C9"/>
    <w:rsid w:val="00487722"/>
    <w:rsid w:val="004879AC"/>
    <w:rsid w:val="004879F8"/>
    <w:rsid w:val="00487A40"/>
    <w:rsid w:val="00487B43"/>
    <w:rsid w:val="00487C60"/>
    <w:rsid w:val="00487D45"/>
    <w:rsid w:val="00487F3B"/>
    <w:rsid w:val="004902B9"/>
    <w:rsid w:val="004902BD"/>
    <w:rsid w:val="00490437"/>
    <w:rsid w:val="00490833"/>
    <w:rsid w:val="004909DD"/>
    <w:rsid w:val="00490A19"/>
    <w:rsid w:val="00490ACB"/>
    <w:rsid w:val="00490B46"/>
    <w:rsid w:val="0049124B"/>
    <w:rsid w:val="00491482"/>
    <w:rsid w:val="004915EF"/>
    <w:rsid w:val="00491645"/>
    <w:rsid w:val="004919DB"/>
    <w:rsid w:val="004919E1"/>
    <w:rsid w:val="00492083"/>
    <w:rsid w:val="00492279"/>
    <w:rsid w:val="00492292"/>
    <w:rsid w:val="004922C6"/>
    <w:rsid w:val="004923A8"/>
    <w:rsid w:val="00492435"/>
    <w:rsid w:val="0049293D"/>
    <w:rsid w:val="00492A5B"/>
    <w:rsid w:val="00492DC8"/>
    <w:rsid w:val="00492E03"/>
    <w:rsid w:val="00492E1A"/>
    <w:rsid w:val="00493791"/>
    <w:rsid w:val="00493862"/>
    <w:rsid w:val="004938A5"/>
    <w:rsid w:val="00493A68"/>
    <w:rsid w:val="00493D18"/>
    <w:rsid w:val="00493D71"/>
    <w:rsid w:val="00493EB9"/>
    <w:rsid w:val="004940B5"/>
    <w:rsid w:val="004940EF"/>
    <w:rsid w:val="004941BC"/>
    <w:rsid w:val="0049426C"/>
    <w:rsid w:val="00494458"/>
    <w:rsid w:val="0049458C"/>
    <w:rsid w:val="004947B8"/>
    <w:rsid w:val="00494A0E"/>
    <w:rsid w:val="00494F49"/>
    <w:rsid w:val="00494FC6"/>
    <w:rsid w:val="004950B3"/>
    <w:rsid w:val="00495193"/>
    <w:rsid w:val="004952AF"/>
    <w:rsid w:val="004953A6"/>
    <w:rsid w:val="00495684"/>
    <w:rsid w:val="0049584C"/>
    <w:rsid w:val="004958BB"/>
    <w:rsid w:val="00495BC4"/>
    <w:rsid w:val="00495DA4"/>
    <w:rsid w:val="00496110"/>
    <w:rsid w:val="00496278"/>
    <w:rsid w:val="00496431"/>
    <w:rsid w:val="004968F7"/>
    <w:rsid w:val="00496979"/>
    <w:rsid w:val="00496A5B"/>
    <w:rsid w:val="00496A77"/>
    <w:rsid w:val="00496E00"/>
    <w:rsid w:val="00496FCA"/>
    <w:rsid w:val="004972AF"/>
    <w:rsid w:val="004973EF"/>
    <w:rsid w:val="0049759F"/>
    <w:rsid w:val="00497952"/>
    <w:rsid w:val="004979E3"/>
    <w:rsid w:val="00497AC9"/>
    <w:rsid w:val="004A00E1"/>
    <w:rsid w:val="004A02B3"/>
    <w:rsid w:val="004A02D1"/>
    <w:rsid w:val="004A0456"/>
    <w:rsid w:val="004A046A"/>
    <w:rsid w:val="004A06BE"/>
    <w:rsid w:val="004A08D7"/>
    <w:rsid w:val="004A09CE"/>
    <w:rsid w:val="004A0E05"/>
    <w:rsid w:val="004A0E6D"/>
    <w:rsid w:val="004A114F"/>
    <w:rsid w:val="004A12B5"/>
    <w:rsid w:val="004A1603"/>
    <w:rsid w:val="004A16DC"/>
    <w:rsid w:val="004A170F"/>
    <w:rsid w:val="004A173A"/>
    <w:rsid w:val="004A18BA"/>
    <w:rsid w:val="004A19B4"/>
    <w:rsid w:val="004A19C7"/>
    <w:rsid w:val="004A1BFE"/>
    <w:rsid w:val="004A1D18"/>
    <w:rsid w:val="004A2321"/>
    <w:rsid w:val="004A2573"/>
    <w:rsid w:val="004A2602"/>
    <w:rsid w:val="004A2614"/>
    <w:rsid w:val="004A26B1"/>
    <w:rsid w:val="004A26E5"/>
    <w:rsid w:val="004A2ADF"/>
    <w:rsid w:val="004A2AEF"/>
    <w:rsid w:val="004A2ED7"/>
    <w:rsid w:val="004A2FB8"/>
    <w:rsid w:val="004A31C6"/>
    <w:rsid w:val="004A35EB"/>
    <w:rsid w:val="004A363E"/>
    <w:rsid w:val="004A36EC"/>
    <w:rsid w:val="004A37E9"/>
    <w:rsid w:val="004A4233"/>
    <w:rsid w:val="004A4378"/>
    <w:rsid w:val="004A45EC"/>
    <w:rsid w:val="004A4889"/>
    <w:rsid w:val="004A4A88"/>
    <w:rsid w:val="004A4E6C"/>
    <w:rsid w:val="004A4F44"/>
    <w:rsid w:val="004A5484"/>
    <w:rsid w:val="004A549B"/>
    <w:rsid w:val="004A5532"/>
    <w:rsid w:val="004A55B3"/>
    <w:rsid w:val="004A55BF"/>
    <w:rsid w:val="004A563E"/>
    <w:rsid w:val="004A5BF0"/>
    <w:rsid w:val="004A5E5A"/>
    <w:rsid w:val="004A5EC5"/>
    <w:rsid w:val="004A616C"/>
    <w:rsid w:val="004A6541"/>
    <w:rsid w:val="004A65AE"/>
    <w:rsid w:val="004A666E"/>
    <w:rsid w:val="004A671C"/>
    <w:rsid w:val="004A6A3B"/>
    <w:rsid w:val="004A6B19"/>
    <w:rsid w:val="004A6E13"/>
    <w:rsid w:val="004A6E54"/>
    <w:rsid w:val="004A6F13"/>
    <w:rsid w:val="004A6F79"/>
    <w:rsid w:val="004A742F"/>
    <w:rsid w:val="004A7962"/>
    <w:rsid w:val="004A7BEA"/>
    <w:rsid w:val="004A7C13"/>
    <w:rsid w:val="004A7E77"/>
    <w:rsid w:val="004A7F25"/>
    <w:rsid w:val="004B0071"/>
    <w:rsid w:val="004B00EE"/>
    <w:rsid w:val="004B0111"/>
    <w:rsid w:val="004B01D7"/>
    <w:rsid w:val="004B03D3"/>
    <w:rsid w:val="004B0432"/>
    <w:rsid w:val="004B0514"/>
    <w:rsid w:val="004B076F"/>
    <w:rsid w:val="004B0817"/>
    <w:rsid w:val="004B09E0"/>
    <w:rsid w:val="004B0D8D"/>
    <w:rsid w:val="004B0EA2"/>
    <w:rsid w:val="004B0F4B"/>
    <w:rsid w:val="004B10E2"/>
    <w:rsid w:val="004B1252"/>
    <w:rsid w:val="004B1364"/>
    <w:rsid w:val="004B15F1"/>
    <w:rsid w:val="004B1757"/>
    <w:rsid w:val="004B18BA"/>
    <w:rsid w:val="004B1C40"/>
    <w:rsid w:val="004B1D55"/>
    <w:rsid w:val="004B254A"/>
    <w:rsid w:val="004B277C"/>
    <w:rsid w:val="004B28A1"/>
    <w:rsid w:val="004B2AFA"/>
    <w:rsid w:val="004B2E61"/>
    <w:rsid w:val="004B3123"/>
    <w:rsid w:val="004B3335"/>
    <w:rsid w:val="004B3496"/>
    <w:rsid w:val="004B3707"/>
    <w:rsid w:val="004B39D7"/>
    <w:rsid w:val="004B3A24"/>
    <w:rsid w:val="004B3B5D"/>
    <w:rsid w:val="004B3CA3"/>
    <w:rsid w:val="004B3CCD"/>
    <w:rsid w:val="004B3E1B"/>
    <w:rsid w:val="004B3E3A"/>
    <w:rsid w:val="004B430C"/>
    <w:rsid w:val="004B45FB"/>
    <w:rsid w:val="004B4C58"/>
    <w:rsid w:val="004B4FC7"/>
    <w:rsid w:val="004B50E6"/>
    <w:rsid w:val="004B51C4"/>
    <w:rsid w:val="004B5312"/>
    <w:rsid w:val="004B5341"/>
    <w:rsid w:val="004B5406"/>
    <w:rsid w:val="004B55DF"/>
    <w:rsid w:val="004B59BD"/>
    <w:rsid w:val="004B5A67"/>
    <w:rsid w:val="004B5B4D"/>
    <w:rsid w:val="004B5C22"/>
    <w:rsid w:val="004B5F0A"/>
    <w:rsid w:val="004B5FD5"/>
    <w:rsid w:val="004B5FE2"/>
    <w:rsid w:val="004B6419"/>
    <w:rsid w:val="004B6444"/>
    <w:rsid w:val="004B688D"/>
    <w:rsid w:val="004B68C6"/>
    <w:rsid w:val="004B6960"/>
    <w:rsid w:val="004B6C33"/>
    <w:rsid w:val="004B6E74"/>
    <w:rsid w:val="004B6F96"/>
    <w:rsid w:val="004B7323"/>
    <w:rsid w:val="004B7486"/>
    <w:rsid w:val="004B7534"/>
    <w:rsid w:val="004B75AE"/>
    <w:rsid w:val="004B76E1"/>
    <w:rsid w:val="004B78CA"/>
    <w:rsid w:val="004B7924"/>
    <w:rsid w:val="004B7D1D"/>
    <w:rsid w:val="004B7F40"/>
    <w:rsid w:val="004C00B1"/>
    <w:rsid w:val="004C00D4"/>
    <w:rsid w:val="004C014B"/>
    <w:rsid w:val="004C02E1"/>
    <w:rsid w:val="004C0540"/>
    <w:rsid w:val="004C0590"/>
    <w:rsid w:val="004C0603"/>
    <w:rsid w:val="004C0803"/>
    <w:rsid w:val="004C09C6"/>
    <w:rsid w:val="004C0B4F"/>
    <w:rsid w:val="004C0D22"/>
    <w:rsid w:val="004C1003"/>
    <w:rsid w:val="004C11CC"/>
    <w:rsid w:val="004C1513"/>
    <w:rsid w:val="004C165F"/>
    <w:rsid w:val="004C176B"/>
    <w:rsid w:val="004C1934"/>
    <w:rsid w:val="004C1B68"/>
    <w:rsid w:val="004C1BA7"/>
    <w:rsid w:val="004C1E13"/>
    <w:rsid w:val="004C1E5F"/>
    <w:rsid w:val="004C1EA8"/>
    <w:rsid w:val="004C1F48"/>
    <w:rsid w:val="004C267C"/>
    <w:rsid w:val="004C2A82"/>
    <w:rsid w:val="004C2CB6"/>
    <w:rsid w:val="004C2CDF"/>
    <w:rsid w:val="004C2F28"/>
    <w:rsid w:val="004C3096"/>
    <w:rsid w:val="004C3102"/>
    <w:rsid w:val="004C3253"/>
    <w:rsid w:val="004C333F"/>
    <w:rsid w:val="004C34A8"/>
    <w:rsid w:val="004C3717"/>
    <w:rsid w:val="004C372C"/>
    <w:rsid w:val="004C3823"/>
    <w:rsid w:val="004C3A29"/>
    <w:rsid w:val="004C3D19"/>
    <w:rsid w:val="004C3DBF"/>
    <w:rsid w:val="004C402D"/>
    <w:rsid w:val="004C40D4"/>
    <w:rsid w:val="004C42A5"/>
    <w:rsid w:val="004C4374"/>
    <w:rsid w:val="004C46CE"/>
    <w:rsid w:val="004C49F7"/>
    <w:rsid w:val="004C4BD1"/>
    <w:rsid w:val="004C4D0F"/>
    <w:rsid w:val="004C4DA1"/>
    <w:rsid w:val="004C4E5D"/>
    <w:rsid w:val="004C503A"/>
    <w:rsid w:val="004C50DC"/>
    <w:rsid w:val="004C53D2"/>
    <w:rsid w:val="004C5510"/>
    <w:rsid w:val="004C5832"/>
    <w:rsid w:val="004C5E0E"/>
    <w:rsid w:val="004C5E86"/>
    <w:rsid w:val="004C5E87"/>
    <w:rsid w:val="004C5EF4"/>
    <w:rsid w:val="004C612D"/>
    <w:rsid w:val="004C6227"/>
    <w:rsid w:val="004C6463"/>
    <w:rsid w:val="004C650B"/>
    <w:rsid w:val="004C699A"/>
    <w:rsid w:val="004C6A42"/>
    <w:rsid w:val="004C6C87"/>
    <w:rsid w:val="004C6E14"/>
    <w:rsid w:val="004C7134"/>
    <w:rsid w:val="004C71B8"/>
    <w:rsid w:val="004C71C9"/>
    <w:rsid w:val="004C71DD"/>
    <w:rsid w:val="004C732A"/>
    <w:rsid w:val="004C7333"/>
    <w:rsid w:val="004C7427"/>
    <w:rsid w:val="004C7781"/>
    <w:rsid w:val="004C7810"/>
    <w:rsid w:val="004C7A18"/>
    <w:rsid w:val="004C7A76"/>
    <w:rsid w:val="004C7CCA"/>
    <w:rsid w:val="004C7D42"/>
    <w:rsid w:val="004C7DB1"/>
    <w:rsid w:val="004C7F2E"/>
    <w:rsid w:val="004D0497"/>
    <w:rsid w:val="004D0554"/>
    <w:rsid w:val="004D059C"/>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8C1"/>
    <w:rsid w:val="004D28DF"/>
    <w:rsid w:val="004D29B7"/>
    <w:rsid w:val="004D2A3C"/>
    <w:rsid w:val="004D2A64"/>
    <w:rsid w:val="004D2A69"/>
    <w:rsid w:val="004D2B5B"/>
    <w:rsid w:val="004D2BC4"/>
    <w:rsid w:val="004D2C03"/>
    <w:rsid w:val="004D2D48"/>
    <w:rsid w:val="004D2FAB"/>
    <w:rsid w:val="004D3074"/>
    <w:rsid w:val="004D3299"/>
    <w:rsid w:val="004D32A3"/>
    <w:rsid w:val="004D3357"/>
    <w:rsid w:val="004D33B3"/>
    <w:rsid w:val="004D3907"/>
    <w:rsid w:val="004D3B72"/>
    <w:rsid w:val="004D3CA0"/>
    <w:rsid w:val="004D3CEB"/>
    <w:rsid w:val="004D3DE7"/>
    <w:rsid w:val="004D40B6"/>
    <w:rsid w:val="004D40D5"/>
    <w:rsid w:val="004D44B4"/>
    <w:rsid w:val="004D4B71"/>
    <w:rsid w:val="004D4B9D"/>
    <w:rsid w:val="004D4D0F"/>
    <w:rsid w:val="004D4E52"/>
    <w:rsid w:val="004D4FC0"/>
    <w:rsid w:val="004D5114"/>
    <w:rsid w:val="004D540A"/>
    <w:rsid w:val="004D5457"/>
    <w:rsid w:val="004D5642"/>
    <w:rsid w:val="004D587F"/>
    <w:rsid w:val="004D59C7"/>
    <w:rsid w:val="004D5C82"/>
    <w:rsid w:val="004D5C9B"/>
    <w:rsid w:val="004D5E50"/>
    <w:rsid w:val="004D5EB0"/>
    <w:rsid w:val="004D6012"/>
    <w:rsid w:val="004D6015"/>
    <w:rsid w:val="004D62B9"/>
    <w:rsid w:val="004D62C4"/>
    <w:rsid w:val="004D65F7"/>
    <w:rsid w:val="004D6CFD"/>
    <w:rsid w:val="004D6D24"/>
    <w:rsid w:val="004D6E60"/>
    <w:rsid w:val="004D756F"/>
    <w:rsid w:val="004D76E0"/>
    <w:rsid w:val="004D7B99"/>
    <w:rsid w:val="004D7E69"/>
    <w:rsid w:val="004E01B5"/>
    <w:rsid w:val="004E0521"/>
    <w:rsid w:val="004E095A"/>
    <w:rsid w:val="004E0985"/>
    <w:rsid w:val="004E0C22"/>
    <w:rsid w:val="004E0E83"/>
    <w:rsid w:val="004E0F2A"/>
    <w:rsid w:val="004E110B"/>
    <w:rsid w:val="004E11C5"/>
    <w:rsid w:val="004E152D"/>
    <w:rsid w:val="004E1573"/>
    <w:rsid w:val="004E1C70"/>
    <w:rsid w:val="004E1DD4"/>
    <w:rsid w:val="004E1E9D"/>
    <w:rsid w:val="004E2414"/>
    <w:rsid w:val="004E2445"/>
    <w:rsid w:val="004E274D"/>
    <w:rsid w:val="004E2AD9"/>
    <w:rsid w:val="004E2CFB"/>
    <w:rsid w:val="004E2F56"/>
    <w:rsid w:val="004E2F69"/>
    <w:rsid w:val="004E2FC4"/>
    <w:rsid w:val="004E34A7"/>
    <w:rsid w:val="004E376F"/>
    <w:rsid w:val="004E37CF"/>
    <w:rsid w:val="004E3A71"/>
    <w:rsid w:val="004E3B13"/>
    <w:rsid w:val="004E3EA9"/>
    <w:rsid w:val="004E41BC"/>
    <w:rsid w:val="004E4508"/>
    <w:rsid w:val="004E464F"/>
    <w:rsid w:val="004E4E1E"/>
    <w:rsid w:val="004E4FB1"/>
    <w:rsid w:val="004E50DF"/>
    <w:rsid w:val="004E5177"/>
    <w:rsid w:val="004E5218"/>
    <w:rsid w:val="004E52CA"/>
    <w:rsid w:val="004E5315"/>
    <w:rsid w:val="004E553E"/>
    <w:rsid w:val="004E5603"/>
    <w:rsid w:val="004E5608"/>
    <w:rsid w:val="004E56DC"/>
    <w:rsid w:val="004E5730"/>
    <w:rsid w:val="004E5855"/>
    <w:rsid w:val="004E586B"/>
    <w:rsid w:val="004E5D62"/>
    <w:rsid w:val="004E5E15"/>
    <w:rsid w:val="004E6136"/>
    <w:rsid w:val="004E6323"/>
    <w:rsid w:val="004E65AF"/>
    <w:rsid w:val="004E6884"/>
    <w:rsid w:val="004E68F3"/>
    <w:rsid w:val="004E70F2"/>
    <w:rsid w:val="004E7133"/>
    <w:rsid w:val="004E7505"/>
    <w:rsid w:val="004E7667"/>
    <w:rsid w:val="004E77E3"/>
    <w:rsid w:val="004E7A89"/>
    <w:rsid w:val="004E7D00"/>
    <w:rsid w:val="004E7DA3"/>
    <w:rsid w:val="004E7E0A"/>
    <w:rsid w:val="004E7EE3"/>
    <w:rsid w:val="004F0228"/>
    <w:rsid w:val="004F022F"/>
    <w:rsid w:val="004F02C4"/>
    <w:rsid w:val="004F09B9"/>
    <w:rsid w:val="004F0B13"/>
    <w:rsid w:val="004F0C12"/>
    <w:rsid w:val="004F0C51"/>
    <w:rsid w:val="004F0E14"/>
    <w:rsid w:val="004F1284"/>
    <w:rsid w:val="004F12CA"/>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307"/>
    <w:rsid w:val="004F46A3"/>
    <w:rsid w:val="004F470A"/>
    <w:rsid w:val="004F4A7C"/>
    <w:rsid w:val="004F4AF1"/>
    <w:rsid w:val="004F4C38"/>
    <w:rsid w:val="004F4C63"/>
    <w:rsid w:val="004F4CC0"/>
    <w:rsid w:val="004F4DF3"/>
    <w:rsid w:val="004F4E4F"/>
    <w:rsid w:val="004F5350"/>
    <w:rsid w:val="004F5911"/>
    <w:rsid w:val="004F5CBF"/>
    <w:rsid w:val="004F5EBD"/>
    <w:rsid w:val="004F5FEF"/>
    <w:rsid w:val="004F6072"/>
    <w:rsid w:val="004F6251"/>
    <w:rsid w:val="004F630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206F"/>
    <w:rsid w:val="00502298"/>
    <w:rsid w:val="00502E3C"/>
    <w:rsid w:val="00502EB4"/>
    <w:rsid w:val="00502FDC"/>
    <w:rsid w:val="0050368F"/>
    <w:rsid w:val="005039BC"/>
    <w:rsid w:val="00503A6C"/>
    <w:rsid w:val="00503AB8"/>
    <w:rsid w:val="00503B0A"/>
    <w:rsid w:val="00503B79"/>
    <w:rsid w:val="00503BBD"/>
    <w:rsid w:val="00503C5F"/>
    <w:rsid w:val="00503D01"/>
    <w:rsid w:val="00503D19"/>
    <w:rsid w:val="00503FE6"/>
    <w:rsid w:val="0050425A"/>
    <w:rsid w:val="00504347"/>
    <w:rsid w:val="00504417"/>
    <w:rsid w:val="005047BD"/>
    <w:rsid w:val="0050481F"/>
    <w:rsid w:val="00504A0A"/>
    <w:rsid w:val="00504AFE"/>
    <w:rsid w:val="00504BA7"/>
    <w:rsid w:val="00504BAE"/>
    <w:rsid w:val="00504E92"/>
    <w:rsid w:val="0050527D"/>
    <w:rsid w:val="00505283"/>
    <w:rsid w:val="005054C7"/>
    <w:rsid w:val="005054DA"/>
    <w:rsid w:val="005054F3"/>
    <w:rsid w:val="00505782"/>
    <w:rsid w:val="00505B75"/>
    <w:rsid w:val="00505E60"/>
    <w:rsid w:val="00505F10"/>
    <w:rsid w:val="00506092"/>
    <w:rsid w:val="0050612F"/>
    <w:rsid w:val="005063D9"/>
    <w:rsid w:val="005064E9"/>
    <w:rsid w:val="00506734"/>
    <w:rsid w:val="00506819"/>
    <w:rsid w:val="00506876"/>
    <w:rsid w:val="005068FA"/>
    <w:rsid w:val="00506BA2"/>
    <w:rsid w:val="00506BA4"/>
    <w:rsid w:val="00506C6D"/>
    <w:rsid w:val="00507038"/>
    <w:rsid w:val="00507AF3"/>
    <w:rsid w:val="00507C50"/>
    <w:rsid w:val="00507E6F"/>
    <w:rsid w:val="00507E7D"/>
    <w:rsid w:val="00507F29"/>
    <w:rsid w:val="0051029F"/>
    <w:rsid w:val="00510485"/>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31F6"/>
    <w:rsid w:val="00513273"/>
    <w:rsid w:val="005133C4"/>
    <w:rsid w:val="00513624"/>
    <w:rsid w:val="005137AA"/>
    <w:rsid w:val="00513889"/>
    <w:rsid w:val="00513AC0"/>
    <w:rsid w:val="00513C42"/>
    <w:rsid w:val="00513D61"/>
    <w:rsid w:val="00513F95"/>
    <w:rsid w:val="00513FFB"/>
    <w:rsid w:val="005141B1"/>
    <w:rsid w:val="00514379"/>
    <w:rsid w:val="0051437C"/>
    <w:rsid w:val="00514469"/>
    <w:rsid w:val="0051466C"/>
    <w:rsid w:val="0051479F"/>
    <w:rsid w:val="00514A08"/>
    <w:rsid w:val="00514A5D"/>
    <w:rsid w:val="00514AA6"/>
    <w:rsid w:val="00514AFB"/>
    <w:rsid w:val="00514BA9"/>
    <w:rsid w:val="00514CE4"/>
    <w:rsid w:val="00514E18"/>
    <w:rsid w:val="00514F3A"/>
    <w:rsid w:val="0051507B"/>
    <w:rsid w:val="0051523B"/>
    <w:rsid w:val="0051525F"/>
    <w:rsid w:val="005157AE"/>
    <w:rsid w:val="0051586C"/>
    <w:rsid w:val="00515AFA"/>
    <w:rsid w:val="00515CE7"/>
    <w:rsid w:val="00515E8A"/>
    <w:rsid w:val="0051632A"/>
    <w:rsid w:val="00516533"/>
    <w:rsid w:val="00516637"/>
    <w:rsid w:val="0051677F"/>
    <w:rsid w:val="00516AD7"/>
    <w:rsid w:val="00516EC6"/>
    <w:rsid w:val="00517142"/>
    <w:rsid w:val="005171BE"/>
    <w:rsid w:val="005171EA"/>
    <w:rsid w:val="00517237"/>
    <w:rsid w:val="0051732B"/>
    <w:rsid w:val="00517549"/>
    <w:rsid w:val="005175F1"/>
    <w:rsid w:val="005177DD"/>
    <w:rsid w:val="00517839"/>
    <w:rsid w:val="00517A55"/>
    <w:rsid w:val="00517B0D"/>
    <w:rsid w:val="00517D53"/>
    <w:rsid w:val="00517E0F"/>
    <w:rsid w:val="00517E49"/>
    <w:rsid w:val="00520236"/>
    <w:rsid w:val="00520328"/>
    <w:rsid w:val="0052039E"/>
    <w:rsid w:val="00520471"/>
    <w:rsid w:val="00520553"/>
    <w:rsid w:val="005205A4"/>
    <w:rsid w:val="005205AC"/>
    <w:rsid w:val="0052078B"/>
    <w:rsid w:val="0052078D"/>
    <w:rsid w:val="00520B08"/>
    <w:rsid w:val="00520C20"/>
    <w:rsid w:val="00520D68"/>
    <w:rsid w:val="00520F2D"/>
    <w:rsid w:val="00520FF1"/>
    <w:rsid w:val="005210CB"/>
    <w:rsid w:val="0052122C"/>
    <w:rsid w:val="00521240"/>
    <w:rsid w:val="0052164C"/>
    <w:rsid w:val="005216A0"/>
    <w:rsid w:val="005218F5"/>
    <w:rsid w:val="00521A10"/>
    <w:rsid w:val="00521A40"/>
    <w:rsid w:val="00521D85"/>
    <w:rsid w:val="00521E94"/>
    <w:rsid w:val="00521F05"/>
    <w:rsid w:val="005221B3"/>
    <w:rsid w:val="0052236C"/>
    <w:rsid w:val="0052242C"/>
    <w:rsid w:val="00522474"/>
    <w:rsid w:val="00522607"/>
    <w:rsid w:val="00522860"/>
    <w:rsid w:val="00522A7D"/>
    <w:rsid w:val="00522AD2"/>
    <w:rsid w:val="00522B59"/>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60D8"/>
    <w:rsid w:val="0052614B"/>
    <w:rsid w:val="005262DD"/>
    <w:rsid w:val="005264FD"/>
    <w:rsid w:val="00526674"/>
    <w:rsid w:val="00526758"/>
    <w:rsid w:val="00526892"/>
    <w:rsid w:val="005268A7"/>
    <w:rsid w:val="00526955"/>
    <w:rsid w:val="005269AE"/>
    <w:rsid w:val="00526CE0"/>
    <w:rsid w:val="00526E7E"/>
    <w:rsid w:val="00526EB7"/>
    <w:rsid w:val="00527069"/>
    <w:rsid w:val="00527562"/>
    <w:rsid w:val="00527991"/>
    <w:rsid w:val="00527A34"/>
    <w:rsid w:val="00527A40"/>
    <w:rsid w:val="00527A73"/>
    <w:rsid w:val="00527B48"/>
    <w:rsid w:val="00527EE5"/>
    <w:rsid w:val="00527F94"/>
    <w:rsid w:val="00530198"/>
    <w:rsid w:val="005301AC"/>
    <w:rsid w:val="0053060C"/>
    <w:rsid w:val="005306BE"/>
    <w:rsid w:val="005308C3"/>
    <w:rsid w:val="00530CA8"/>
    <w:rsid w:val="00530D96"/>
    <w:rsid w:val="00530E44"/>
    <w:rsid w:val="005310F3"/>
    <w:rsid w:val="005314C1"/>
    <w:rsid w:val="00531561"/>
    <w:rsid w:val="00531609"/>
    <w:rsid w:val="00531B56"/>
    <w:rsid w:val="00531E31"/>
    <w:rsid w:val="00531F4E"/>
    <w:rsid w:val="005320F5"/>
    <w:rsid w:val="00532169"/>
    <w:rsid w:val="005321C5"/>
    <w:rsid w:val="00532443"/>
    <w:rsid w:val="005324A3"/>
    <w:rsid w:val="00532565"/>
    <w:rsid w:val="0053265A"/>
    <w:rsid w:val="005326FA"/>
    <w:rsid w:val="00532A50"/>
    <w:rsid w:val="00532C25"/>
    <w:rsid w:val="00532D17"/>
    <w:rsid w:val="00532E7C"/>
    <w:rsid w:val="0053302B"/>
    <w:rsid w:val="005332EF"/>
    <w:rsid w:val="0053334A"/>
    <w:rsid w:val="0053353F"/>
    <w:rsid w:val="005336AD"/>
    <w:rsid w:val="005337B4"/>
    <w:rsid w:val="00533A80"/>
    <w:rsid w:val="00533B49"/>
    <w:rsid w:val="00533FF0"/>
    <w:rsid w:val="0053404F"/>
    <w:rsid w:val="0053408C"/>
    <w:rsid w:val="005341CF"/>
    <w:rsid w:val="00534371"/>
    <w:rsid w:val="0053460C"/>
    <w:rsid w:val="005349B9"/>
    <w:rsid w:val="00534AAF"/>
    <w:rsid w:val="00534D03"/>
    <w:rsid w:val="0053518C"/>
    <w:rsid w:val="005353EB"/>
    <w:rsid w:val="005354FA"/>
    <w:rsid w:val="00535515"/>
    <w:rsid w:val="00535A2E"/>
    <w:rsid w:val="00535AC7"/>
    <w:rsid w:val="0053604B"/>
    <w:rsid w:val="00536197"/>
    <w:rsid w:val="00536741"/>
    <w:rsid w:val="00536803"/>
    <w:rsid w:val="00536912"/>
    <w:rsid w:val="00536A9F"/>
    <w:rsid w:val="00536AAF"/>
    <w:rsid w:val="00536B1C"/>
    <w:rsid w:val="00536CC0"/>
    <w:rsid w:val="00536FFE"/>
    <w:rsid w:val="0053719E"/>
    <w:rsid w:val="00537599"/>
    <w:rsid w:val="005375BA"/>
    <w:rsid w:val="00537D8D"/>
    <w:rsid w:val="00537DA1"/>
    <w:rsid w:val="00537DA2"/>
    <w:rsid w:val="00540214"/>
    <w:rsid w:val="00540271"/>
    <w:rsid w:val="0054041A"/>
    <w:rsid w:val="00540604"/>
    <w:rsid w:val="0054068C"/>
    <w:rsid w:val="0054069B"/>
    <w:rsid w:val="00540C01"/>
    <w:rsid w:val="00540D37"/>
    <w:rsid w:val="00540F17"/>
    <w:rsid w:val="00540FA3"/>
    <w:rsid w:val="0054117C"/>
    <w:rsid w:val="00541301"/>
    <w:rsid w:val="00541452"/>
    <w:rsid w:val="00541492"/>
    <w:rsid w:val="005414A2"/>
    <w:rsid w:val="00541553"/>
    <w:rsid w:val="00541741"/>
    <w:rsid w:val="005417C4"/>
    <w:rsid w:val="0054182F"/>
    <w:rsid w:val="00541A95"/>
    <w:rsid w:val="00541C15"/>
    <w:rsid w:val="00541D3F"/>
    <w:rsid w:val="00541D54"/>
    <w:rsid w:val="0054222B"/>
    <w:rsid w:val="005422D3"/>
    <w:rsid w:val="0054246B"/>
    <w:rsid w:val="00542505"/>
    <w:rsid w:val="00542611"/>
    <w:rsid w:val="00542874"/>
    <w:rsid w:val="005428B6"/>
    <w:rsid w:val="00542B47"/>
    <w:rsid w:val="00542E3B"/>
    <w:rsid w:val="00542E69"/>
    <w:rsid w:val="005436B1"/>
    <w:rsid w:val="005438E1"/>
    <w:rsid w:val="0054394F"/>
    <w:rsid w:val="005439E4"/>
    <w:rsid w:val="00543CF0"/>
    <w:rsid w:val="00543F71"/>
    <w:rsid w:val="00543FBA"/>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7DB"/>
    <w:rsid w:val="00546893"/>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CB6"/>
    <w:rsid w:val="00550F9D"/>
    <w:rsid w:val="00551A15"/>
    <w:rsid w:val="00551A45"/>
    <w:rsid w:val="00551A95"/>
    <w:rsid w:val="00551B65"/>
    <w:rsid w:val="00551E48"/>
    <w:rsid w:val="00552382"/>
    <w:rsid w:val="0055243B"/>
    <w:rsid w:val="005524D6"/>
    <w:rsid w:val="00552519"/>
    <w:rsid w:val="005525C0"/>
    <w:rsid w:val="00552F08"/>
    <w:rsid w:val="00553195"/>
    <w:rsid w:val="00553262"/>
    <w:rsid w:val="005534AD"/>
    <w:rsid w:val="0055369F"/>
    <w:rsid w:val="005536A4"/>
    <w:rsid w:val="0055392A"/>
    <w:rsid w:val="00553DFC"/>
    <w:rsid w:val="00553F42"/>
    <w:rsid w:val="005543B9"/>
    <w:rsid w:val="0055445C"/>
    <w:rsid w:val="005545D5"/>
    <w:rsid w:val="0055460B"/>
    <w:rsid w:val="005546CF"/>
    <w:rsid w:val="00554797"/>
    <w:rsid w:val="0055484C"/>
    <w:rsid w:val="00554C23"/>
    <w:rsid w:val="00554D71"/>
    <w:rsid w:val="00554F8C"/>
    <w:rsid w:val="0055508D"/>
    <w:rsid w:val="00555761"/>
    <w:rsid w:val="00555873"/>
    <w:rsid w:val="00555929"/>
    <w:rsid w:val="00555AE1"/>
    <w:rsid w:val="00556423"/>
    <w:rsid w:val="005565DC"/>
    <w:rsid w:val="0055679F"/>
    <w:rsid w:val="005569F9"/>
    <w:rsid w:val="00556CC9"/>
    <w:rsid w:val="00556D47"/>
    <w:rsid w:val="00556DD2"/>
    <w:rsid w:val="00556E75"/>
    <w:rsid w:val="00557126"/>
    <w:rsid w:val="0055725C"/>
    <w:rsid w:val="00557275"/>
    <w:rsid w:val="005574F7"/>
    <w:rsid w:val="00557886"/>
    <w:rsid w:val="0055790E"/>
    <w:rsid w:val="00557C32"/>
    <w:rsid w:val="00557D78"/>
    <w:rsid w:val="00557E63"/>
    <w:rsid w:val="00560065"/>
    <w:rsid w:val="00560083"/>
    <w:rsid w:val="0056015F"/>
    <w:rsid w:val="0056046B"/>
    <w:rsid w:val="00560565"/>
    <w:rsid w:val="005605F4"/>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03"/>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15"/>
    <w:rsid w:val="00562EEE"/>
    <w:rsid w:val="00563074"/>
    <w:rsid w:val="005631FF"/>
    <w:rsid w:val="00563618"/>
    <w:rsid w:val="0056395A"/>
    <w:rsid w:val="00563B17"/>
    <w:rsid w:val="00563C2C"/>
    <w:rsid w:val="005640BA"/>
    <w:rsid w:val="005644E2"/>
    <w:rsid w:val="005644FE"/>
    <w:rsid w:val="005648D3"/>
    <w:rsid w:val="00564925"/>
    <w:rsid w:val="00564978"/>
    <w:rsid w:val="00564BFA"/>
    <w:rsid w:val="00564CE8"/>
    <w:rsid w:val="00564CEC"/>
    <w:rsid w:val="00564E1B"/>
    <w:rsid w:val="00564E66"/>
    <w:rsid w:val="00564F07"/>
    <w:rsid w:val="00565085"/>
    <w:rsid w:val="0056527E"/>
    <w:rsid w:val="005654E5"/>
    <w:rsid w:val="005654F8"/>
    <w:rsid w:val="005655B6"/>
    <w:rsid w:val="005656D9"/>
    <w:rsid w:val="005659D5"/>
    <w:rsid w:val="00565A6C"/>
    <w:rsid w:val="00565BA3"/>
    <w:rsid w:val="00565D27"/>
    <w:rsid w:val="00566096"/>
    <w:rsid w:val="005662AC"/>
    <w:rsid w:val="00566482"/>
    <w:rsid w:val="005664F5"/>
    <w:rsid w:val="0056651C"/>
    <w:rsid w:val="00566A33"/>
    <w:rsid w:val="00566ABF"/>
    <w:rsid w:val="00566CF4"/>
    <w:rsid w:val="00566F06"/>
    <w:rsid w:val="00567072"/>
    <w:rsid w:val="00567110"/>
    <w:rsid w:val="00567176"/>
    <w:rsid w:val="005672AD"/>
    <w:rsid w:val="0056744B"/>
    <w:rsid w:val="005675F3"/>
    <w:rsid w:val="005678C2"/>
    <w:rsid w:val="00567904"/>
    <w:rsid w:val="00567AEE"/>
    <w:rsid w:val="00567BE9"/>
    <w:rsid w:val="0057030C"/>
    <w:rsid w:val="00570509"/>
    <w:rsid w:val="00570BA8"/>
    <w:rsid w:val="00570CE6"/>
    <w:rsid w:val="00570D30"/>
    <w:rsid w:val="0057163E"/>
    <w:rsid w:val="0057175B"/>
    <w:rsid w:val="005717C8"/>
    <w:rsid w:val="005718EF"/>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7F6"/>
    <w:rsid w:val="00574A89"/>
    <w:rsid w:val="00574B96"/>
    <w:rsid w:val="00574DEE"/>
    <w:rsid w:val="00575080"/>
    <w:rsid w:val="00575224"/>
    <w:rsid w:val="0057546F"/>
    <w:rsid w:val="005754A7"/>
    <w:rsid w:val="00575B57"/>
    <w:rsid w:val="00575E6C"/>
    <w:rsid w:val="005761B5"/>
    <w:rsid w:val="0057668B"/>
    <w:rsid w:val="00576694"/>
    <w:rsid w:val="0057693E"/>
    <w:rsid w:val="005769C3"/>
    <w:rsid w:val="005769CD"/>
    <w:rsid w:val="00576A26"/>
    <w:rsid w:val="00576A6A"/>
    <w:rsid w:val="00576D06"/>
    <w:rsid w:val="00576DE0"/>
    <w:rsid w:val="00576E4C"/>
    <w:rsid w:val="00576E56"/>
    <w:rsid w:val="00577377"/>
    <w:rsid w:val="005775C2"/>
    <w:rsid w:val="00577776"/>
    <w:rsid w:val="005779C9"/>
    <w:rsid w:val="00577CAC"/>
    <w:rsid w:val="00577D22"/>
    <w:rsid w:val="00577FF7"/>
    <w:rsid w:val="00580072"/>
    <w:rsid w:val="0058027E"/>
    <w:rsid w:val="00580339"/>
    <w:rsid w:val="0058052C"/>
    <w:rsid w:val="005808BD"/>
    <w:rsid w:val="00580CFC"/>
    <w:rsid w:val="005810B7"/>
    <w:rsid w:val="005817A1"/>
    <w:rsid w:val="00581898"/>
    <w:rsid w:val="00581F5F"/>
    <w:rsid w:val="00582025"/>
    <w:rsid w:val="005820F0"/>
    <w:rsid w:val="00582161"/>
    <w:rsid w:val="0058220E"/>
    <w:rsid w:val="005822B9"/>
    <w:rsid w:val="005823CD"/>
    <w:rsid w:val="00582517"/>
    <w:rsid w:val="00582670"/>
    <w:rsid w:val="005827C6"/>
    <w:rsid w:val="005828FE"/>
    <w:rsid w:val="00582A87"/>
    <w:rsid w:val="00582AE6"/>
    <w:rsid w:val="00582DEA"/>
    <w:rsid w:val="00582E5D"/>
    <w:rsid w:val="00582EFA"/>
    <w:rsid w:val="00582F8A"/>
    <w:rsid w:val="00583227"/>
    <w:rsid w:val="0058342C"/>
    <w:rsid w:val="00583452"/>
    <w:rsid w:val="00583470"/>
    <w:rsid w:val="005834E0"/>
    <w:rsid w:val="0058352A"/>
    <w:rsid w:val="00583707"/>
    <w:rsid w:val="005839EF"/>
    <w:rsid w:val="00583DB1"/>
    <w:rsid w:val="00583E8B"/>
    <w:rsid w:val="00583E8E"/>
    <w:rsid w:val="005844C7"/>
    <w:rsid w:val="00584589"/>
    <w:rsid w:val="005845A4"/>
    <w:rsid w:val="005846E6"/>
    <w:rsid w:val="0058476C"/>
    <w:rsid w:val="0058485D"/>
    <w:rsid w:val="00584869"/>
    <w:rsid w:val="00584925"/>
    <w:rsid w:val="00584B0B"/>
    <w:rsid w:val="00584B51"/>
    <w:rsid w:val="00584DCF"/>
    <w:rsid w:val="00584E2B"/>
    <w:rsid w:val="00584F86"/>
    <w:rsid w:val="0058508F"/>
    <w:rsid w:val="00585112"/>
    <w:rsid w:val="005851E5"/>
    <w:rsid w:val="00585285"/>
    <w:rsid w:val="005852E5"/>
    <w:rsid w:val="00585593"/>
    <w:rsid w:val="0058582C"/>
    <w:rsid w:val="0058592B"/>
    <w:rsid w:val="00585BB3"/>
    <w:rsid w:val="00585CCA"/>
    <w:rsid w:val="0058602C"/>
    <w:rsid w:val="005861A1"/>
    <w:rsid w:val="005861A2"/>
    <w:rsid w:val="0058627F"/>
    <w:rsid w:val="00586284"/>
    <w:rsid w:val="005862EE"/>
    <w:rsid w:val="0058632F"/>
    <w:rsid w:val="0058633B"/>
    <w:rsid w:val="0058641C"/>
    <w:rsid w:val="005864C2"/>
    <w:rsid w:val="005864DA"/>
    <w:rsid w:val="00586740"/>
    <w:rsid w:val="00586931"/>
    <w:rsid w:val="00586982"/>
    <w:rsid w:val="005869B9"/>
    <w:rsid w:val="005869D2"/>
    <w:rsid w:val="00586A2C"/>
    <w:rsid w:val="00586AF9"/>
    <w:rsid w:val="00586BBA"/>
    <w:rsid w:val="005870C1"/>
    <w:rsid w:val="00587131"/>
    <w:rsid w:val="00587387"/>
    <w:rsid w:val="005873D8"/>
    <w:rsid w:val="00587413"/>
    <w:rsid w:val="00587689"/>
    <w:rsid w:val="00587C14"/>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C81"/>
    <w:rsid w:val="00591D12"/>
    <w:rsid w:val="00591DD4"/>
    <w:rsid w:val="00591FB9"/>
    <w:rsid w:val="005920BC"/>
    <w:rsid w:val="005922D3"/>
    <w:rsid w:val="0059242E"/>
    <w:rsid w:val="00592580"/>
    <w:rsid w:val="00592BD3"/>
    <w:rsid w:val="00592C11"/>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45"/>
    <w:rsid w:val="0059559F"/>
    <w:rsid w:val="00595669"/>
    <w:rsid w:val="005956D8"/>
    <w:rsid w:val="00595AEF"/>
    <w:rsid w:val="00595BCD"/>
    <w:rsid w:val="00595F9E"/>
    <w:rsid w:val="0059609C"/>
    <w:rsid w:val="00596685"/>
    <w:rsid w:val="005969D3"/>
    <w:rsid w:val="00596CC4"/>
    <w:rsid w:val="00596CFD"/>
    <w:rsid w:val="00596D3B"/>
    <w:rsid w:val="00596D76"/>
    <w:rsid w:val="00596F3F"/>
    <w:rsid w:val="005970BC"/>
    <w:rsid w:val="00597244"/>
    <w:rsid w:val="00597510"/>
    <w:rsid w:val="0059763D"/>
    <w:rsid w:val="005977FD"/>
    <w:rsid w:val="00597EB8"/>
    <w:rsid w:val="00597FAE"/>
    <w:rsid w:val="005A0305"/>
    <w:rsid w:val="005A042E"/>
    <w:rsid w:val="005A0441"/>
    <w:rsid w:val="005A04DB"/>
    <w:rsid w:val="005A050F"/>
    <w:rsid w:val="005A05DA"/>
    <w:rsid w:val="005A0863"/>
    <w:rsid w:val="005A0906"/>
    <w:rsid w:val="005A0D4B"/>
    <w:rsid w:val="005A1066"/>
    <w:rsid w:val="005A10E3"/>
    <w:rsid w:val="005A10E4"/>
    <w:rsid w:val="005A126D"/>
    <w:rsid w:val="005A15DC"/>
    <w:rsid w:val="005A1602"/>
    <w:rsid w:val="005A1684"/>
    <w:rsid w:val="005A1BB8"/>
    <w:rsid w:val="005A1BBE"/>
    <w:rsid w:val="005A1E8B"/>
    <w:rsid w:val="005A1F51"/>
    <w:rsid w:val="005A1F57"/>
    <w:rsid w:val="005A221C"/>
    <w:rsid w:val="005A2739"/>
    <w:rsid w:val="005A2775"/>
    <w:rsid w:val="005A28DD"/>
    <w:rsid w:val="005A298E"/>
    <w:rsid w:val="005A2B38"/>
    <w:rsid w:val="005A2C35"/>
    <w:rsid w:val="005A3005"/>
    <w:rsid w:val="005A3152"/>
    <w:rsid w:val="005A32BC"/>
    <w:rsid w:val="005A3452"/>
    <w:rsid w:val="005A35D7"/>
    <w:rsid w:val="005A36A8"/>
    <w:rsid w:val="005A3866"/>
    <w:rsid w:val="005A38AF"/>
    <w:rsid w:val="005A39B9"/>
    <w:rsid w:val="005A3BF4"/>
    <w:rsid w:val="005A3C37"/>
    <w:rsid w:val="005A3C84"/>
    <w:rsid w:val="005A3D7D"/>
    <w:rsid w:val="005A3F39"/>
    <w:rsid w:val="005A404C"/>
    <w:rsid w:val="005A4B0B"/>
    <w:rsid w:val="005A4BC4"/>
    <w:rsid w:val="005A4EFD"/>
    <w:rsid w:val="005A5067"/>
    <w:rsid w:val="005A516F"/>
    <w:rsid w:val="005A51DE"/>
    <w:rsid w:val="005A5595"/>
    <w:rsid w:val="005A568A"/>
    <w:rsid w:val="005A5A68"/>
    <w:rsid w:val="005A5C2F"/>
    <w:rsid w:val="005A5E81"/>
    <w:rsid w:val="005A5E86"/>
    <w:rsid w:val="005A62B1"/>
    <w:rsid w:val="005A62FD"/>
    <w:rsid w:val="005A6303"/>
    <w:rsid w:val="005A6375"/>
    <w:rsid w:val="005A6486"/>
    <w:rsid w:val="005A66FA"/>
    <w:rsid w:val="005A6756"/>
    <w:rsid w:val="005A67B6"/>
    <w:rsid w:val="005A6918"/>
    <w:rsid w:val="005A69EB"/>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235"/>
    <w:rsid w:val="005B1418"/>
    <w:rsid w:val="005B144B"/>
    <w:rsid w:val="005B167E"/>
    <w:rsid w:val="005B1793"/>
    <w:rsid w:val="005B1A42"/>
    <w:rsid w:val="005B1A9A"/>
    <w:rsid w:val="005B1D67"/>
    <w:rsid w:val="005B1F21"/>
    <w:rsid w:val="005B1FEB"/>
    <w:rsid w:val="005B2149"/>
    <w:rsid w:val="005B22EC"/>
    <w:rsid w:val="005B2596"/>
    <w:rsid w:val="005B295F"/>
    <w:rsid w:val="005B29BA"/>
    <w:rsid w:val="005B2A21"/>
    <w:rsid w:val="005B2E1F"/>
    <w:rsid w:val="005B31D9"/>
    <w:rsid w:val="005B340F"/>
    <w:rsid w:val="005B363A"/>
    <w:rsid w:val="005B39A1"/>
    <w:rsid w:val="005B3ADD"/>
    <w:rsid w:val="005B3C2D"/>
    <w:rsid w:val="005B3D8B"/>
    <w:rsid w:val="005B4095"/>
    <w:rsid w:val="005B40DB"/>
    <w:rsid w:val="005B4210"/>
    <w:rsid w:val="005B4251"/>
    <w:rsid w:val="005B42D3"/>
    <w:rsid w:val="005B4303"/>
    <w:rsid w:val="005B449E"/>
    <w:rsid w:val="005B45B6"/>
    <w:rsid w:val="005B4BC5"/>
    <w:rsid w:val="005B529E"/>
    <w:rsid w:val="005B52C1"/>
    <w:rsid w:val="005B5316"/>
    <w:rsid w:val="005B533E"/>
    <w:rsid w:val="005B5494"/>
    <w:rsid w:val="005B564F"/>
    <w:rsid w:val="005B5689"/>
    <w:rsid w:val="005B5A99"/>
    <w:rsid w:val="005B5BEF"/>
    <w:rsid w:val="005B5DAA"/>
    <w:rsid w:val="005B63D1"/>
    <w:rsid w:val="005B6526"/>
    <w:rsid w:val="005B66BD"/>
    <w:rsid w:val="005B6802"/>
    <w:rsid w:val="005B6A4D"/>
    <w:rsid w:val="005B6FFD"/>
    <w:rsid w:val="005B71EE"/>
    <w:rsid w:val="005B7672"/>
    <w:rsid w:val="005B78E7"/>
    <w:rsid w:val="005B7918"/>
    <w:rsid w:val="005B7CEE"/>
    <w:rsid w:val="005B7F0F"/>
    <w:rsid w:val="005B7F8C"/>
    <w:rsid w:val="005C02B9"/>
    <w:rsid w:val="005C039A"/>
    <w:rsid w:val="005C051F"/>
    <w:rsid w:val="005C096B"/>
    <w:rsid w:val="005C0A33"/>
    <w:rsid w:val="005C0AEF"/>
    <w:rsid w:val="005C0E1A"/>
    <w:rsid w:val="005C0F3B"/>
    <w:rsid w:val="005C0F7A"/>
    <w:rsid w:val="005C1556"/>
    <w:rsid w:val="005C15F0"/>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B9"/>
    <w:rsid w:val="005C4BC0"/>
    <w:rsid w:val="005C50FE"/>
    <w:rsid w:val="005C51A2"/>
    <w:rsid w:val="005C5214"/>
    <w:rsid w:val="005C56C9"/>
    <w:rsid w:val="005C56E1"/>
    <w:rsid w:val="005C5797"/>
    <w:rsid w:val="005C57FD"/>
    <w:rsid w:val="005C5A4F"/>
    <w:rsid w:val="005C5A63"/>
    <w:rsid w:val="005C5D87"/>
    <w:rsid w:val="005C5DE3"/>
    <w:rsid w:val="005C6264"/>
    <w:rsid w:val="005C67BF"/>
    <w:rsid w:val="005C6AB0"/>
    <w:rsid w:val="005C6B7A"/>
    <w:rsid w:val="005C6BE9"/>
    <w:rsid w:val="005C6CA5"/>
    <w:rsid w:val="005C6E4E"/>
    <w:rsid w:val="005C7200"/>
    <w:rsid w:val="005C738B"/>
    <w:rsid w:val="005C74D7"/>
    <w:rsid w:val="005C771F"/>
    <w:rsid w:val="005C78B1"/>
    <w:rsid w:val="005C7A2C"/>
    <w:rsid w:val="005C7AA0"/>
    <w:rsid w:val="005C7C88"/>
    <w:rsid w:val="005C7F98"/>
    <w:rsid w:val="005C7FC3"/>
    <w:rsid w:val="005D0051"/>
    <w:rsid w:val="005D00E9"/>
    <w:rsid w:val="005D0404"/>
    <w:rsid w:val="005D0473"/>
    <w:rsid w:val="005D08DB"/>
    <w:rsid w:val="005D1003"/>
    <w:rsid w:val="005D105D"/>
    <w:rsid w:val="005D10FF"/>
    <w:rsid w:val="005D13DE"/>
    <w:rsid w:val="005D14C1"/>
    <w:rsid w:val="005D1500"/>
    <w:rsid w:val="005D1637"/>
    <w:rsid w:val="005D1763"/>
    <w:rsid w:val="005D1A4F"/>
    <w:rsid w:val="005D1B0A"/>
    <w:rsid w:val="005D1C61"/>
    <w:rsid w:val="005D1D94"/>
    <w:rsid w:val="005D2139"/>
    <w:rsid w:val="005D2161"/>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56E"/>
    <w:rsid w:val="005D4671"/>
    <w:rsid w:val="005D49FA"/>
    <w:rsid w:val="005D4B63"/>
    <w:rsid w:val="005D4C16"/>
    <w:rsid w:val="005D4C6E"/>
    <w:rsid w:val="005D4FAB"/>
    <w:rsid w:val="005D5280"/>
    <w:rsid w:val="005D533A"/>
    <w:rsid w:val="005D53B2"/>
    <w:rsid w:val="005D54F8"/>
    <w:rsid w:val="005D554A"/>
    <w:rsid w:val="005D55F7"/>
    <w:rsid w:val="005D5712"/>
    <w:rsid w:val="005D59DC"/>
    <w:rsid w:val="005D5B64"/>
    <w:rsid w:val="005D5BCA"/>
    <w:rsid w:val="005D5DC9"/>
    <w:rsid w:val="005D6150"/>
    <w:rsid w:val="005D63E6"/>
    <w:rsid w:val="005D651D"/>
    <w:rsid w:val="005D6693"/>
    <w:rsid w:val="005D67A5"/>
    <w:rsid w:val="005D6C72"/>
    <w:rsid w:val="005D6E0A"/>
    <w:rsid w:val="005D6E7E"/>
    <w:rsid w:val="005D6FB0"/>
    <w:rsid w:val="005D7049"/>
    <w:rsid w:val="005D710B"/>
    <w:rsid w:val="005D72E9"/>
    <w:rsid w:val="005D739D"/>
    <w:rsid w:val="005D74A0"/>
    <w:rsid w:val="005D74F8"/>
    <w:rsid w:val="005D75EE"/>
    <w:rsid w:val="005D760E"/>
    <w:rsid w:val="005D7668"/>
    <w:rsid w:val="005D76CA"/>
    <w:rsid w:val="005D7930"/>
    <w:rsid w:val="005D7BE0"/>
    <w:rsid w:val="005D7C68"/>
    <w:rsid w:val="005D7CCC"/>
    <w:rsid w:val="005E0362"/>
    <w:rsid w:val="005E0401"/>
    <w:rsid w:val="005E04EA"/>
    <w:rsid w:val="005E0554"/>
    <w:rsid w:val="005E0751"/>
    <w:rsid w:val="005E0871"/>
    <w:rsid w:val="005E0927"/>
    <w:rsid w:val="005E09B5"/>
    <w:rsid w:val="005E0AE0"/>
    <w:rsid w:val="005E0D0E"/>
    <w:rsid w:val="005E0FFF"/>
    <w:rsid w:val="005E105C"/>
    <w:rsid w:val="005E10BD"/>
    <w:rsid w:val="005E10D7"/>
    <w:rsid w:val="005E11BB"/>
    <w:rsid w:val="005E12C7"/>
    <w:rsid w:val="005E13F9"/>
    <w:rsid w:val="005E143F"/>
    <w:rsid w:val="005E14AD"/>
    <w:rsid w:val="005E1768"/>
    <w:rsid w:val="005E1AF3"/>
    <w:rsid w:val="005E1CFF"/>
    <w:rsid w:val="005E1EEF"/>
    <w:rsid w:val="005E2223"/>
    <w:rsid w:val="005E2485"/>
    <w:rsid w:val="005E25CD"/>
    <w:rsid w:val="005E2723"/>
    <w:rsid w:val="005E2803"/>
    <w:rsid w:val="005E2AAA"/>
    <w:rsid w:val="005E3136"/>
    <w:rsid w:val="005E31ED"/>
    <w:rsid w:val="005E31F1"/>
    <w:rsid w:val="005E344F"/>
    <w:rsid w:val="005E3504"/>
    <w:rsid w:val="005E3525"/>
    <w:rsid w:val="005E365D"/>
    <w:rsid w:val="005E381C"/>
    <w:rsid w:val="005E38DF"/>
    <w:rsid w:val="005E3D1F"/>
    <w:rsid w:val="005E4437"/>
    <w:rsid w:val="005E4490"/>
    <w:rsid w:val="005E4848"/>
    <w:rsid w:val="005E4865"/>
    <w:rsid w:val="005E48DB"/>
    <w:rsid w:val="005E4D09"/>
    <w:rsid w:val="005E51E3"/>
    <w:rsid w:val="005E54E2"/>
    <w:rsid w:val="005E558E"/>
    <w:rsid w:val="005E561C"/>
    <w:rsid w:val="005E56E9"/>
    <w:rsid w:val="005E5766"/>
    <w:rsid w:val="005E582D"/>
    <w:rsid w:val="005E5BD7"/>
    <w:rsid w:val="005E5BDD"/>
    <w:rsid w:val="005E63A8"/>
    <w:rsid w:val="005E6493"/>
    <w:rsid w:val="005E65A2"/>
    <w:rsid w:val="005E6833"/>
    <w:rsid w:val="005E6930"/>
    <w:rsid w:val="005E6ADE"/>
    <w:rsid w:val="005E6B91"/>
    <w:rsid w:val="005E6C26"/>
    <w:rsid w:val="005E6F99"/>
    <w:rsid w:val="005E700D"/>
    <w:rsid w:val="005E725C"/>
    <w:rsid w:val="005E7527"/>
    <w:rsid w:val="005E7627"/>
    <w:rsid w:val="005E7D76"/>
    <w:rsid w:val="005E7E38"/>
    <w:rsid w:val="005F000E"/>
    <w:rsid w:val="005F00B3"/>
    <w:rsid w:val="005F016D"/>
    <w:rsid w:val="005F07B9"/>
    <w:rsid w:val="005F086C"/>
    <w:rsid w:val="005F08D7"/>
    <w:rsid w:val="005F0D68"/>
    <w:rsid w:val="005F0DBC"/>
    <w:rsid w:val="005F0FB1"/>
    <w:rsid w:val="005F1309"/>
    <w:rsid w:val="005F14C2"/>
    <w:rsid w:val="005F14F2"/>
    <w:rsid w:val="005F195B"/>
    <w:rsid w:val="005F1C21"/>
    <w:rsid w:val="005F1EEB"/>
    <w:rsid w:val="005F206A"/>
    <w:rsid w:val="005F2087"/>
    <w:rsid w:val="005F20C1"/>
    <w:rsid w:val="005F24BA"/>
    <w:rsid w:val="005F2895"/>
    <w:rsid w:val="005F2926"/>
    <w:rsid w:val="005F2A48"/>
    <w:rsid w:val="005F2CEF"/>
    <w:rsid w:val="005F2D22"/>
    <w:rsid w:val="005F2E90"/>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4F"/>
    <w:rsid w:val="005F4399"/>
    <w:rsid w:val="005F464E"/>
    <w:rsid w:val="005F4947"/>
    <w:rsid w:val="005F4EFD"/>
    <w:rsid w:val="005F53E6"/>
    <w:rsid w:val="005F540C"/>
    <w:rsid w:val="005F5482"/>
    <w:rsid w:val="005F576F"/>
    <w:rsid w:val="005F596D"/>
    <w:rsid w:val="005F59ED"/>
    <w:rsid w:val="005F5A89"/>
    <w:rsid w:val="005F5E6C"/>
    <w:rsid w:val="005F5ED0"/>
    <w:rsid w:val="005F5F4E"/>
    <w:rsid w:val="005F5FD4"/>
    <w:rsid w:val="005F6112"/>
    <w:rsid w:val="005F611C"/>
    <w:rsid w:val="005F619D"/>
    <w:rsid w:val="005F6222"/>
    <w:rsid w:val="005F6392"/>
    <w:rsid w:val="005F66B8"/>
    <w:rsid w:val="005F68D5"/>
    <w:rsid w:val="005F69A9"/>
    <w:rsid w:val="005F6A5C"/>
    <w:rsid w:val="005F6D94"/>
    <w:rsid w:val="005F6F31"/>
    <w:rsid w:val="005F6FBD"/>
    <w:rsid w:val="005F70FA"/>
    <w:rsid w:val="005F7235"/>
    <w:rsid w:val="005F7581"/>
    <w:rsid w:val="005F75B3"/>
    <w:rsid w:val="005F78DF"/>
    <w:rsid w:val="005F79EE"/>
    <w:rsid w:val="005F7A1A"/>
    <w:rsid w:val="005F7C90"/>
    <w:rsid w:val="005F7D34"/>
    <w:rsid w:val="005F7E12"/>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D92"/>
    <w:rsid w:val="00602FA6"/>
    <w:rsid w:val="00603237"/>
    <w:rsid w:val="00603340"/>
    <w:rsid w:val="00603409"/>
    <w:rsid w:val="00603447"/>
    <w:rsid w:val="00603901"/>
    <w:rsid w:val="006039F6"/>
    <w:rsid w:val="00603A15"/>
    <w:rsid w:val="00603C26"/>
    <w:rsid w:val="00603CC4"/>
    <w:rsid w:val="00603D95"/>
    <w:rsid w:val="00603FFA"/>
    <w:rsid w:val="006042A7"/>
    <w:rsid w:val="00604621"/>
    <w:rsid w:val="006046A6"/>
    <w:rsid w:val="006049D2"/>
    <w:rsid w:val="00604FD5"/>
    <w:rsid w:val="006050BB"/>
    <w:rsid w:val="00605A32"/>
    <w:rsid w:val="00605A90"/>
    <w:rsid w:val="00605B87"/>
    <w:rsid w:val="00605E53"/>
    <w:rsid w:val="00605ED4"/>
    <w:rsid w:val="00605F25"/>
    <w:rsid w:val="00606064"/>
    <w:rsid w:val="006061F3"/>
    <w:rsid w:val="00606462"/>
    <w:rsid w:val="006066D8"/>
    <w:rsid w:val="006067C3"/>
    <w:rsid w:val="006068A2"/>
    <w:rsid w:val="006068BB"/>
    <w:rsid w:val="006069D7"/>
    <w:rsid w:val="00606A68"/>
    <w:rsid w:val="00606B04"/>
    <w:rsid w:val="00606B96"/>
    <w:rsid w:val="00606ED6"/>
    <w:rsid w:val="00606F96"/>
    <w:rsid w:val="00607075"/>
    <w:rsid w:val="006076C9"/>
    <w:rsid w:val="006079E5"/>
    <w:rsid w:val="00607F58"/>
    <w:rsid w:val="00607F5B"/>
    <w:rsid w:val="00610126"/>
    <w:rsid w:val="00610334"/>
    <w:rsid w:val="006103CD"/>
    <w:rsid w:val="0061049C"/>
    <w:rsid w:val="006109AB"/>
    <w:rsid w:val="00610A7A"/>
    <w:rsid w:val="00610C1F"/>
    <w:rsid w:val="00610E0B"/>
    <w:rsid w:val="006110A1"/>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572"/>
    <w:rsid w:val="006135CE"/>
    <w:rsid w:val="0061371A"/>
    <w:rsid w:val="0061372B"/>
    <w:rsid w:val="0061377F"/>
    <w:rsid w:val="0061378C"/>
    <w:rsid w:val="00613801"/>
    <w:rsid w:val="00613C20"/>
    <w:rsid w:val="00613D3F"/>
    <w:rsid w:val="00613F84"/>
    <w:rsid w:val="006144F5"/>
    <w:rsid w:val="006145BC"/>
    <w:rsid w:val="006147ED"/>
    <w:rsid w:val="00614A69"/>
    <w:rsid w:val="00614BEC"/>
    <w:rsid w:val="00614C06"/>
    <w:rsid w:val="00614DD6"/>
    <w:rsid w:val="00614EAD"/>
    <w:rsid w:val="00614EEA"/>
    <w:rsid w:val="0061508B"/>
    <w:rsid w:val="0061550C"/>
    <w:rsid w:val="00615557"/>
    <w:rsid w:val="00616023"/>
    <w:rsid w:val="006161A0"/>
    <w:rsid w:val="006162CE"/>
    <w:rsid w:val="00616564"/>
    <w:rsid w:val="0061679B"/>
    <w:rsid w:val="00616814"/>
    <w:rsid w:val="00616903"/>
    <w:rsid w:val="00616950"/>
    <w:rsid w:val="0061699F"/>
    <w:rsid w:val="006169B0"/>
    <w:rsid w:val="00616AD9"/>
    <w:rsid w:val="00616D4F"/>
    <w:rsid w:val="006176CF"/>
    <w:rsid w:val="006176F3"/>
    <w:rsid w:val="0061787E"/>
    <w:rsid w:val="00617955"/>
    <w:rsid w:val="00617987"/>
    <w:rsid w:val="00617B8D"/>
    <w:rsid w:val="00617CB7"/>
    <w:rsid w:val="00617D26"/>
    <w:rsid w:val="00617E5B"/>
    <w:rsid w:val="00617F34"/>
    <w:rsid w:val="006201BE"/>
    <w:rsid w:val="006201D7"/>
    <w:rsid w:val="00620321"/>
    <w:rsid w:val="006203B0"/>
    <w:rsid w:val="00620477"/>
    <w:rsid w:val="00620577"/>
    <w:rsid w:val="00620611"/>
    <w:rsid w:val="006206EF"/>
    <w:rsid w:val="00620BBA"/>
    <w:rsid w:val="00620DDC"/>
    <w:rsid w:val="00620E67"/>
    <w:rsid w:val="00620F61"/>
    <w:rsid w:val="00621082"/>
    <w:rsid w:val="00621118"/>
    <w:rsid w:val="00621350"/>
    <w:rsid w:val="00621498"/>
    <w:rsid w:val="0062150A"/>
    <w:rsid w:val="0062183E"/>
    <w:rsid w:val="00621AC1"/>
    <w:rsid w:val="00621AF4"/>
    <w:rsid w:val="00621C3C"/>
    <w:rsid w:val="00621CC5"/>
    <w:rsid w:val="00621D9B"/>
    <w:rsid w:val="00621E2B"/>
    <w:rsid w:val="00622309"/>
    <w:rsid w:val="006223D1"/>
    <w:rsid w:val="0062245E"/>
    <w:rsid w:val="006224CA"/>
    <w:rsid w:val="006224D0"/>
    <w:rsid w:val="00622860"/>
    <w:rsid w:val="0062287F"/>
    <w:rsid w:val="0062292E"/>
    <w:rsid w:val="00622938"/>
    <w:rsid w:val="00622968"/>
    <w:rsid w:val="00622FC9"/>
    <w:rsid w:val="006233AD"/>
    <w:rsid w:val="006233AE"/>
    <w:rsid w:val="006235F6"/>
    <w:rsid w:val="00623637"/>
    <w:rsid w:val="00623668"/>
    <w:rsid w:val="0062371B"/>
    <w:rsid w:val="00623A77"/>
    <w:rsid w:val="00623B5C"/>
    <w:rsid w:val="00623BF5"/>
    <w:rsid w:val="00623C43"/>
    <w:rsid w:val="00623F13"/>
    <w:rsid w:val="0062428D"/>
    <w:rsid w:val="00624AB5"/>
    <w:rsid w:val="00624DB5"/>
    <w:rsid w:val="00624E24"/>
    <w:rsid w:val="00625013"/>
    <w:rsid w:val="0062562D"/>
    <w:rsid w:val="00625672"/>
    <w:rsid w:val="006257C6"/>
    <w:rsid w:val="00625928"/>
    <w:rsid w:val="00625A4C"/>
    <w:rsid w:val="00625CDE"/>
    <w:rsid w:val="00625E81"/>
    <w:rsid w:val="006260F0"/>
    <w:rsid w:val="0062614D"/>
    <w:rsid w:val="006262D9"/>
    <w:rsid w:val="006262DC"/>
    <w:rsid w:val="0062637A"/>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2F7"/>
    <w:rsid w:val="006304BF"/>
    <w:rsid w:val="00630B37"/>
    <w:rsid w:val="00630E67"/>
    <w:rsid w:val="00630E6C"/>
    <w:rsid w:val="00630FD0"/>
    <w:rsid w:val="00631029"/>
    <w:rsid w:val="0063114F"/>
    <w:rsid w:val="00631581"/>
    <w:rsid w:val="00631831"/>
    <w:rsid w:val="00631B9D"/>
    <w:rsid w:val="00631C73"/>
    <w:rsid w:val="00631EBE"/>
    <w:rsid w:val="00632003"/>
    <w:rsid w:val="0063239F"/>
    <w:rsid w:val="00632731"/>
    <w:rsid w:val="00632774"/>
    <w:rsid w:val="00632A56"/>
    <w:rsid w:val="00632A83"/>
    <w:rsid w:val="00632CEC"/>
    <w:rsid w:val="00632ED7"/>
    <w:rsid w:val="0063360B"/>
    <w:rsid w:val="006336F2"/>
    <w:rsid w:val="00633753"/>
    <w:rsid w:val="0063388D"/>
    <w:rsid w:val="006338AF"/>
    <w:rsid w:val="00633CED"/>
    <w:rsid w:val="00633DC0"/>
    <w:rsid w:val="006340AD"/>
    <w:rsid w:val="0063428D"/>
    <w:rsid w:val="0063463B"/>
    <w:rsid w:val="00634B71"/>
    <w:rsid w:val="00634D17"/>
    <w:rsid w:val="00634EFB"/>
    <w:rsid w:val="00634F21"/>
    <w:rsid w:val="00635044"/>
    <w:rsid w:val="006354BF"/>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CDC"/>
    <w:rsid w:val="006370BB"/>
    <w:rsid w:val="006373C7"/>
    <w:rsid w:val="006374CB"/>
    <w:rsid w:val="00637514"/>
    <w:rsid w:val="006376AA"/>
    <w:rsid w:val="006379D9"/>
    <w:rsid w:val="00637A0A"/>
    <w:rsid w:val="00637AF0"/>
    <w:rsid w:val="00637B1C"/>
    <w:rsid w:val="00637B39"/>
    <w:rsid w:val="00637CA0"/>
    <w:rsid w:val="00637EB8"/>
    <w:rsid w:val="0064010A"/>
    <w:rsid w:val="00640756"/>
    <w:rsid w:val="0064081D"/>
    <w:rsid w:val="00640882"/>
    <w:rsid w:val="006408BA"/>
    <w:rsid w:val="00640941"/>
    <w:rsid w:val="00640E0C"/>
    <w:rsid w:val="00641380"/>
    <w:rsid w:val="006413C6"/>
    <w:rsid w:val="00641425"/>
    <w:rsid w:val="0064143F"/>
    <w:rsid w:val="00641873"/>
    <w:rsid w:val="006419BC"/>
    <w:rsid w:val="00641E04"/>
    <w:rsid w:val="00641E63"/>
    <w:rsid w:val="00642299"/>
    <w:rsid w:val="006422E6"/>
    <w:rsid w:val="00642427"/>
    <w:rsid w:val="006424B5"/>
    <w:rsid w:val="006424BB"/>
    <w:rsid w:val="006425B2"/>
    <w:rsid w:val="006425EA"/>
    <w:rsid w:val="00642645"/>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919"/>
    <w:rsid w:val="00644D35"/>
    <w:rsid w:val="00644F65"/>
    <w:rsid w:val="00645181"/>
    <w:rsid w:val="00645230"/>
    <w:rsid w:val="00645315"/>
    <w:rsid w:val="00645340"/>
    <w:rsid w:val="00645548"/>
    <w:rsid w:val="00645567"/>
    <w:rsid w:val="006456DF"/>
    <w:rsid w:val="00645792"/>
    <w:rsid w:val="00645C5E"/>
    <w:rsid w:val="00645C63"/>
    <w:rsid w:val="00645CFF"/>
    <w:rsid w:val="006460A1"/>
    <w:rsid w:val="00646426"/>
    <w:rsid w:val="0064645B"/>
    <w:rsid w:val="006465C6"/>
    <w:rsid w:val="00646664"/>
    <w:rsid w:val="006466D7"/>
    <w:rsid w:val="00646843"/>
    <w:rsid w:val="006468D3"/>
    <w:rsid w:val="00646A8C"/>
    <w:rsid w:val="00646C93"/>
    <w:rsid w:val="00646CE2"/>
    <w:rsid w:val="00646E0F"/>
    <w:rsid w:val="00647529"/>
    <w:rsid w:val="00647657"/>
    <w:rsid w:val="006476A3"/>
    <w:rsid w:val="006476C6"/>
    <w:rsid w:val="006476EE"/>
    <w:rsid w:val="00647771"/>
    <w:rsid w:val="00647779"/>
    <w:rsid w:val="00647A6B"/>
    <w:rsid w:val="00647C8A"/>
    <w:rsid w:val="00647CB4"/>
    <w:rsid w:val="00647F50"/>
    <w:rsid w:val="00650075"/>
    <w:rsid w:val="00650392"/>
    <w:rsid w:val="0065047B"/>
    <w:rsid w:val="00650861"/>
    <w:rsid w:val="006509E7"/>
    <w:rsid w:val="00650B4B"/>
    <w:rsid w:val="00650CE3"/>
    <w:rsid w:val="00650D74"/>
    <w:rsid w:val="00650DAF"/>
    <w:rsid w:val="00651202"/>
    <w:rsid w:val="00651317"/>
    <w:rsid w:val="0065133E"/>
    <w:rsid w:val="0065139C"/>
    <w:rsid w:val="006513C1"/>
    <w:rsid w:val="00651725"/>
    <w:rsid w:val="0065188A"/>
    <w:rsid w:val="00651917"/>
    <w:rsid w:val="00651C88"/>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ED8"/>
    <w:rsid w:val="00652FA5"/>
    <w:rsid w:val="006530AD"/>
    <w:rsid w:val="00653416"/>
    <w:rsid w:val="006534DA"/>
    <w:rsid w:val="00653654"/>
    <w:rsid w:val="0065375E"/>
    <w:rsid w:val="00653DC3"/>
    <w:rsid w:val="00653E06"/>
    <w:rsid w:val="00653EB0"/>
    <w:rsid w:val="00653EDD"/>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8E9"/>
    <w:rsid w:val="00655A2D"/>
    <w:rsid w:val="00655A91"/>
    <w:rsid w:val="00655AE0"/>
    <w:rsid w:val="00655B52"/>
    <w:rsid w:val="00655E22"/>
    <w:rsid w:val="00655F14"/>
    <w:rsid w:val="00656260"/>
    <w:rsid w:val="0065644F"/>
    <w:rsid w:val="00656AE1"/>
    <w:rsid w:val="00656B5A"/>
    <w:rsid w:val="00656E56"/>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116"/>
    <w:rsid w:val="00660394"/>
    <w:rsid w:val="00660776"/>
    <w:rsid w:val="00660BBC"/>
    <w:rsid w:val="00660D01"/>
    <w:rsid w:val="00660E51"/>
    <w:rsid w:val="00661107"/>
    <w:rsid w:val="0066190C"/>
    <w:rsid w:val="00661A9D"/>
    <w:rsid w:val="00661A9E"/>
    <w:rsid w:val="00661D14"/>
    <w:rsid w:val="00661DDD"/>
    <w:rsid w:val="00662045"/>
    <w:rsid w:val="006622D1"/>
    <w:rsid w:val="006622D3"/>
    <w:rsid w:val="00662631"/>
    <w:rsid w:val="0066281E"/>
    <w:rsid w:val="00662B8C"/>
    <w:rsid w:val="00662C21"/>
    <w:rsid w:val="00662D13"/>
    <w:rsid w:val="00662FA7"/>
    <w:rsid w:val="00663220"/>
    <w:rsid w:val="0066337E"/>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BF3"/>
    <w:rsid w:val="00664C0F"/>
    <w:rsid w:val="00664D1B"/>
    <w:rsid w:val="00664EE7"/>
    <w:rsid w:val="00664FF2"/>
    <w:rsid w:val="00665055"/>
    <w:rsid w:val="006650E6"/>
    <w:rsid w:val="006651B5"/>
    <w:rsid w:val="006651F6"/>
    <w:rsid w:val="00665423"/>
    <w:rsid w:val="006654A0"/>
    <w:rsid w:val="00665522"/>
    <w:rsid w:val="00665573"/>
    <w:rsid w:val="006655D7"/>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CEF"/>
    <w:rsid w:val="00666DA6"/>
    <w:rsid w:val="006670D2"/>
    <w:rsid w:val="006672F9"/>
    <w:rsid w:val="006672FF"/>
    <w:rsid w:val="00667325"/>
    <w:rsid w:val="00667656"/>
    <w:rsid w:val="006678B1"/>
    <w:rsid w:val="00667BB5"/>
    <w:rsid w:val="00667E91"/>
    <w:rsid w:val="0067013C"/>
    <w:rsid w:val="0067020E"/>
    <w:rsid w:val="0067040F"/>
    <w:rsid w:val="00670469"/>
    <w:rsid w:val="006704BC"/>
    <w:rsid w:val="0067052D"/>
    <w:rsid w:val="006705F3"/>
    <w:rsid w:val="006707F5"/>
    <w:rsid w:val="006709C1"/>
    <w:rsid w:val="00670B36"/>
    <w:rsid w:val="00670BDE"/>
    <w:rsid w:val="00670E71"/>
    <w:rsid w:val="00670ECF"/>
    <w:rsid w:val="00671189"/>
    <w:rsid w:val="006713E3"/>
    <w:rsid w:val="0067147A"/>
    <w:rsid w:val="00671515"/>
    <w:rsid w:val="00671677"/>
    <w:rsid w:val="0067168A"/>
    <w:rsid w:val="006716AE"/>
    <w:rsid w:val="00671973"/>
    <w:rsid w:val="006719B7"/>
    <w:rsid w:val="00671A5A"/>
    <w:rsid w:val="00671A74"/>
    <w:rsid w:val="00671BD4"/>
    <w:rsid w:val="00671CDC"/>
    <w:rsid w:val="00671DB1"/>
    <w:rsid w:val="00671E5E"/>
    <w:rsid w:val="00671EB8"/>
    <w:rsid w:val="00671F4B"/>
    <w:rsid w:val="00671FDE"/>
    <w:rsid w:val="00672165"/>
    <w:rsid w:val="0067221F"/>
    <w:rsid w:val="006722C0"/>
    <w:rsid w:val="006723EF"/>
    <w:rsid w:val="006727D6"/>
    <w:rsid w:val="00672B62"/>
    <w:rsid w:val="00672DA2"/>
    <w:rsid w:val="00672FD9"/>
    <w:rsid w:val="0067308A"/>
    <w:rsid w:val="006730D3"/>
    <w:rsid w:val="00673460"/>
    <w:rsid w:val="00673462"/>
    <w:rsid w:val="00673541"/>
    <w:rsid w:val="00673632"/>
    <w:rsid w:val="00673BE6"/>
    <w:rsid w:val="00673C06"/>
    <w:rsid w:val="00673E29"/>
    <w:rsid w:val="00673FE7"/>
    <w:rsid w:val="006743FA"/>
    <w:rsid w:val="006744C8"/>
    <w:rsid w:val="00674865"/>
    <w:rsid w:val="00674A24"/>
    <w:rsid w:val="00674A44"/>
    <w:rsid w:val="00674B25"/>
    <w:rsid w:val="00674C3F"/>
    <w:rsid w:val="00674CB8"/>
    <w:rsid w:val="00674E72"/>
    <w:rsid w:val="006750B8"/>
    <w:rsid w:val="0067559A"/>
    <w:rsid w:val="00675636"/>
    <w:rsid w:val="00675642"/>
    <w:rsid w:val="00675711"/>
    <w:rsid w:val="006758F1"/>
    <w:rsid w:val="00675D26"/>
    <w:rsid w:val="00675D70"/>
    <w:rsid w:val="00675E6A"/>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310"/>
    <w:rsid w:val="00680604"/>
    <w:rsid w:val="00680821"/>
    <w:rsid w:val="006809D4"/>
    <w:rsid w:val="00680A47"/>
    <w:rsid w:val="00680CAA"/>
    <w:rsid w:val="00680DCE"/>
    <w:rsid w:val="00680E1C"/>
    <w:rsid w:val="006810E8"/>
    <w:rsid w:val="006810F4"/>
    <w:rsid w:val="006813EA"/>
    <w:rsid w:val="006817E5"/>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3424"/>
    <w:rsid w:val="006835C7"/>
    <w:rsid w:val="0068372C"/>
    <w:rsid w:val="006837BA"/>
    <w:rsid w:val="00683B3B"/>
    <w:rsid w:val="00683B66"/>
    <w:rsid w:val="00683FAB"/>
    <w:rsid w:val="00683FAF"/>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6E8"/>
    <w:rsid w:val="006868DA"/>
    <w:rsid w:val="006868F6"/>
    <w:rsid w:val="00686ACB"/>
    <w:rsid w:val="00686AF8"/>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44A"/>
    <w:rsid w:val="00690876"/>
    <w:rsid w:val="00690C4F"/>
    <w:rsid w:val="00690E3C"/>
    <w:rsid w:val="0069121F"/>
    <w:rsid w:val="006915F7"/>
    <w:rsid w:val="006916D9"/>
    <w:rsid w:val="0069170D"/>
    <w:rsid w:val="00691AB3"/>
    <w:rsid w:val="00691DF2"/>
    <w:rsid w:val="00691E07"/>
    <w:rsid w:val="00691E45"/>
    <w:rsid w:val="0069210B"/>
    <w:rsid w:val="00692163"/>
    <w:rsid w:val="0069217C"/>
    <w:rsid w:val="00692297"/>
    <w:rsid w:val="006922A6"/>
    <w:rsid w:val="00692457"/>
    <w:rsid w:val="006925F2"/>
    <w:rsid w:val="00692748"/>
    <w:rsid w:val="0069286E"/>
    <w:rsid w:val="00692DBE"/>
    <w:rsid w:val="00692FE4"/>
    <w:rsid w:val="00693008"/>
    <w:rsid w:val="006932E5"/>
    <w:rsid w:val="0069331E"/>
    <w:rsid w:val="0069338D"/>
    <w:rsid w:val="0069360A"/>
    <w:rsid w:val="006936CE"/>
    <w:rsid w:val="006939D7"/>
    <w:rsid w:val="006939E6"/>
    <w:rsid w:val="00693CF1"/>
    <w:rsid w:val="00693EA4"/>
    <w:rsid w:val="0069469D"/>
    <w:rsid w:val="00694808"/>
    <w:rsid w:val="00694971"/>
    <w:rsid w:val="00694975"/>
    <w:rsid w:val="006949BD"/>
    <w:rsid w:val="00694A12"/>
    <w:rsid w:val="00694C06"/>
    <w:rsid w:val="00694C3F"/>
    <w:rsid w:val="00694CE1"/>
    <w:rsid w:val="00694F01"/>
    <w:rsid w:val="006955B9"/>
    <w:rsid w:val="006956E0"/>
    <w:rsid w:val="006959DE"/>
    <w:rsid w:val="00695A15"/>
    <w:rsid w:val="00695C1B"/>
    <w:rsid w:val="00695DEF"/>
    <w:rsid w:val="00695E86"/>
    <w:rsid w:val="006960AF"/>
    <w:rsid w:val="00696483"/>
    <w:rsid w:val="006966AC"/>
    <w:rsid w:val="00696736"/>
    <w:rsid w:val="0069682E"/>
    <w:rsid w:val="0069687D"/>
    <w:rsid w:val="00696952"/>
    <w:rsid w:val="00696D70"/>
    <w:rsid w:val="00696DBD"/>
    <w:rsid w:val="00696E44"/>
    <w:rsid w:val="00696E51"/>
    <w:rsid w:val="00697005"/>
    <w:rsid w:val="00697044"/>
    <w:rsid w:val="00697233"/>
    <w:rsid w:val="00697326"/>
    <w:rsid w:val="006974C1"/>
    <w:rsid w:val="0069755A"/>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4CD"/>
    <w:rsid w:val="006A59C3"/>
    <w:rsid w:val="006A5C90"/>
    <w:rsid w:val="006A5C93"/>
    <w:rsid w:val="006A5D3C"/>
    <w:rsid w:val="006A5E9C"/>
    <w:rsid w:val="006A5EE7"/>
    <w:rsid w:val="006A6053"/>
    <w:rsid w:val="006A6433"/>
    <w:rsid w:val="006A69B9"/>
    <w:rsid w:val="006A69CE"/>
    <w:rsid w:val="006A69DE"/>
    <w:rsid w:val="006A6A35"/>
    <w:rsid w:val="006A6D39"/>
    <w:rsid w:val="006A6EB0"/>
    <w:rsid w:val="006A6F3A"/>
    <w:rsid w:val="006A6FEE"/>
    <w:rsid w:val="006A7081"/>
    <w:rsid w:val="006A72F3"/>
    <w:rsid w:val="006A75DB"/>
    <w:rsid w:val="006A7800"/>
    <w:rsid w:val="006A7932"/>
    <w:rsid w:val="006A79E2"/>
    <w:rsid w:val="006A7BC4"/>
    <w:rsid w:val="006B0144"/>
    <w:rsid w:val="006B035E"/>
    <w:rsid w:val="006B046F"/>
    <w:rsid w:val="006B048C"/>
    <w:rsid w:val="006B0598"/>
    <w:rsid w:val="006B0A2C"/>
    <w:rsid w:val="006B0CD1"/>
    <w:rsid w:val="006B0DA7"/>
    <w:rsid w:val="006B0DB1"/>
    <w:rsid w:val="006B0FD0"/>
    <w:rsid w:val="006B1039"/>
    <w:rsid w:val="006B1053"/>
    <w:rsid w:val="006B107B"/>
    <w:rsid w:val="006B1161"/>
    <w:rsid w:val="006B163D"/>
    <w:rsid w:val="006B164F"/>
    <w:rsid w:val="006B1ED8"/>
    <w:rsid w:val="006B1EDA"/>
    <w:rsid w:val="006B218A"/>
    <w:rsid w:val="006B22A8"/>
    <w:rsid w:val="006B22D3"/>
    <w:rsid w:val="006B2310"/>
    <w:rsid w:val="006B2312"/>
    <w:rsid w:val="006B260A"/>
    <w:rsid w:val="006B2655"/>
    <w:rsid w:val="006B269A"/>
    <w:rsid w:val="006B2914"/>
    <w:rsid w:val="006B2C2A"/>
    <w:rsid w:val="006B2CB1"/>
    <w:rsid w:val="006B2DE0"/>
    <w:rsid w:val="006B2EB1"/>
    <w:rsid w:val="006B2FA3"/>
    <w:rsid w:val="006B300F"/>
    <w:rsid w:val="006B3270"/>
    <w:rsid w:val="006B344D"/>
    <w:rsid w:val="006B3466"/>
    <w:rsid w:val="006B3699"/>
    <w:rsid w:val="006B36B1"/>
    <w:rsid w:val="006B370C"/>
    <w:rsid w:val="006B371C"/>
    <w:rsid w:val="006B37D8"/>
    <w:rsid w:val="006B39D7"/>
    <w:rsid w:val="006B3A8B"/>
    <w:rsid w:val="006B41FC"/>
    <w:rsid w:val="006B4309"/>
    <w:rsid w:val="006B43DB"/>
    <w:rsid w:val="006B4455"/>
    <w:rsid w:val="006B45AD"/>
    <w:rsid w:val="006B488A"/>
    <w:rsid w:val="006B498A"/>
    <w:rsid w:val="006B4992"/>
    <w:rsid w:val="006B4A06"/>
    <w:rsid w:val="006B4A38"/>
    <w:rsid w:val="006B4AF1"/>
    <w:rsid w:val="006B4BBC"/>
    <w:rsid w:val="006B4C79"/>
    <w:rsid w:val="006B4D2C"/>
    <w:rsid w:val="006B4F57"/>
    <w:rsid w:val="006B4F95"/>
    <w:rsid w:val="006B5109"/>
    <w:rsid w:val="006B541E"/>
    <w:rsid w:val="006B54B1"/>
    <w:rsid w:val="006B566F"/>
    <w:rsid w:val="006B568A"/>
    <w:rsid w:val="006B570F"/>
    <w:rsid w:val="006B5A92"/>
    <w:rsid w:val="006B5A9D"/>
    <w:rsid w:val="006B5AE5"/>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7A9"/>
    <w:rsid w:val="006C0C29"/>
    <w:rsid w:val="006C0C8F"/>
    <w:rsid w:val="006C0DD6"/>
    <w:rsid w:val="006C13D7"/>
    <w:rsid w:val="006C175B"/>
    <w:rsid w:val="006C1766"/>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F7"/>
    <w:rsid w:val="006C3CEC"/>
    <w:rsid w:val="006C420E"/>
    <w:rsid w:val="006C443E"/>
    <w:rsid w:val="006C4492"/>
    <w:rsid w:val="006C4595"/>
    <w:rsid w:val="006C4687"/>
    <w:rsid w:val="006C47FA"/>
    <w:rsid w:val="006C4A4F"/>
    <w:rsid w:val="006C4AB6"/>
    <w:rsid w:val="006C4C78"/>
    <w:rsid w:val="006C4C97"/>
    <w:rsid w:val="006C503D"/>
    <w:rsid w:val="006C5138"/>
    <w:rsid w:val="006C5291"/>
    <w:rsid w:val="006C533F"/>
    <w:rsid w:val="006C5674"/>
    <w:rsid w:val="006C5A47"/>
    <w:rsid w:val="006C5B77"/>
    <w:rsid w:val="006C5BE4"/>
    <w:rsid w:val="006C5D14"/>
    <w:rsid w:val="006C5DFC"/>
    <w:rsid w:val="006C5FA3"/>
    <w:rsid w:val="006C61C0"/>
    <w:rsid w:val="006C6467"/>
    <w:rsid w:val="006C64E2"/>
    <w:rsid w:val="006C651E"/>
    <w:rsid w:val="006C6ACA"/>
    <w:rsid w:val="006C6EF0"/>
    <w:rsid w:val="006C709D"/>
    <w:rsid w:val="006C7295"/>
    <w:rsid w:val="006C7454"/>
    <w:rsid w:val="006C74C2"/>
    <w:rsid w:val="006C77F8"/>
    <w:rsid w:val="006C7952"/>
    <w:rsid w:val="006C7AA9"/>
    <w:rsid w:val="006C7B5D"/>
    <w:rsid w:val="006C7B60"/>
    <w:rsid w:val="006D00C0"/>
    <w:rsid w:val="006D0152"/>
    <w:rsid w:val="006D030A"/>
    <w:rsid w:val="006D072E"/>
    <w:rsid w:val="006D0808"/>
    <w:rsid w:val="006D0A03"/>
    <w:rsid w:val="006D11A9"/>
    <w:rsid w:val="006D12BA"/>
    <w:rsid w:val="006D148C"/>
    <w:rsid w:val="006D166F"/>
    <w:rsid w:val="006D1916"/>
    <w:rsid w:val="006D1B6F"/>
    <w:rsid w:val="006D1CC5"/>
    <w:rsid w:val="006D1DC4"/>
    <w:rsid w:val="006D1E5D"/>
    <w:rsid w:val="006D1FE7"/>
    <w:rsid w:val="006D2162"/>
    <w:rsid w:val="006D23AB"/>
    <w:rsid w:val="006D25B4"/>
    <w:rsid w:val="006D2756"/>
    <w:rsid w:val="006D2AAD"/>
    <w:rsid w:val="006D2D2B"/>
    <w:rsid w:val="006D30EA"/>
    <w:rsid w:val="006D3204"/>
    <w:rsid w:val="006D37D5"/>
    <w:rsid w:val="006D38DE"/>
    <w:rsid w:val="006D3B13"/>
    <w:rsid w:val="006D3CD9"/>
    <w:rsid w:val="006D416E"/>
    <w:rsid w:val="006D4218"/>
    <w:rsid w:val="006D43A5"/>
    <w:rsid w:val="006D43F4"/>
    <w:rsid w:val="006D4407"/>
    <w:rsid w:val="006D45F9"/>
    <w:rsid w:val="006D48C9"/>
    <w:rsid w:val="006D4D0B"/>
    <w:rsid w:val="006D5039"/>
    <w:rsid w:val="006D504A"/>
    <w:rsid w:val="006D51B3"/>
    <w:rsid w:val="006D51C1"/>
    <w:rsid w:val="006D51C7"/>
    <w:rsid w:val="006D584E"/>
    <w:rsid w:val="006D5B12"/>
    <w:rsid w:val="006D5CE6"/>
    <w:rsid w:val="006D5F6A"/>
    <w:rsid w:val="006D6047"/>
    <w:rsid w:val="006D6223"/>
    <w:rsid w:val="006D624D"/>
    <w:rsid w:val="006D6489"/>
    <w:rsid w:val="006D655C"/>
    <w:rsid w:val="006D65BB"/>
    <w:rsid w:val="006D66AA"/>
    <w:rsid w:val="006D6863"/>
    <w:rsid w:val="006D69E5"/>
    <w:rsid w:val="006D6FB2"/>
    <w:rsid w:val="006D72AE"/>
    <w:rsid w:val="006D7791"/>
    <w:rsid w:val="006D7A05"/>
    <w:rsid w:val="006D7B8A"/>
    <w:rsid w:val="006D7B8D"/>
    <w:rsid w:val="006D7C9B"/>
    <w:rsid w:val="006D7D7B"/>
    <w:rsid w:val="006D7E2A"/>
    <w:rsid w:val="006D7EF5"/>
    <w:rsid w:val="006E005E"/>
    <w:rsid w:val="006E0137"/>
    <w:rsid w:val="006E01C4"/>
    <w:rsid w:val="006E0244"/>
    <w:rsid w:val="006E048F"/>
    <w:rsid w:val="006E0CCE"/>
    <w:rsid w:val="006E0EB2"/>
    <w:rsid w:val="006E1214"/>
    <w:rsid w:val="006E168A"/>
    <w:rsid w:val="006E1725"/>
    <w:rsid w:val="006E1AF7"/>
    <w:rsid w:val="006E1DFD"/>
    <w:rsid w:val="006E1E01"/>
    <w:rsid w:val="006E1E39"/>
    <w:rsid w:val="006E20AD"/>
    <w:rsid w:val="006E20D5"/>
    <w:rsid w:val="006E2123"/>
    <w:rsid w:val="006E266F"/>
    <w:rsid w:val="006E27DC"/>
    <w:rsid w:val="006E27E3"/>
    <w:rsid w:val="006E2A08"/>
    <w:rsid w:val="006E2BA8"/>
    <w:rsid w:val="006E2DCB"/>
    <w:rsid w:val="006E2DE7"/>
    <w:rsid w:val="006E2EE7"/>
    <w:rsid w:val="006E2FD8"/>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CBE"/>
    <w:rsid w:val="006E5171"/>
    <w:rsid w:val="006E5336"/>
    <w:rsid w:val="006E5857"/>
    <w:rsid w:val="006E586B"/>
    <w:rsid w:val="006E5904"/>
    <w:rsid w:val="006E5DC7"/>
    <w:rsid w:val="006E5F63"/>
    <w:rsid w:val="006E6251"/>
    <w:rsid w:val="006E627A"/>
    <w:rsid w:val="006E6314"/>
    <w:rsid w:val="006E6334"/>
    <w:rsid w:val="006E6608"/>
    <w:rsid w:val="006E69E8"/>
    <w:rsid w:val="006E6B60"/>
    <w:rsid w:val="006E6C50"/>
    <w:rsid w:val="006E6E4B"/>
    <w:rsid w:val="006E6EF3"/>
    <w:rsid w:val="006E6F28"/>
    <w:rsid w:val="006E7044"/>
    <w:rsid w:val="006E7144"/>
    <w:rsid w:val="006E71A6"/>
    <w:rsid w:val="006E7304"/>
    <w:rsid w:val="006E7507"/>
    <w:rsid w:val="006E7578"/>
    <w:rsid w:val="006E760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8BC"/>
    <w:rsid w:val="006F19F3"/>
    <w:rsid w:val="006F1A52"/>
    <w:rsid w:val="006F1BC8"/>
    <w:rsid w:val="006F1C1E"/>
    <w:rsid w:val="006F1C22"/>
    <w:rsid w:val="006F1C3B"/>
    <w:rsid w:val="006F1F35"/>
    <w:rsid w:val="006F1FC8"/>
    <w:rsid w:val="006F2028"/>
    <w:rsid w:val="006F203A"/>
    <w:rsid w:val="006F23D8"/>
    <w:rsid w:val="006F258D"/>
    <w:rsid w:val="006F26F6"/>
    <w:rsid w:val="006F279D"/>
    <w:rsid w:val="006F28A2"/>
    <w:rsid w:val="006F29C0"/>
    <w:rsid w:val="006F2D49"/>
    <w:rsid w:val="006F2D7F"/>
    <w:rsid w:val="006F307D"/>
    <w:rsid w:val="006F309B"/>
    <w:rsid w:val="006F345D"/>
    <w:rsid w:val="006F36ED"/>
    <w:rsid w:val="006F3980"/>
    <w:rsid w:val="006F39D0"/>
    <w:rsid w:val="006F3A2D"/>
    <w:rsid w:val="006F3AFF"/>
    <w:rsid w:val="006F3C03"/>
    <w:rsid w:val="006F3C31"/>
    <w:rsid w:val="006F3C6B"/>
    <w:rsid w:val="006F3C79"/>
    <w:rsid w:val="006F3C9B"/>
    <w:rsid w:val="006F3D9D"/>
    <w:rsid w:val="006F3F82"/>
    <w:rsid w:val="006F40CF"/>
    <w:rsid w:val="006F414C"/>
    <w:rsid w:val="006F4602"/>
    <w:rsid w:val="006F4E47"/>
    <w:rsid w:val="006F4EA6"/>
    <w:rsid w:val="006F51C7"/>
    <w:rsid w:val="006F51E9"/>
    <w:rsid w:val="006F5406"/>
    <w:rsid w:val="006F5441"/>
    <w:rsid w:val="006F570B"/>
    <w:rsid w:val="006F572F"/>
    <w:rsid w:val="006F576E"/>
    <w:rsid w:val="006F58FE"/>
    <w:rsid w:val="006F5D60"/>
    <w:rsid w:val="006F5D90"/>
    <w:rsid w:val="006F5F06"/>
    <w:rsid w:val="006F61F8"/>
    <w:rsid w:val="006F62EA"/>
    <w:rsid w:val="006F63C5"/>
    <w:rsid w:val="006F66E7"/>
    <w:rsid w:val="006F6B71"/>
    <w:rsid w:val="006F6BFC"/>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3E"/>
    <w:rsid w:val="0070115B"/>
    <w:rsid w:val="00701490"/>
    <w:rsid w:val="00701930"/>
    <w:rsid w:val="00701974"/>
    <w:rsid w:val="00701B59"/>
    <w:rsid w:val="0070224B"/>
    <w:rsid w:val="007027E2"/>
    <w:rsid w:val="007028FC"/>
    <w:rsid w:val="0070298A"/>
    <w:rsid w:val="00702E02"/>
    <w:rsid w:val="00702E4B"/>
    <w:rsid w:val="007030F3"/>
    <w:rsid w:val="0070326C"/>
    <w:rsid w:val="00703442"/>
    <w:rsid w:val="0070376A"/>
    <w:rsid w:val="007039A1"/>
    <w:rsid w:val="00703ADE"/>
    <w:rsid w:val="00703CF6"/>
    <w:rsid w:val="00703D9D"/>
    <w:rsid w:val="00703FE2"/>
    <w:rsid w:val="007044AE"/>
    <w:rsid w:val="007045D7"/>
    <w:rsid w:val="0070460C"/>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382"/>
    <w:rsid w:val="007065F8"/>
    <w:rsid w:val="007067A0"/>
    <w:rsid w:val="007071EA"/>
    <w:rsid w:val="0070744F"/>
    <w:rsid w:val="007077BE"/>
    <w:rsid w:val="007079BF"/>
    <w:rsid w:val="00707A48"/>
    <w:rsid w:val="00707BFF"/>
    <w:rsid w:val="00707C0B"/>
    <w:rsid w:val="00707D96"/>
    <w:rsid w:val="00707E20"/>
    <w:rsid w:val="00707E32"/>
    <w:rsid w:val="00707E64"/>
    <w:rsid w:val="00707EC9"/>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537"/>
    <w:rsid w:val="007118A1"/>
    <w:rsid w:val="00711C92"/>
    <w:rsid w:val="00711E3A"/>
    <w:rsid w:val="00711E47"/>
    <w:rsid w:val="00711EF4"/>
    <w:rsid w:val="00711FA1"/>
    <w:rsid w:val="00712306"/>
    <w:rsid w:val="007123DD"/>
    <w:rsid w:val="00712692"/>
    <w:rsid w:val="0071276F"/>
    <w:rsid w:val="0071282E"/>
    <w:rsid w:val="00712B32"/>
    <w:rsid w:val="00712CAB"/>
    <w:rsid w:val="00712E7E"/>
    <w:rsid w:val="00713040"/>
    <w:rsid w:val="007131D1"/>
    <w:rsid w:val="00713328"/>
    <w:rsid w:val="007133BA"/>
    <w:rsid w:val="007137B6"/>
    <w:rsid w:val="00713AC6"/>
    <w:rsid w:val="00713B02"/>
    <w:rsid w:val="00713BA2"/>
    <w:rsid w:val="00713BC9"/>
    <w:rsid w:val="0071403B"/>
    <w:rsid w:val="00714339"/>
    <w:rsid w:val="007143A9"/>
    <w:rsid w:val="007144E4"/>
    <w:rsid w:val="007145C9"/>
    <w:rsid w:val="00714842"/>
    <w:rsid w:val="007148A9"/>
    <w:rsid w:val="00714DB8"/>
    <w:rsid w:val="00714F33"/>
    <w:rsid w:val="00715242"/>
    <w:rsid w:val="007152B8"/>
    <w:rsid w:val="00715576"/>
    <w:rsid w:val="00715876"/>
    <w:rsid w:val="0071599B"/>
    <w:rsid w:val="00715BE0"/>
    <w:rsid w:val="00715D2D"/>
    <w:rsid w:val="00715D8A"/>
    <w:rsid w:val="0071608D"/>
    <w:rsid w:val="00716227"/>
    <w:rsid w:val="0071627D"/>
    <w:rsid w:val="00716391"/>
    <w:rsid w:val="0071651E"/>
    <w:rsid w:val="00716559"/>
    <w:rsid w:val="00716AA8"/>
    <w:rsid w:val="00716AFD"/>
    <w:rsid w:val="00716DB8"/>
    <w:rsid w:val="00717223"/>
    <w:rsid w:val="00717246"/>
    <w:rsid w:val="007176B7"/>
    <w:rsid w:val="0071771D"/>
    <w:rsid w:val="00717966"/>
    <w:rsid w:val="00717FA7"/>
    <w:rsid w:val="00720081"/>
    <w:rsid w:val="00720116"/>
    <w:rsid w:val="007205E8"/>
    <w:rsid w:val="0072066A"/>
    <w:rsid w:val="007206A1"/>
    <w:rsid w:val="0072076F"/>
    <w:rsid w:val="007207B4"/>
    <w:rsid w:val="007207CA"/>
    <w:rsid w:val="00720A3A"/>
    <w:rsid w:val="00720B6C"/>
    <w:rsid w:val="00720C1A"/>
    <w:rsid w:val="00720CFA"/>
    <w:rsid w:val="00720DD6"/>
    <w:rsid w:val="00720DF0"/>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E7D"/>
    <w:rsid w:val="00721EF6"/>
    <w:rsid w:val="00721FA0"/>
    <w:rsid w:val="007222B8"/>
    <w:rsid w:val="007222E0"/>
    <w:rsid w:val="00722321"/>
    <w:rsid w:val="007224E2"/>
    <w:rsid w:val="00722504"/>
    <w:rsid w:val="007228C3"/>
    <w:rsid w:val="007229B2"/>
    <w:rsid w:val="00722BD0"/>
    <w:rsid w:val="00722C6A"/>
    <w:rsid w:val="00722DAF"/>
    <w:rsid w:val="007236B4"/>
    <w:rsid w:val="007236F9"/>
    <w:rsid w:val="00723A64"/>
    <w:rsid w:val="00723D24"/>
    <w:rsid w:val="00723E9E"/>
    <w:rsid w:val="00723EA2"/>
    <w:rsid w:val="00723F93"/>
    <w:rsid w:val="00723FBB"/>
    <w:rsid w:val="00723FCF"/>
    <w:rsid w:val="00724056"/>
    <w:rsid w:val="0072460A"/>
    <w:rsid w:val="00724798"/>
    <w:rsid w:val="007249B9"/>
    <w:rsid w:val="00724A0E"/>
    <w:rsid w:val="00724A4E"/>
    <w:rsid w:val="00724A90"/>
    <w:rsid w:val="00724FFE"/>
    <w:rsid w:val="0072511C"/>
    <w:rsid w:val="00725176"/>
    <w:rsid w:val="00725307"/>
    <w:rsid w:val="0072546B"/>
    <w:rsid w:val="007254AA"/>
    <w:rsid w:val="007257FD"/>
    <w:rsid w:val="007258D1"/>
    <w:rsid w:val="00725A2C"/>
    <w:rsid w:val="00725F4B"/>
    <w:rsid w:val="007262F1"/>
    <w:rsid w:val="00726385"/>
    <w:rsid w:val="00726404"/>
    <w:rsid w:val="007266ED"/>
    <w:rsid w:val="00726715"/>
    <w:rsid w:val="0072672F"/>
    <w:rsid w:val="00726746"/>
    <w:rsid w:val="00726AF4"/>
    <w:rsid w:val="00726B38"/>
    <w:rsid w:val="00726CFF"/>
    <w:rsid w:val="00726DD6"/>
    <w:rsid w:val="00727006"/>
    <w:rsid w:val="0072708E"/>
    <w:rsid w:val="00727179"/>
    <w:rsid w:val="007275FA"/>
    <w:rsid w:val="007276C1"/>
    <w:rsid w:val="0072786D"/>
    <w:rsid w:val="00727896"/>
    <w:rsid w:val="00727908"/>
    <w:rsid w:val="0073016A"/>
    <w:rsid w:val="00730206"/>
    <w:rsid w:val="0073022F"/>
    <w:rsid w:val="00730696"/>
    <w:rsid w:val="00730944"/>
    <w:rsid w:val="00730DC0"/>
    <w:rsid w:val="00730F8B"/>
    <w:rsid w:val="0073122F"/>
    <w:rsid w:val="0073186D"/>
    <w:rsid w:val="0073188A"/>
    <w:rsid w:val="00731906"/>
    <w:rsid w:val="0073194D"/>
    <w:rsid w:val="007319E6"/>
    <w:rsid w:val="00731AA2"/>
    <w:rsid w:val="00731DE3"/>
    <w:rsid w:val="00731E2C"/>
    <w:rsid w:val="00731EB5"/>
    <w:rsid w:val="00731F97"/>
    <w:rsid w:val="0073252B"/>
    <w:rsid w:val="007325EB"/>
    <w:rsid w:val="0073261E"/>
    <w:rsid w:val="0073273A"/>
    <w:rsid w:val="0073292E"/>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D9F"/>
    <w:rsid w:val="00735DBA"/>
    <w:rsid w:val="00735E37"/>
    <w:rsid w:val="00736107"/>
    <w:rsid w:val="0073619F"/>
    <w:rsid w:val="007362E6"/>
    <w:rsid w:val="00736446"/>
    <w:rsid w:val="007364B4"/>
    <w:rsid w:val="007369A3"/>
    <w:rsid w:val="007369A5"/>
    <w:rsid w:val="00736A52"/>
    <w:rsid w:val="00736BAC"/>
    <w:rsid w:val="00736C69"/>
    <w:rsid w:val="00736D41"/>
    <w:rsid w:val="007373DE"/>
    <w:rsid w:val="00737517"/>
    <w:rsid w:val="007377CD"/>
    <w:rsid w:val="007378E5"/>
    <w:rsid w:val="00737957"/>
    <w:rsid w:val="00737A94"/>
    <w:rsid w:val="00737CDC"/>
    <w:rsid w:val="00737CEB"/>
    <w:rsid w:val="00737D08"/>
    <w:rsid w:val="00737D47"/>
    <w:rsid w:val="00737F79"/>
    <w:rsid w:val="00740267"/>
    <w:rsid w:val="0074088D"/>
    <w:rsid w:val="00740A70"/>
    <w:rsid w:val="00740AF2"/>
    <w:rsid w:val="00740D5C"/>
    <w:rsid w:val="007410C6"/>
    <w:rsid w:val="007414DD"/>
    <w:rsid w:val="00741745"/>
    <w:rsid w:val="0074179F"/>
    <w:rsid w:val="007417A0"/>
    <w:rsid w:val="00741818"/>
    <w:rsid w:val="00741A98"/>
    <w:rsid w:val="00741ADF"/>
    <w:rsid w:val="00741DB5"/>
    <w:rsid w:val="00741EAD"/>
    <w:rsid w:val="007420BD"/>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755"/>
    <w:rsid w:val="0074487D"/>
    <w:rsid w:val="00744A9B"/>
    <w:rsid w:val="00744BE4"/>
    <w:rsid w:val="00745223"/>
    <w:rsid w:val="00745296"/>
    <w:rsid w:val="00745313"/>
    <w:rsid w:val="00745580"/>
    <w:rsid w:val="0074564B"/>
    <w:rsid w:val="007456F1"/>
    <w:rsid w:val="007458D8"/>
    <w:rsid w:val="00745957"/>
    <w:rsid w:val="00745BE5"/>
    <w:rsid w:val="00745C26"/>
    <w:rsid w:val="00745EFD"/>
    <w:rsid w:val="00745F7B"/>
    <w:rsid w:val="00745F7E"/>
    <w:rsid w:val="00745FAC"/>
    <w:rsid w:val="007460E4"/>
    <w:rsid w:val="0074630A"/>
    <w:rsid w:val="00746476"/>
    <w:rsid w:val="007465B7"/>
    <w:rsid w:val="007466ED"/>
    <w:rsid w:val="0074697D"/>
    <w:rsid w:val="00746E2D"/>
    <w:rsid w:val="00746F55"/>
    <w:rsid w:val="00746FB0"/>
    <w:rsid w:val="0074713F"/>
    <w:rsid w:val="007471A2"/>
    <w:rsid w:val="00747366"/>
    <w:rsid w:val="007473E4"/>
    <w:rsid w:val="007475B3"/>
    <w:rsid w:val="00747779"/>
    <w:rsid w:val="0074777E"/>
    <w:rsid w:val="007479DF"/>
    <w:rsid w:val="00747DF0"/>
    <w:rsid w:val="00747E62"/>
    <w:rsid w:val="00747F4B"/>
    <w:rsid w:val="00747FC2"/>
    <w:rsid w:val="007501A2"/>
    <w:rsid w:val="007506A6"/>
    <w:rsid w:val="007508B0"/>
    <w:rsid w:val="00750C0A"/>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26A"/>
    <w:rsid w:val="007534DC"/>
    <w:rsid w:val="0075373C"/>
    <w:rsid w:val="00753813"/>
    <w:rsid w:val="00753E24"/>
    <w:rsid w:val="00753EEC"/>
    <w:rsid w:val="00753FAB"/>
    <w:rsid w:val="0075409D"/>
    <w:rsid w:val="0075422A"/>
    <w:rsid w:val="00754278"/>
    <w:rsid w:val="00754292"/>
    <w:rsid w:val="00754306"/>
    <w:rsid w:val="007543C3"/>
    <w:rsid w:val="0075446A"/>
    <w:rsid w:val="007544D1"/>
    <w:rsid w:val="007548A2"/>
    <w:rsid w:val="0075497E"/>
    <w:rsid w:val="0075499F"/>
    <w:rsid w:val="007549C2"/>
    <w:rsid w:val="00754A38"/>
    <w:rsid w:val="00754BE6"/>
    <w:rsid w:val="00754C21"/>
    <w:rsid w:val="00754EA0"/>
    <w:rsid w:val="00754F3D"/>
    <w:rsid w:val="00754F53"/>
    <w:rsid w:val="00754F68"/>
    <w:rsid w:val="0075525F"/>
    <w:rsid w:val="007554A5"/>
    <w:rsid w:val="007556CF"/>
    <w:rsid w:val="00755B2A"/>
    <w:rsid w:val="00755D61"/>
    <w:rsid w:val="00755FAD"/>
    <w:rsid w:val="00756431"/>
    <w:rsid w:val="00756510"/>
    <w:rsid w:val="00756575"/>
    <w:rsid w:val="00756CCA"/>
    <w:rsid w:val="00756F44"/>
    <w:rsid w:val="00757225"/>
    <w:rsid w:val="007572B2"/>
    <w:rsid w:val="00757534"/>
    <w:rsid w:val="007575A1"/>
    <w:rsid w:val="007576AE"/>
    <w:rsid w:val="0075784C"/>
    <w:rsid w:val="00757889"/>
    <w:rsid w:val="007579F0"/>
    <w:rsid w:val="00757AD8"/>
    <w:rsid w:val="00757D6C"/>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AFE"/>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9F"/>
    <w:rsid w:val="00771614"/>
    <w:rsid w:val="0077189D"/>
    <w:rsid w:val="00771AD4"/>
    <w:rsid w:val="00771D3E"/>
    <w:rsid w:val="00771E36"/>
    <w:rsid w:val="00771E8E"/>
    <w:rsid w:val="00772419"/>
    <w:rsid w:val="0077247B"/>
    <w:rsid w:val="00772701"/>
    <w:rsid w:val="00772A71"/>
    <w:rsid w:val="00772B1E"/>
    <w:rsid w:val="00772CD8"/>
    <w:rsid w:val="00772DE1"/>
    <w:rsid w:val="00772E27"/>
    <w:rsid w:val="00772E88"/>
    <w:rsid w:val="00773200"/>
    <w:rsid w:val="007732C4"/>
    <w:rsid w:val="0077342D"/>
    <w:rsid w:val="0077363E"/>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E32"/>
    <w:rsid w:val="00775FFC"/>
    <w:rsid w:val="00776035"/>
    <w:rsid w:val="0077623D"/>
    <w:rsid w:val="00776758"/>
    <w:rsid w:val="007767E6"/>
    <w:rsid w:val="007768ED"/>
    <w:rsid w:val="00776974"/>
    <w:rsid w:val="007769A8"/>
    <w:rsid w:val="007769E2"/>
    <w:rsid w:val="007769E6"/>
    <w:rsid w:val="00776F6E"/>
    <w:rsid w:val="0077739B"/>
    <w:rsid w:val="007775B9"/>
    <w:rsid w:val="0077763E"/>
    <w:rsid w:val="00777691"/>
    <w:rsid w:val="007776D0"/>
    <w:rsid w:val="007779BD"/>
    <w:rsid w:val="00777A2E"/>
    <w:rsid w:val="00777B2B"/>
    <w:rsid w:val="00777F84"/>
    <w:rsid w:val="007800BD"/>
    <w:rsid w:val="0078043F"/>
    <w:rsid w:val="007806D7"/>
    <w:rsid w:val="007807F2"/>
    <w:rsid w:val="0078093A"/>
    <w:rsid w:val="00780BFA"/>
    <w:rsid w:val="00780C41"/>
    <w:rsid w:val="00780CA1"/>
    <w:rsid w:val="00780D4B"/>
    <w:rsid w:val="00780E18"/>
    <w:rsid w:val="00780F4C"/>
    <w:rsid w:val="00780FC9"/>
    <w:rsid w:val="00781057"/>
    <w:rsid w:val="00781183"/>
    <w:rsid w:val="0078147D"/>
    <w:rsid w:val="00781949"/>
    <w:rsid w:val="00781A89"/>
    <w:rsid w:val="00781B44"/>
    <w:rsid w:val="00781C6B"/>
    <w:rsid w:val="00781CBB"/>
    <w:rsid w:val="00781D06"/>
    <w:rsid w:val="00781E10"/>
    <w:rsid w:val="00781E1F"/>
    <w:rsid w:val="00781EDB"/>
    <w:rsid w:val="00781FB1"/>
    <w:rsid w:val="0078218B"/>
    <w:rsid w:val="007821A4"/>
    <w:rsid w:val="00782250"/>
    <w:rsid w:val="007822FB"/>
    <w:rsid w:val="007824A2"/>
    <w:rsid w:val="0078254F"/>
    <w:rsid w:val="007825AF"/>
    <w:rsid w:val="007829E4"/>
    <w:rsid w:val="00782A6A"/>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27D"/>
    <w:rsid w:val="00784487"/>
    <w:rsid w:val="007844DA"/>
    <w:rsid w:val="0078451F"/>
    <w:rsid w:val="00784548"/>
    <w:rsid w:val="007846F9"/>
    <w:rsid w:val="00784A96"/>
    <w:rsid w:val="00784AE5"/>
    <w:rsid w:val="00784C95"/>
    <w:rsid w:val="0078501C"/>
    <w:rsid w:val="0078565C"/>
    <w:rsid w:val="00785753"/>
    <w:rsid w:val="00785820"/>
    <w:rsid w:val="00785A12"/>
    <w:rsid w:val="00785C3B"/>
    <w:rsid w:val="00785C6C"/>
    <w:rsid w:val="00785C9D"/>
    <w:rsid w:val="007860E4"/>
    <w:rsid w:val="0078611C"/>
    <w:rsid w:val="0078620F"/>
    <w:rsid w:val="0078639F"/>
    <w:rsid w:val="00786425"/>
    <w:rsid w:val="007866D0"/>
    <w:rsid w:val="007867AB"/>
    <w:rsid w:val="00786942"/>
    <w:rsid w:val="00786A0B"/>
    <w:rsid w:val="00786AA6"/>
    <w:rsid w:val="00786AE7"/>
    <w:rsid w:val="00786E19"/>
    <w:rsid w:val="00786E2D"/>
    <w:rsid w:val="00786FBC"/>
    <w:rsid w:val="00787189"/>
    <w:rsid w:val="007872F7"/>
    <w:rsid w:val="00787674"/>
    <w:rsid w:val="00787839"/>
    <w:rsid w:val="007879C2"/>
    <w:rsid w:val="00787A9D"/>
    <w:rsid w:val="00787D75"/>
    <w:rsid w:val="00787DD0"/>
    <w:rsid w:val="00787F14"/>
    <w:rsid w:val="00790191"/>
    <w:rsid w:val="0079027E"/>
    <w:rsid w:val="0079032C"/>
    <w:rsid w:val="0079038E"/>
    <w:rsid w:val="00790446"/>
    <w:rsid w:val="007904E1"/>
    <w:rsid w:val="00790723"/>
    <w:rsid w:val="00790861"/>
    <w:rsid w:val="00790B45"/>
    <w:rsid w:val="0079104A"/>
    <w:rsid w:val="007910A9"/>
    <w:rsid w:val="00791181"/>
    <w:rsid w:val="007912A8"/>
    <w:rsid w:val="00791596"/>
    <w:rsid w:val="0079164D"/>
    <w:rsid w:val="007918AA"/>
    <w:rsid w:val="0079191E"/>
    <w:rsid w:val="00791921"/>
    <w:rsid w:val="0079194D"/>
    <w:rsid w:val="00791B15"/>
    <w:rsid w:val="00791C4E"/>
    <w:rsid w:val="00791DC4"/>
    <w:rsid w:val="00791E11"/>
    <w:rsid w:val="00791F92"/>
    <w:rsid w:val="00792147"/>
    <w:rsid w:val="007921B1"/>
    <w:rsid w:val="0079273B"/>
    <w:rsid w:val="007927EF"/>
    <w:rsid w:val="00792846"/>
    <w:rsid w:val="00792936"/>
    <w:rsid w:val="00792A8C"/>
    <w:rsid w:val="00792B71"/>
    <w:rsid w:val="00792D5E"/>
    <w:rsid w:val="00792F31"/>
    <w:rsid w:val="00792F69"/>
    <w:rsid w:val="00792FAA"/>
    <w:rsid w:val="0079303D"/>
    <w:rsid w:val="0079323D"/>
    <w:rsid w:val="00793275"/>
    <w:rsid w:val="00793638"/>
    <w:rsid w:val="007936E7"/>
    <w:rsid w:val="00793734"/>
    <w:rsid w:val="0079373A"/>
    <w:rsid w:val="007937AD"/>
    <w:rsid w:val="00793876"/>
    <w:rsid w:val="00793A1C"/>
    <w:rsid w:val="00793A6A"/>
    <w:rsid w:val="00793A8F"/>
    <w:rsid w:val="00793B18"/>
    <w:rsid w:val="00793C6F"/>
    <w:rsid w:val="00793D4E"/>
    <w:rsid w:val="00793FF7"/>
    <w:rsid w:val="007940A9"/>
    <w:rsid w:val="0079410B"/>
    <w:rsid w:val="00794143"/>
    <w:rsid w:val="0079465C"/>
    <w:rsid w:val="00794A20"/>
    <w:rsid w:val="00794ADE"/>
    <w:rsid w:val="00794B9B"/>
    <w:rsid w:val="00794CD9"/>
    <w:rsid w:val="00794CE6"/>
    <w:rsid w:val="00794DAA"/>
    <w:rsid w:val="00794EB8"/>
    <w:rsid w:val="00794EC6"/>
    <w:rsid w:val="00794F9F"/>
    <w:rsid w:val="00795262"/>
    <w:rsid w:val="00795271"/>
    <w:rsid w:val="007956B2"/>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957"/>
    <w:rsid w:val="00796AEE"/>
    <w:rsid w:val="00796EE4"/>
    <w:rsid w:val="00797221"/>
    <w:rsid w:val="00797582"/>
    <w:rsid w:val="007977E2"/>
    <w:rsid w:val="0079799F"/>
    <w:rsid w:val="00797A72"/>
    <w:rsid w:val="00797BA6"/>
    <w:rsid w:val="007A03FE"/>
    <w:rsid w:val="007A070E"/>
    <w:rsid w:val="007A072B"/>
    <w:rsid w:val="007A0885"/>
    <w:rsid w:val="007A099A"/>
    <w:rsid w:val="007A0DB3"/>
    <w:rsid w:val="007A0FBB"/>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2155"/>
    <w:rsid w:val="007A2583"/>
    <w:rsid w:val="007A2772"/>
    <w:rsid w:val="007A28FC"/>
    <w:rsid w:val="007A2AC9"/>
    <w:rsid w:val="007A2AE0"/>
    <w:rsid w:val="007A3370"/>
    <w:rsid w:val="007A3388"/>
    <w:rsid w:val="007A34AF"/>
    <w:rsid w:val="007A38A3"/>
    <w:rsid w:val="007A3BEA"/>
    <w:rsid w:val="007A3C3B"/>
    <w:rsid w:val="007A401A"/>
    <w:rsid w:val="007A44DD"/>
    <w:rsid w:val="007A46B5"/>
    <w:rsid w:val="007A48D1"/>
    <w:rsid w:val="007A4A5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326"/>
    <w:rsid w:val="007B055D"/>
    <w:rsid w:val="007B05EE"/>
    <w:rsid w:val="007B069A"/>
    <w:rsid w:val="007B06A7"/>
    <w:rsid w:val="007B08D6"/>
    <w:rsid w:val="007B0A48"/>
    <w:rsid w:val="007B0A4C"/>
    <w:rsid w:val="007B0AEF"/>
    <w:rsid w:val="007B0BE8"/>
    <w:rsid w:val="007B0C63"/>
    <w:rsid w:val="007B0DBB"/>
    <w:rsid w:val="007B0E7C"/>
    <w:rsid w:val="007B10E0"/>
    <w:rsid w:val="007B123A"/>
    <w:rsid w:val="007B13BC"/>
    <w:rsid w:val="007B14C8"/>
    <w:rsid w:val="007B15F2"/>
    <w:rsid w:val="007B16B3"/>
    <w:rsid w:val="007B17D8"/>
    <w:rsid w:val="007B1A0F"/>
    <w:rsid w:val="007B1AD3"/>
    <w:rsid w:val="007B1B43"/>
    <w:rsid w:val="007B20FC"/>
    <w:rsid w:val="007B228A"/>
    <w:rsid w:val="007B244F"/>
    <w:rsid w:val="007B2473"/>
    <w:rsid w:val="007B24E5"/>
    <w:rsid w:val="007B26FD"/>
    <w:rsid w:val="007B29F4"/>
    <w:rsid w:val="007B2AF1"/>
    <w:rsid w:val="007B322B"/>
    <w:rsid w:val="007B32AC"/>
    <w:rsid w:val="007B33B5"/>
    <w:rsid w:val="007B36B4"/>
    <w:rsid w:val="007B3710"/>
    <w:rsid w:val="007B3770"/>
    <w:rsid w:val="007B37B1"/>
    <w:rsid w:val="007B39E9"/>
    <w:rsid w:val="007B3AA6"/>
    <w:rsid w:val="007B3B8B"/>
    <w:rsid w:val="007B3BAB"/>
    <w:rsid w:val="007B3CB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540"/>
    <w:rsid w:val="007B55D0"/>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B5"/>
    <w:rsid w:val="007B73BA"/>
    <w:rsid w:val="007B7427"/>
    <w:rsid w:val="007B757A"/>
    <w:rsid w:val="007B7894"/>
    <w:rsid w:val="007B794E"/>
    <w:rsid w:val="007B79FA"/>
    <w:rsid w:val="007B7A70"/>
    <w:rsid w:val="007B7F22"/>
    <w:rsid w:val="007C0215"/>
    <w:rsid w:val="007C0289"/>
    <w:rsid w:val="007C07B4"/>
    <w:rsid w:val="007C07ED"/>
    <w:rsid w:val="007C08FC"/>
    <w:rsid w:val="007C0D46"/>
    <w:rsid w:val="007C0E5E"/>
    <w:rsid w:val="007C1366"/>
    <w:rsid w:val="007C13EF"/>
    <w:rsid w:val="007C1615"/>
    <w:rsid w:val="007C177A"/>
    <w:rsid w:val="007C18AF"/>
    <w:rsid w:val="007C18FE"/>
    <w:rsid w:val="007C19DC"/>
    <w:rsid w:val="007C1CCF"/>
    <w:rsid w:val="007C1D89"/>
    <w:rsid w:val="007C1FA4"/>
    <w:rsid w:val="007C2077"/>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FD"/>
    <w:rsid w:val="007C4D68"/>
    <w:rsid w:val="007C4FF4"/>
    <w:rsid w:val="007C5175"/>
    <w:rsid w:val="007C5317"/>
    <w:rsid w:val="007C5360"/>
    <w:rsid w:val="007C536A"/>
    <w:rsid w:val="007C5885"/>
    <w:rsid w:val="007C5B01"/>
    <w:rsid w:val="007C6179"/>
    <w:rsid w:val="007C6265"/>
    <w:rsid w:val="007C6335"/>
    <w:rsid w:val="007C6345"/>
    <w:rsid w:val="007C639E"/>
    <w:rsid w:val="007C642F"/>
    <w:rsid w:val="007C64EA"/>
    <w:rsid w:val="007C6520"/>
    <w:rsid w:val="007C65B5"/>
    <w:rsid w:val="007C6675"/>
    <w:rsid w:val="007C6A67"/>
    <w:rsid w:val="007C6B51"/>
    <w:rsid w:val="007C6BC9"/>
    <w:rsid w:val="007C6D96"/>
    <w:rsid w:val="007C6E06"/>
    <w:rsid w:val="007C70BC"/>
    <w:rsid w:val="007C71AA"/>
    <w:rsid w:val="007C71E1"/>
    <w:rsid w:val="007C7432"/>
    <w:rsid w:val="007C744E"/>
    <w:rsid w:val="007C74F7"/>
    <w:rsid w:val="007C750E"/>
    <w:rsid w:val="007C75E0"/>
    <w:rsid w:val="007C7A4B"/>
    <w:rsid w:val="007C7CBB"/>
    <w:rsid w:val="007C7E34"/>
    <w:rsid w:val="007C7E5F"/>
    <w:rsid w:val="007D001C"/>
    <w:rsid w:val="007D015D"/>
    <w:rsid w:val="007D019F"/>
    <w:rsid w:val="007D030E"/>
    <w:rsid w:val="007D05B9"/>
    <w:rsid w:val="007D0AD2"/>
    <w:rsid w:val="007D0D10"/>
    <w:rsid w:val="007D0E8E"/>
    <w:rsid w:val="007D0FDB"/>
    <w:rsid w:val="007D1492"/>
    <w:rsid w:val="007D196D"/>
    <w:rsid w:val="007D1ABB"/>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A77"/>
    <w:rsid w:val="007D3BAD"/>
    <w:rsid w:val="007D3CD1"/>
    <w:rsid w:val="007D3ECA"/>
    <w:rsid w:val="007D4355"/>
    <w:rsid w:val="007D43C1"/>
    <w:rsid w:val="007D4549"/>
    <w:rsid w:val="007D465E"/>
    <w:rsid w:val="007D46B0"/>
    <w:rsid w:val="007D470E"/>
    <w:rsid w:val="007D4801"/>
    <w:rsid w:val="007D4892"/>
    <w:rsid w:val="007D491F"/>
    <w:rsid w:val="007D498E"/>
    <w:rsid w:val="007D4AD0"/>
    <w:rsid w:val="007D4DFF"/>
    <w:rsid w:val="007D4F5C"/>
    <w:rsid w:val="007D530F"/>
    <w:rsid w:val="007D5343"/>
    <w:rsid w:val="007D5431"/>
    <w:rsid w:val="007D54C6"/>
    <w:rsid w:val="007D5780"/>
    <w:rsid w:val="007D57F2"/>
    <w:rsid w:val="007D5923"/>
    <w:rsid w:val="007D5A8A"/>
    <w:rsid w:val="007D5B61"/>
    <w:rsid w:val="007D5DA1"/>
    <w:rsid w:val="007D5DD3"/>
    <w:rsid w:val="007D5E31"/>
    <w:rsid w:val="007D6115"/>
    <w:rsid w:val="007D65C2"/>
    <w:rsid w:val="007D6727"/>
    <w:rsid w:val="007D6D8A"/>
    <w:rsid w:val="007D6D91"/>
    <w:rsid w:val="007D6F85"/>
    <w:rsid w:val="007D6FFA"/>
    <w:rsid w:val="007D723D"/>
    <w:rsid w:val="007D7270"/>
    <w:rsid w:val="007D74D8"/>
    <w:rsid w:val="007D75C1"/>
    <w:rsid w:val="007D7A0A"/>
    <w:rsid w:val="007D7AD7"/>
    <w:rsid w:val="007D7B6A"/>
    <w:rsid w:val="007D7CAF"/>
    <w:rsid w:val="007D7E09"/>
    <w:rsid w:val="007D7EDC"/>
    <w:rsid w:val="007E00DE"/>
    <w:rsid w:val="007E0109"/>
    <w:rsid w:val="007E0523"/>
    <w:rsid w:val="007E07E4"/>
    <w:rsid w:val="007E083E"/>
    <w:rsid w:val="007E09F0"/>
    <w:rsid w:val="007E11F6"/>
    <w:rsid w:val="007E12DD"/>
    <w:rsid w:val="007E132D"/>
    <w:rsid w:val="007E148F"/>
    <w:rsid w:val="007E14E4"/>
    <w:rsid w:val="007E1508"/>
    <w:rsid w:val="007E15BD"/>
    <w:rsid w:val="007E18EF"/>
    <w:rsid w:val="007E1B49"/>
    <w:rsid w:val="007E1BE4"/>
    <w:rsid w:val="007E1DE4"/>
    <w:rsid w:val="007E1E32"/>
    <w:rsid w:val="007E1E5C"/>
    <w:rsid w:val="007E215B"/>
    <w:rsid w:val="007E2469"/>
    <w:rsid w:val="007E2816"/>
    <w:rsid w:val="007E2C89"/>
    <w:rsid w:val="007E322C"/>
    <w:rsid w:val="007E340F"/>
    <w:rsid w:val="007E39EF"/>
    <w:rsid w:val="007E3A89"/>
    <w:rsid w:val="007E3C71"/>
    <w:rsid w:val="007E3F22"/>
    <w:rsid w:val="007E3FA6"/>
    <w:rsid w:val="007E4408"/>
    <w:rsid w:val="007E4578"/>
    <w:rsid w:val="007E4638"/>
    <w:rsid w:val="007E4703"/>
    <w:rsid w:val="007E49CB"/>
    <w:rsid w:val="007E4CAB"/>
    <w:rsid w:val="007E4DF7"/>
    <w:rsid w:val="007E4FFB"/>
    <w:rsid w:val="007E5085"/>
    <w:rsid w:val="007E5160"/>
    <w:rsid w:val="007E539F"/>
    <w:rsid w:val="007E55EA"/>
    <w:rsid w:val="007E56D1"/>
    <w:rsid w:val="007E578E"/>
    <w:rsid w:val="007E57E4"/>
    <w:rsid w:val="007E5A43"/>
    <w:rsid w:val="007E5D5A"/>
    <w:rsid w:val="007E612C"/>
    <w:rsid w:val="007E6360"/>
    <w:rsid w:val="007E65A3"/>
    <w:rsid w:val="007E692B"/>
    <w:rsid w:val="007E6DF1"/>
    <w:rsid w:val="007E6EC3"/>
    <w:rsid w:val="007E70CF"/>
    <w:rsid w:val="007E715F"/>
    <w:rsid w:val="007E718E"/>
    <w:rsid w:val="007E7352"/>
    <w:rsid w:val="007E75B2"/>
    <w:rsid w:val="007E773E"/>
    <w:rsid w:val="007E77FC"/>
    <w:rsid w:val="007E7E06"/>
    <w:rsid w:val="007F00F8"/>
    <w:rsid w:val="007F0109"/>
    <w:rsid w:val="007F0119"/>
    <w:rsid w:val="007F018F"/>
    <w:rsid w:val="007F025F"/>
    <w:rsid w:val="007F038C"/>
    <w:rsid w:val="007F0557"/>
    <w:rsid w:val="007F076E"/>
    <w:rsid w:val="007F07E6"/>
    <w:rsid w:val="007F083B"/>
    <w:rsid w:val="007F0F26"/>
    <w:rsid w:val="007F1239"/>
    <w:rsid w:val="007F1308"/>
    <w:rsid w:val="007F16E9"/>
    <w:rsid w:val="007F1F5C"/>
    <w:rsid w:val="007F2053"/>
    <w:rsid w:val="007F2130"/>
    <w:rsid w:val="007F2135"/>
    <w:rsid w:val="007F2384"/>
    <w:rsid w:val="007F2542"/>
    <w:rsid w:val="007F27CE"/>
    <w:rsid w:val="007F2829"/>
    <w:rsid w:val="007F2904"/>
    <w:rsid w:val="007F2B00"/>
    <w:rsid w:val="007F2EB3"/>
    <w:rsid w:val="007F3240"/>
    <w:rsid w:val="007F335F"/>
    <w:rsid w:val="007F3452"/>
    <w:rsid w:val="007F348D"/>
    <w:rsid w:val="007F354C"/>
    <w:rsid w:val="007F3609"/>
    <w:rsid w:val="007F3862"/>
    <w:rsid w:val="007F3CDB"/>
    <w:rsid w:val="007F3FD8"/>
    <w:rsid w:val="007F416F"/>
    <w:rsid w:val="007F43DE"/>
    <w:rsid w:val="007F44A4"/>
    <w:rsid w:val="007F45AC"/>
    <w:rsid w:val="007F4825"/>
    <w:rsid w:val="007F4939"/>
    <w:rsid w:val="007F4949"/>
    <w:rsid w:val="007F4A0F"/>
    <w:rsid w:val="007F4C54"/>
    <w:rsid w:val="007F4D69"/>
    <w:rsid w:val="007F4F93"/>
    <w:rsid w:val="007F50A7"/>
    <w:rsid w:val="007F5275"/>
    <w:rsid w:val="007F534D"/>
    <w:rsid w:val="007F54F6"/>
    <w:rsid w:val="007F5623"/>
    <w:rsid w:val="007F5644"/>
    <w:rsid w:val="007F56B6"/>
    <w:rsid w:val="007F58AA"/>
    <w:rsid w:val="007F58CA"/>
    <w:rsid w:val="007F5943"/>
    <w:rsid w:val="007F5BC5"/>
    <w:rsid w:val="007F5DD1"/>
    <w:rsid w:val="007F5F04"/>
    <w:rsid w:val="007F65B9"/>
    <w:rsid w:val="007F66C7"/>
    <w:rsid w:val="007F67AB"/>
    <w:rsid w:val="007F6894"/>
    <w:rsid w:val="007F68F3"/>
    <w:rsid w:val="007F6C41"/>
    <w:rsid w:val="007F6C7A"/>
    <w:rsid w:val="007F6D87"/>
    <w:rsid w:val="007F6DA5"/>
    <w:rsid w:val="007F7114"/>
    <w:rsid w:val="007F7130"/>
    <w:rsid w:val="007F751F"/>
    <w:rsid w:val="007F753D"/>
    <w:rsid w:val="007F75B2"/>
    <w:rsid w:val="007F76CE"/>
    <w:rsid w:val="007F76F8"/>
    <w:rsid w:val="007F7720"/>
    <w:rsid w:val="007F79B2"/>
    <w:rsid w:val="007F7C18"/>
    <w:rsid w:val="007F7CC2"/>
    <w:rsid w:val="007F7DF7"/>
    <w:rsid w:val="008001FF"/>
    <w:rsid w:val="0080030A"/>
    <w:rsid w:val="00800315"/>
    <w:rsid w:val="008003A1"/>
    <w:rsid w:val="008006B8"/>
    <w:rsid w:val="008008CC"/>
    <w:rsid w:val="00800907"/>
    <w:rsid w:val="0080099E"/>
    <w:rsid w:val="00800A03"/>
    <w:rsid w:val="00800E25"/>
    <w:rsid w:val="00800F6A"/>
    <w:rsid w:val="008012C6"/>
    <w:rsid w:val="0080134C"/>
    <w:rsid w:val="0080136D"/>
    <w:rsid w:val="008013EC"/>
    <w:rsid w:val="0080150A"/>
    <w:rsid w:val="0080152C"/>
    <w:rsid w:val="00801990"/>
    <w:rsid w:val="00801CFC"/>
    <w:rsid w:val="00801DEE"/>
    <w:rsid w:val="00801F4A"/>
    <w:rsid w:val="00801FE3"/>
    <w:rsid w:val="00802066"/>
    <w:rsid w:val="00802144"/>
    <w:rsid w:val="008021E1"/>
    <w:rsid w:val="0080233D"/>
    <w:rsid w:val="00802467"/>
    <w:rsid w:val="008025BD"/>
    <w:rsid w:val="00802642"/>
    <w:rsid w:val="0080271B"/>
    <w:rsid w:val="00802787"/>
    <w:rsid w:val="00802846"/>
    <w:rsid w:val="00802ECA"/>
    <w:rsid w:val="00802F5E"/>
    <w:rsid w:val="008031CE"/>
    <w:rsid w:val="008033E5"/>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50E8"/>
    <w:rsid w:val="0080539F"/>
    <w:rsid w:val="00805433"/>
    <w:rsid w:val="00805572"/>
    <w:rsid w:val="008055B5"/>
    <w:rsid w:val="008056DD"/>
    <w:rsid w:val="00805EA7"/>
    <w:rsid w:val="00805F3F"/>
    <w:rsid w:val="00805F65"/>
    <w:rsid w:val="00805F86"/>
    <w:rsid w:val="008060D8"/>
    <w:rsid w:val="008063AA"/>
    <w:rsid w:val="008064B9"/>
    <w:rsid w:val="0080678C"/>
    <w:rsid w:val="0080680D"/>
    <w:rsid w:val="008068EE"/>
    <w:rsid w:val="008069EF"/>
    <w:rsid w:val="008069F9"/>
    <w:rsid w:val="00806A17"/>
    <w:rsid w:val="00806A6B"/>
    <w:rsid w:val="00806A8E"/>
    <w:rsid w:val="00806B36"/>
    <w:rsid w:val="00806D0C"/>
    <w:rsid w:val="00806D16"/>
    <w:rsid w:val="00806DAF"/>
    <w:rsid w:val="00806F04"/>
    <w:rsid w:val="008071B1"/>
    <w:rsid w:val="00807309"/>
    <w:rsid w:val="00807428"/>
    <w:rsid w:val="00807527"/>
    <w:rsid w:val="008077D5"/>
    <w:rsid w:val="0080781A"/>
    <w:rsid w:val="0080781E"/>
    <w:rsid w:val="00807898"/>
    <w:rsid w:val="00807C76"/>
    <w:rsid w:val="00807E0E"/>
    <w:rsid w:val="00807F83"/>
    <w:rsid w:val="00807FD1"/>
    <w:rsid w:val="00810127"/>
    <w:rsid w:val="00810138"/>
    <w:rsid w:val="00810244"/>
    <w:rsid w:val="008102A3"/>
    <w:rsid w:val="008108D5"/>
    <w:rsid w:val="008108F5"/>
    <w:rsid w:val="00810A83"/>
    <w:rsid w:val="00810CC4"/>
    <w:rsid w:val="00810F75"/>
    <w:rsid w:val="00810F79"/>
    <w:rsid w:val="0081124C"/>
    <w:rsid w:val="008112C5"/>
    <w:rsid w:val="0081137F"/>
    <w:rsid w:val="00811891"/>
    <w:rsid w:val="00811929"/>
    <w:rsid w:val="008119A6"/>
    <w:rsid w:val="00811ADE"/>
    <w:rsid w:val="00811D14"/>
    <w:rsid w:val="00812081"/>
    <w:rsid w:val="008121DA"/>
    <w:rsid w:val="00812252"/>
    <w:rsid w:val="00812345"/>
    <w:rsid w:val="008123A3"/>
    <w:rsid w:val="008123E0"/>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3E06"/>
    <w:rsid w:val="00814082"/>
    <w:rsid w:val="008140E9"/>
    <w:rsid w:val="0081469F"/>
    <w:rsid w:val="008147AA"/>
    <w:rsid w:val="0081487D"/>
    <w:rsid w:val="008148BB"/>
    <w:rsid w:val="00814B59"/>
    <w:rsid w:val="00814B89"/>
    <w:rsid w:val="00814DE8"/>
    <w:rsid w:val="00814E4D"/>
    <w:rsid w:val="00815178"/>
    <w:rsid w:val="0081518D"/>
    <w:rsid w:val="008151E2"/>
    <w:rsid w:val="008154D4"/>
    <w:rsid w:val="00815543"/>
    <w:rsid w:val="0081562F"/>
    <w:rsid w:val="00815747"/>
    <w:rsid w:val="00815768"/>
    <w:rsid w:val="00815947"/>
    <w:rsid w:val="00815C79"/>
    <w:rsid w:val="00815C7F"/>
    <w:rsid w:val="0081605D"/>
    <w:rsid w:val="0081607C"/>
    <w:rsid w:val="00816259"/>
    <w:rsid w:val="008166B7"/>
    <w:rsid w:val="008167EE"/>
    <w:rsid w:val="0081690A"/>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CA"/>
    <w:rsid w:val="00820318"/>
    <w:rsid w:val="0082046B"/>
    <w:rsid w:val="00820510"/>
    <w:rsid w:val="00820634"/>
    <w:rsid w:val="00820843"/>
    <w:rsid w:val="00820925"/>
    <w:rsid w:val="00820B4C"/>
    <w:rsid w:val="00820DA9"/>
    <w:rsid w:val="00820DD1"/>
    <w:rsid w:val="00820E05"/>
    <w:rsid w:val="00820F2F"/>
    <w:rsid w:val="00820F3A"/>
    <w:rsid w:val="008213DA"/>
    <w:rsid w:val="0082187A"/>
    <w:rsid w:val="008219CF"/>
    <w:rsid w:val="00821A17"/>
    <w:rsid w:val="00821AC5"/>
    <w:rsid w:val="00821AFF"/>
    <w:rsid w:val="00821C56"/>
    <w:rsid w:val="00821DF7"/>
    <w:rsid w:val="00821F40"/>
    <w:rsid w:val="00821F5B"/>
    <w:rsid w:val="00821FCC"/>
    <w:rsid w:val="00822169"/>
    <w:rsid w:val="00822327"/>
    <w:rsid w:val="00822656"/>
    <w:rsid w:val="008226C1"/>
    <w:rsid w:val="00822753"/>
    <w:rsid w:val="008227E1"/>
    <w:rsid w:val="008229D4"/>
    <w:rsid w:val="008229F9"/>
    <w:rsid w:val="008229FE"/>
    <w:rsid w:val="00822ECF"/>
    <w:rsid w:val="00823159"/>
    <w:rsid w:val="00823453"/>
    <w:rsid w:val="00823606"/>
    <w:rsid w:val="008236E6"/>
    <w:rsid w:val="0082378B"/>
    <w:rsid w:val="008239A1"/>
    <w:rsid w:val="00823AE4"/>
    <w:rsid w:val="00823B26"/>
    <w:rsid w:val="00823BD6"/>
    <w:rsid w:val="00823DB7"/>
    <w:rsid w:val="00823DD1"/>
    <w:rsid w:val="00824385"/>
    <w:rsid w:val="00824401"/>
    <w:rsid w:val="00824427"/>
    <w:rsid w:val="008247FD"/>
    <w:rsid w:val="00824B40"/>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5FFB"/>
    <w:rsid w:val="0082623E"/>
    <w:rsid w:val="008262E0"/>
    <w:rsid w:val="00826548"/>
    <w:rsid w:val="00826E35"/>
    <w:rsid w:val="00826F07"/>
    <w:rsid w:val="008270BE"/>
    <w:rsid w:val="00827284"/>
    <w:rsid w:val="0082742E"/>
    <w:rsid w:val="008276CE"/>
    <w:rsid w:val="00827944"/>
    <w:rsid w:val="00827987"/>
    <w:rsid w:val="00827B16"/>
    <w:rsid w:val="008301D9"/>
    <w:rsid w:val="00830634"/>
    <w:rsid w:val="0083067D"/>
    <w:rsid w:val="00830B5F"/>
    <w:rsid w:val="00830F10"/>
    <w:rsid w:val="00830F69"/>
    <w:rsid w:val="008311D2"/>
    <w:rsid w:val="0083140E"/>
    <w:rsid w:val="008315FA"/>
    <w:rsid w:val="00831699"/>
    <w:rsid w:val="008316B5"/>
    <w:rsid w:val="008319D6"/>
    <w:rsid w:val="00831BBF"/>
    <w:rsid w:val="00831D8C"/>
    <w:rsid w:val="0083235A"/>
    <w:rsid w:val="008324D7"/>
    <w:rsid w:val="00832565"/>
    <w:rsid w:val="00832867"/>
    <w:rsid w:val="00832A3D"/>
    <w:rsid w:val="00832B3E"/>
    <w:rsid w:val="00832CAB"/>
    <w:rsid w:val="00832CED"/>
    <w:rsid w:val="00832D16"/>
    <w:rsid w:val="00833039"/>
    <w:rsid w:val="00833054"/>
    <w:rsid w:val="0083306F"/>
    <w:rsid w:val="00833287"/>
    <w:rsid w:val="0083350D"/>
    <w:rsid w:val="0083352F"/>
    <w:rsid w:val="008337ED"/>
    <w:rsid w:val="00833B68"/>
    <w:rsid w:val="00833BA3"/>
    <w:rsid w:val="00833BC0"/>
    <w:rsid w:val="00833CEC"/>
    <w:rsid w:val="00833D25"/>
    <w:rsid w:val="008343DA"/>
    <w:rsid w:val="008343E1"/>
    <w:rsid w:val="00834638"/>
    <w:rsid w:val="00834B39"/>
    <w:rsid w:val="00834DCE"/>
    <w:rsid w:val="00834FB5"/>
    <w:rsid w:val="00834FFA"/>
    <w:rsid w:val="008353FC"/>
    <w:rsid w:val="00835605"/>
    <w:rsid w:val="0083568A"/>
    <w:rsid w:val="00835691"/>
    <w:rsid w:val="00835891"/>
    <w:rsid w:val="00835A84"/>
    <w:rsid w:val="0083604B"/>
    <w:rsid w:val="0083604C"/>
    <w:rsid w:val="00836222"/>
    <w:rsid w:val="00836248"/>
    <w:rsid w:val="008366CA"/>
    <w:rsid w:val="008367F2"/>
    <w:rsid w:val="0083698E"/>
    <w:rsid w:val="00836DBF"/>
    <w:rsid w:val="00836FDB"/>
    <w:rsid w:val="008370F6"/>
    <w:rsid w:val="008371A4"/>
    <w:rsid w:val="008371D1"/>
    <w:rsid w:val="0083731E"/>
    <w:rsid w:val="0083793D"/>
    <w:rsid w:val="00837971"/>
    <w:rsid w:val="00837AD7"/>
    <w:rsid w:val="00837C09"/>
    <w:rsid w:val="00837E29"/>
    <w:rsid w:val="00837E89"/>
    <w:rsid w:val="008402CD"/>
    <w:rsid w:val="008402FE"/>
    <w:rsid w:val="008405B9"/>
    <w:rsid w:val="00840753"/>
    <w:rsid w:val="0084098A"/>
    <w:rsid w:val="008409B6"/>
    <w:rsid w:val="00840A22"/>
    <w:rsid w:val="00840A6B"/>
    <w:rsid w:val="00840B81"/>
    <w:rsid w:val="008411BB"/>
    <w:rsid w:val="008412A5"/>
    <w:rsid w:val="00841314"/>
    <w:rsid w:val="0084139E"/>
    <w:rsid w:val="008415AA"/>
    <w:rsid w:val="00841643"/>
    <w:rsid w:val="00841AB1"/>
    <w:rsid w:val="00841CA4"/>
    <w:rsid w:val="00841CE7"/>
    <w:rsid w:val="00841EE4"/>
    <w:rsid w:val="00841F51"/>
    <w:rsid w:val="00841FC0"/>
    <w:rsid w:val="008421CF"/>
    <w:rsid w:val="00842266"/>
    <w:rsid w:val="00842560"/>
    <w:rsid w:val="0084256E"/>
    <w:rsid w:val="00842731"/>
    <w:rsid w:val="008428F6"/>
    <w:rsid w:val="0084296A"/>
    <w:rsid w:val="00842E39"/>
    <w:rsid w:val="00842F1D"/>
    <w:rsid w:val="00842F3E"/>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2C"/>
    <w:rsid w:val="00846AA1"/>
    <w:rsid w:val="00846AF1"/>
    <w:rsid w:val="00846B8D"/>
    <w:rsid w:val="00846BA2"/>
    <w:rsid w:val="00846D24"/>
    <w:rsid w:val="00846E35"/>
    <w:rsid w:val="00846E3B"/>
    <w:rsid w:val="00847214"/>
    <w:rsid w:val="0084722A"/>
    <w:rsid w:val="00847532"/>
    <w:rsid w:val="00847808"/>
    <w:rsid w:val="008478AF"/>
    <w:rsid w:val="008479A4"/>
    <w:rsid w:val="00847BCE"/>
    <w:rsid w:val="00847BFE"/>
    <w:rsid w:val="00847C62"/>
    <w:rsid w:val="00847CF8"/>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41C"/>
    <w:rsid w:val="00851697"/>
    <w:rsid w:val="00851721"/>
    <w:rsid w:val="00851A64"/>
    <w:rsid w:val="00851A7A"/>
    <w:rsid w:val="00851AC3"/>
    <w:rsid w:val="00851C43"/>
    <w:rsid w:val="00851CC3"/>
    <w:rsid w:val="00851D0C"/>
    <w:rsid w:val="008521BA"/>
    <w:rsid w:val="00852308"/>
    <w:rsid w:val="008523D5"/>
    <w:rsid w:val="00852674"/>
    <w:rsid w:val="00852FAF"/>
    <w:rsid w:val="00853133"/>
    <w:rsid w:val="008531A2"/>
    <w:rsid w:val="00853340"/>
    <w:rsid w:val="008533DA"/>
    <w:rsid w:val="0085343B"/>
    <w:rsid w:val="0085358E"/>
    <w:rsid w:val="008537F8"/>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D1"/>
    <w:rsid w:val="008572E3"/>
    <w:rsid w:val="008572EB"/>
    <w:rsid w:val="00857317"/>
    <w:rsid w:val="0085746F"/>
    <w:rsid w:val="0085774A"/>
    <w:rsid w:val="008577C5"/>
    <w:rsid w:val="00857BBD"/>
    <w:rsid w:val="00857C62"/>
    <w:rsid w:val="00857CEE"/>
    <w:rsid w:val="00857D41"/>
    <w:rsid w:val="008601B6"/>
    <w:rsid w:val="0086045A"/>
    <w:rsid w:val="008607B1"/>
    <w:rsid w:val="00860867"/>
    <w:rsid w:val="00860A29"/>
    <w:rsid w:val="00860AFE"/>
    <w:rsid w:val="00860CED"/>
    <w:rsid w:val="00860D81"/>
    <w:rsid w:val="00860D94"/>
    <w:rsid w:val="0086104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873"/>
    <w:rsid w:val="00862937"/>
    <w:rsid w:val="00862EC3"/>
    <w:rsid w:val="00862FD2"/>
    <w:rsid w:val="00863544"/>
    <w:rsid w:val="00863545"/>
    <w:rsid w:val="008635F9"/>
    <w:rsid w:val="00863A92"/>
    <w:rsid w:val="00863B12"/>
    <w:rsid w:val="00863BD4"/>
    <w:rsid w:val="00863C1D"/>
    <w:rsid w:val="00863EDA"/>
    <w:rsid w:val="00863FA3"/>
    <w:rsid w:val="00863FDD"/>
    <w:rsid w:val="00864226"/>
    <w:rsid w:val="00864570"/>
    <w:rsid w:val="0086469D"/>
    <w:rsid w:val="00864840"/>
    <w:rsid w:val="00864B22"/>
    <w:rsid w:val="00864B7C"/>
    <w:rsid w:val="00864BF1"/>
    <w:rsid w:val="00864CC0"/>
    <w:rsid w:val="00864E6B"/>
    <w:rsid w:val="00864F5F"/>
    <w:rsid w:val="00865098"/>
    <w:rsid w:val="0086593D"/>
    <w:rsid w:val="00865977"/>
    <w:rsid w:val="00865A15"/>
    <w:rsid w:val="00865AA6"/>
    <w:rsid w:val="00865AD0"/>
    <w:rsid w:val="00865B5E"/>
    <w:rsid w:val="00865CBD"/>
    <w:rsid w:val="00865F48"/>
    <w:rsid w:val="00866296"/>
    <w:rsid w:val="00866319"/>
    <w:rsid w:val="00866750"/>
    <w:rsid w:val="008667C1"/>
    <w:rsid w:val="008669E5"/>
    <w:rsid w:val="00866BB3"/>
    <w:rsid w:val="00866F1C"/>
    <w:rsid w:val="00867003"/>
    <w:rsid w:val="008670E4"/>
    <w:rsid w:val="00867272"/>
    <w:rsid w:val="00867447"/>
    <w:rsid w:val="0086777F"/>
    <w:rsid w:val="008677D0"/>
    <w:rsid w:val="008677FC"/>
    <w:rsid w:val="00867A9A"/>
    <w:rsid w:val="00867AEF"/>
    <w:rsid w:val="00867BB8"/>
    <w:rsid w:val="00867C14"/>
    <w:rsid w:val="00867D1F"/>
    <w:rsid w:val="00867DF9"/>
    <w:rsid w:val="00867E64"/>
    <w:rsid w:val="00867E93"/>
    <w:rsid w:val="00867EB9"/>
    <w:rsid w:val="00870096"/>
    <w:rsid w:val="00870295"/>
    <w:rsid w:val="008706D7"/>
    <w:rsid w:val="00870776"/>
    <w:rsid w:val="00870A2E"/>
    <w:rsid w:val="00870B62"/>
    <w:rsid w:val="00870D8F"/>
    <w:rsid w:val="00870F96"/>
    <w:rsid w:val="0087130F"/>
    <w:rsid w:val="008713A1"/>
    <w:rsid w:val="008715DE"/>
    <w:rsid w:val="0087176C"/>
    <w:rsid w:val="00871D15"/>
    <w:rsid w:val="008722D6"/>
    <w:rsid w:val="0087235E"/>
    <w:rsid w:val="008723A1"/>
    <w:rsid w:val="008728B2"/>
    <w:rsid w:val="00872B93"/>
    <w:rsid w:val="0087310B"/>
    <w:rsid w:val="0087359A"/>
    <w:rsid w:val="0087389C"/>
    <w:rsid w:val="00873B9E"/>
    <w:rsid w:val="00873CCB"/>
    <w:rsid w:val="00873D4D"/>
    <w:rsid w:val="00873E17"/>
    <w:rsid w:val="00873FF6"/>
    <w:rsid w:val="00874008"/>
    <w:rsid w:val="008740D5"/>
    <w:rsid w:val="008741A3"/>
    <w:rsid w:val="00874386"/>
    <w:rsid w:val="008743E7"/>
    <w:rsid w:val="00874AEE"/>
    <w:rsid w:val="00874B36"/>
    <w:rsid w:val="00874BBF"/>
    <w:rsid w:val="00874BEA"/>
    <w:rsid w:val="00874D2B"/>
    <w:rsid w:val="00874DCD"/>
    <w:rsid w:val="00874EEE"/>
    <w:rsid w:val="00874F76"/>
    <w:rsid w:val="00875357"/>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77C8C"/>
    <w:rsid w:val="00880103"/>
    <w:rsid w:val="00880176"/>
    <w:rsid w:val="0088023F"/>
    <w:rsid w:val="00880318"/>
    <w:rsid w:val="0088063B"/>
    <w:rsid w:val="0088069C"/>
    <w:rsid w:val="00880825"/>
    <w:rsid w:val="008809BF"/>
    <w:rsid w:val="00880A08"/>
    <w:rsid w:val="00880B07"/>
    <w:rsid w:val="00880DB2"/>
    <w:rsid w:val="00880FDC"/>
    <w:rsid w:val="00881083"/>
    <w:rsid w:val="0088111B"/>
    <w:rsid w:val="00881396"/>
    <w:rsid w:val="008814E7"/>
    <w:rsid w:val="00881980"/>
    <w:rsid w:val="00881B85"/>
    <w:rsid w:val="00881C70"/>
    <w:rsid w:val="00881CCA"/>
    <w:rsid w:val="00881D06"/>
    <w:rsid w:val="008820B0"/>
    <w:rsid w:val="00882277"/>
    <w:rsid w:val="008823E9"/>
    <w:rsid w:val="0088264B"/>
    <w:rsid w:val="00882869"/>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8DB"/>
    <w:rsid w:val="008839E5"/>
    <w:rsid w:val="008839FB"/>
    <w:rsid w:val="00883BE3"/>
    <w:rsid w:val="00883BFD"/>
    <w:rsid w:val="00883F05"/>
    <w:rsid w:val="008847ED"/>
    <w:rsid w:val="00884813"/>
    <w:rsid w:val="008849EB"/>
    <w:rsid w:val="00884DEF"/>
    <w:rsid w:val="00884EE2"/>
    <w:rsid w:val="00884F7D"/>
    <w:rsid w:val="0088517A"/>
    <w:rsid w:val="008852C4"/>
    <w:rsid w:val="008852E7"/>
    <w:rsid w:val="00885409"/>
    <w:rsid w:val="008856F1"/>
    <w:rsid w:val="008857BE"/>
    <w:rsid w:val="00885908"/>
    <w:rsid w:val="00885A17"/>
    <w:rsid w:val="00885F24"/>
    <w:rsid w:val="00885FA8"/>
    <w:rsid w:val="00886452"/>
    <w:rsid w:val="008866EB"/>
    <w:rsid w:val="0088670D"/>
    <w:rsid w:val="0088688C"/>
    <w:rsid w:val="00886CF2"/>
    <w:rsid w:val="00887358"/>
    <w:rsid w:val="00887573"/>
    <w:rsid w:val="0088770E"/>
    <w:rsid w:val="00887904"/>
    <w:rsid w:val="00887948"/>
    <w:rsid w:val="00887A84"/>
    <w:rsid w:val="00887BE9"/>
    <w:rsid w:val="00887F7F"/>
    <w:rsid w:val="008900D9"/>
    <w:rsid w:val="00890167"/>
    <w:rsid w:val="0089055F"/>
    <w:rsid w:val="00890802"/>
    <w:rsid w:val="00890875"/>
    <w:rsid w:val="008908A6"/>
    <w:rsid w:val="0089097C"/>
    <w:rsid w:val="008909D4"/>
    <w:rsid w:val="00890AB0"/>
    <w:rsid w:val="00890AC2"/>
    <w:rsid w:val="00890E8F"/>
    <w:rsid w:val="008912F1"/>
    <w:rsid w:val="00891320"/>
    <w:rsid w:val="008914F5"/>
    <w:rsid w:val="00891680"/>
    <w:rsid w:val="00891802"/>
    <w:rsid w:val="0089187A"/>
    <w:rsid w:val="0089187D"/>
    <w:rsid w:val="0089195D"/>
    <w:rsid w:val="008919E9"/>
    <w:rsid w:val="00891A34"/>
    <w:rsid w:val="00891CAC"/>
    <w:rsid w:val="00891F08"/>
    <w:rsid w:val="0089210F"/>
    <w:rsid w:val="0089212B"/>
    <w:rsid w:val="00892435"/>
    <w:rsid w:val="00892638"/>
    <w:rsid w:val="00892753"/>
    <w:rsid w:val="00892796"/>
    <w:rsid w:val="00892830"/>
    <w:rsid w:val="0089290D"/>
    <w:rsid w:val="00892DF1"/>
    <w:rsid w:val="00892F20"/>
    <w:rsid w:val="0089310B"/>
    <w:rsid w:val="0089318A"/>
    <w:rsid w:val="00893268"/>
    <w:rsid w:val="0089332B"/>
    <w:rsid w:val="0089388F"/>
    <w:rsid w:val="0089394F"/>
    <w:rsid w:val="0089416B"/>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A30"/>
    <w:rsid w:val="00895DB2"/>
    <w:rsid w:val="00895FDD"/>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B52"/>
    <w:rsid w:val="00897C53"/>
    <w:rsid w:val="008A0080"/>
    <w:rsid w:val="008A03DF"/>
    <w:rsid w:val="008A058E"/>
    <w:rsid w:val="008A07B9"/>
    <w:rsid w:val="008A0802"/>
    <w:rsid w:val="008A08F4"/>
    <w:rsid w:val="008A091B"/>
    <w:rsid w:val="008A0939"/>
    <w:rsid w:val="008A0967"/>
    <w:rsid w:val="008A0BA4"/>
    <w:rsid w:val="008A0C79"/>
    <w:rsid w:val="008A0EB9"/>
    <w:rsid w:val="008A0F7D"/>
    <w:rsid w:val="008A10D8"/>
    <w:rsid w:val="008A1338"/>
    <w:rsid w:val="008A13EF"/>
    <w:rsid w:val="008A1578"/>
    <w:rsid w:val="008A15FC"/>
    <w:rsid w:val="008A1649"/>
    <w:rsid w:val="008A1814"/>
    <w:rsid w:val="008A1ABB"/>
    <w:rsid w:val="008A1C88"/>
    <w:rsid w:val="008A229B"/>
    <w:rsid w:val="008A256A"/>
    <w:rsid w:val="008A2581"/>
    <w:rsid w:val="008A27B9"/>
    <w:rsid w:val="008A297B"/>
    <w:rsid w:val="008A2A08"/>
    <w:rsid w:val="008A2A6D"/>
    <w:rsid w:val="008A2B46"/>
    <w:rsid w:val="008A3124"/>
    <w:rsid w:val="008A31BE"/>
    <w:rsid w:val="008A323E"/>
    <w:rsid w:val="008A32B7"/>
    <w:rsid w:val="008A362B"/>
    <w:rsid w:val="008A36CB"/>
    <w:rsid w:val="008A37CB"/>
    <w:rsid w:val="008A3864"/>
    <w:rsid w:val="008A3885"/>
    <w:rsid w:val="008A3948"/>
    <w:rsid w:val="008A395D"/>
    <w:rsid w:val="008A3CA6"/>
    <w:rsid w:val="008A3D2F"/>
    <w:rsid w:val="008A3D57"/>
    <w:rsid w:val="008A3E69"/>
    <w:rsid w:val="008A42F8"/>
    <w:rsid w:val="008A43D7"/>
    <w:rsid w:val="008A447C"/>
    <w:rsid w:val="008A450F"/>
    <w:rsid w:val="008A45D1"/>
    <w:rsid w:val="008A46A6"/>
    <w:rsid w:val="008A46EE"/>
    <w:rsid w:val="008A48AD"/>
    <w:rsid w:val="008A4A3E"/>
    <w:rsid w:val="008A4B1F"/>
    <w:rsid w:val="008A4C00"/>
    <w:rsid w:val="008A4C0B"/>
    <w:rsid w:val="008A4C27"/>
    <w:rsid w:val="008A4FBB"/>
    <w:rsid w:val="008A501B"/>
    <w:rsid w:val="008A5282"/>
    <w:rsid w:val="008A53D8"/>
    <w:rsid w:val="008A5847"/>
    <w:rsid w:val="008A5894"/>
    <w:rsid w:val="008A58C3"/>
    <w:rsid w:val="008A5915"/>
    <w:rsid w:val="008A5927"/>
    <w:rsid w:val="008A5B2A"/>
    <w:rsid w:val="008A5DA6"/>
    <w:rsid w:val="008A6218"/>
    <w:rsid w:val="008A6257"/>
    <w:rsid w:val="008A63A4"/>
    <w:rsid w:val="008A63B6"/>
    <w:rsid w:val="008A657C"/>
    <w:rsid w:val="008A6A1A"/>
    <w:rsid w:val="008A6D4D"/>
    <w:rsid w:val="008A6D70"/>
    <w:rsid w:val="008A6E8A"/>
    <w:rsid w:val="008A6EF3"/>
    <w:rsid w:val="008A6FB8"/>
    <w:rsid w:val="008A71FF"/>
    <w:rsid w:val="008A736D"/>
    <w:rsid w:val="008A747D"/>
    <w:rsid w:val="008A74B1"/>
    <w:rsid w:val="008A75D2"/>
    <w:rsid w:val="008A7B7E"/>
    <w:rsid w:val="008A7DF2"/>
    <w:rsid w:val="008A7F2F"/>
    <w:rsid w:val="008A7FB9"/>
    <w:rsid w:val="008B01D6"/>
    <w:rsid w:val="008B04A7"/>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74B"/>
    <w:rsid w:val="008B18EE"/>
    <w:rsid w:val="008B1C74"/>
    <w:rsid w:val="008B1EED"/>
    <w:rsid w:val="008B1F1B"/>
    <w:rsid w:val="008B1F42"/>
    <w:rsid w:val="008B20BC"/>
    <w:rsid w:val="008B23D1"/>
    <w:rsid w:val="008B2491"/>
    <w:rsid w:val="008B28FD"/>
    <w:rsid w:val="008B2AD6"/>
    <w:rsid w:val="008B2B52"/>
    <w:rsid w:val="008B2FF5"/>
    <w:rsid w:val="008B3128"/>
    <w:rsid w:val="008B3437"/>
    <w:rsid w:val="008B3948"/>
    <w:rsid w:val="008B39F6"/>
    <w:rsid w:val="008B3B06"/>
    <w:rsid w:val="008B3C55"/>
    <w:rsid w:val="008B46F4"/>
    <w:rsid w:val="008B4737"/>
    <w:rsid w:val="008B49AF"/>
    <w:rsid w:val="008B4A90"/>
    <w:rsid w:val="008B4B1C"/>
    <w:rsid w:val="008B4C6B"/>
    <w:rsid w:val="008B4E08"/>
    <w:rsid w:val="008B51B4"/>
    <w:rsid w:val="008B52B6"/>
    <w:rsid w:val="008B52B8"/>
    <w:rsid w:val="008B5376"/>
    <w:rsid w:val="008B53FC"/>
    <w:rsid w:val="008B5463"/>
    <w:rsid w:val="008B55C8"/>
    <w:rsid w:val="008B582D"/>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2B0"/>
    <w:rsid w:val="008B7388"/>
    <w:rsid w:val="008B7568"/>
    <w:rsid w:val="008B76E2"/>
    <w:rsid w:val="008B7942"/>
    <w:rsid w:val="008B7987"/>
    <w:rsid w:val="008B7A98"/>
    <w:rsid w:val="008B7E1D"/>
    <w:rsid w:val="008C0280"/>
    <w:rsid w:val="008C032D"/>
    <w:rsid w:val="008C040A"/>
    <w:rsid w:val="008C0473"/>
    <w:rsid w:val="008C04AF"/>
    <w:rsid w:val="008C06D7"/>
    <w:rsid w:val="008C0AE0"/>
    <w:rsid w:val="008C0AED"/>
    <w:rsid w:val="008C0B08"/>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8B5"/>
    <w:rsid w:val="008C2C78"/>
    <w:rsid w:val="008C2CFD"/>
    <w:rsid w:val="008C2D30"/>
    <w:rsid w:val="008C2D3C"/>
    <w:rsid w:val="008C30C1"/>
    <w:rsid w:val="008C30F4"/>
    <w:rsid w:val="008C3633"/>
    <w:rsid w:val="008C39F8"/>
    <w:rsid w:val="008C3A98"/>
    <w:rsid w:val="008C3BEE"/>
    <w:rsid w:val="008C3C04"/>
    <w:rsid w:val="008C3CD0"/>
    <w:rsid w:val="008C4534"/>
    <w:rsid w:val="008C454C"/>
    <w:rsid w:val="008C47A1"/>
    <w:rsid w:val="008C4826"/>
    <w:rsid w:val="008C493B"/>
    <w:rsid w:val="008C49C9"/>
    <w:rsid w:val="008C4BD6"/>
    <w:rsid w:val="008C4C23"/>
    <w:rsid w:val="008C4F8C"/>
    <w:rsid w:val="008C524E"/>
    <w:rsid w:val="008C53F0"/>
    <w:rsid w:val="008C5789"/>
    <w:rsid w:val="008C57CE"/>
    <w:rsid w:val="008C5A25"/>
    <w:rsid w:val="008C5AAE"/>
    <w:rsid w:val="008C5B27"/>
    <w:rsid w:val="008C5C9E"/>
    <w:rsid w:val="008C5D71"/>
    <w:rsid w:val="008C651D"/>
    <w:rsid w:val="008C6574"/>
    <w:rsid w:val="008C67A1"/>
    <w:rsid w:val="008C6B30"/>
    <w:rsid w:val="008C7005"/>
    <w:rsid w:val="008C70FD"/>
    <w:rsid w:val="008C719A"/>
    <w:rsid w:val="008C71AF"/>
    <w:rsid w:val="008C7343"/>
    <w:rsid w:val="008C7360"/>
    <w:rsid w:val="008C7490"/>
    <w:rsid w:val="008C75DF"/>
    <w:rsid w:val="008C75FB"/>
    <w:rsid w:val="008C766D"/>
    <w:rsid w:val="008C781F"/>
    <w:rsid w:val="008C7915"/>
    <w:rsid w:val="008C79FE"/>
    <w:rsid w:val="008C7EC9"/>
    <w:rsid w:val="008C7F16"/>
    <w:rsid w:val="008D020D"/>
    <w:rsid w:val="008D0601"/>
    <w:rsid w:val="008D07F1"/>
    <w:rsid w:val="008D082B"/>
    <w:rsid w:val="008D0A16"/>
    <w:rsid w:val="008D0A4E"/>
    <w:rsid w:val="008D0A65"/>
    <w:rsid w:val="008D0B0A"/>
    <w:rsid w:val="008D0D1F"/>
    <w:rsid w:val="008D0FD8"/>
    <w:rsid w:val="008D103A"/>
    <w:rsid w:val="008D1240"/>
    <w:rsid w:val="008D172B"/>
    <w:rsid w:val="008D1836"/>
    <w:rsid w:val="008D19CF"/>
    <w:rsid w:val="008D1A1F"/>
    <w:rsid w:val="008D1A9A"/>
    <w:rsid w:val="008D1AB2"/>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6A6"/>
    <w:rsid w:val="008D3950"/>
    <w:rsid w:val="008D39F4"/>
    <w:rsid w:val="008D3A4A"/>
    <w:rsid w:val="008D3A73"/>
    <w:rsid w:val="008D3B35"/>
    <w:rsid w:val="008D3DAA"/>
    <w:rsid w:val="008D3F76"/>
    <w:rsid w:val="008D4060"/>
    <w:rsid w:val="008D427C"/>
    <w:rsid w:val="008D43F6"/>
    <w:rsid w:val="008D455A"/>
    <w:rsid w:val="008D46B7"/>
    <w:rsid w:val="008D4ABA"/>
    <w:rsid w:val="008D4B27"/>
    <w:rsid w:val="008D4BA4"/>
    <w:rsid w:val="008D4E8D"/>
    <w:rsid w:val="008D4E98"/>
    <w:rsid w:val="008D4FE2"/>
    <w:rsid w:val="008D51E2"/>
    <w:rsid w:val="008D5379"/>
    <w:rsid w:val="008D5664"/>
    <w:rsid w:val="008D5801"/>
    <w:rsid w:val="008D59AC"/>
    <w:rsid w:val="008D5AF1"/>
    <w:rsid w:val="008D5B6F"/>
    <w:rsid w:val="008D5C20"/>
    <w:rsid w:val="008D5F99"/>
    <w:rsid w:val="008D6090"/>
    <w:rsid w:val="008D6182"/>
    <w:rsid w:val="008D6421"/>
    <w:rsid w:val="008D646B"/>
    <w:rsid w:val="008D6481"/>
    <w:rsid w:val="008D653D"/>
    <w:rsid w:val="008D6CB1"/>
    <w:rsid w:val="008D6FF5"/>
    <w:rsid w:val="008D6FFF"/>
    <w:rsid w:val="008D7082"/>
    <w:rsid w:val="008D7781"/>
    <w:rsid w:val="008D785B"/>
    <w:rsid w:val="008D7870"/>
    <w:rsid w:val="008D7A85"/>
    <w:rsid w:val="008D7AB3"/>
    <w:rsid w:val="008D7D71"/>
    <w:rsid w:val="008D7F57"/>
    <w:rsid w:val="008E009D"/>
    <w:rsid w:val="008E0515"/>
    <w:rsid w:val="008E0AAD"/>
    <w:rsid w:val="008E0C14"/>
    <w:rsid w:val="008E0C3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7A1"/>
    <w:rsid w:val="008E297C"/>
    <w:rsid w:val="008E2BA7"/>
    <w:rsid w:val="008E2CE3"/>
    <w:rsid w:val="008E2D1D"/>
    <w:rsid w:val="008E2D4B"/>
    <w:rsid w:val="008E2DB0"/>
    <w:rsid w:val="008E2F99"/>
    <w:rsid w:val="008E2FFB"/>
    <w:rsid w:val="008E33A2"/>
    <w:rsid w:val="008E34FD"/>
    <w:rsid w:val="008E3AD5"/>
    <w:rsid w:val="008E3B08"/>
    <w:rsid w:val="008E3C79"/>
    <w:rsid w:val="008E3EB2"/>
    <w:rsid w:val="008E40BB"/>
    <w:rsid w:val="008E412C"/>
    <w:rsid w:val="008E4178"/>
    <w:rsid w:val="008E43A7"/>
    <w:rsid w:val="008E4736"/>
    <w:rsid w:val="008E48F3"/>
    <w:rsid w:val="008E4ABD"/>
    <w:rsid w:val="008E4C13"/>
    <w:rsid w:val="008E4C33"/>
    <w:rsid w:val="008E4C6E"/>
    <w:rsid w:val="008E4D9E"/>
    <w:rsid w:val="008E4EDB"/>
    <w:rsid w:val="008E4F14"/>
    <w:rsid w:val="008E5347"/>
    <w:rsid w:val="008E5A08"/>
    <w:rsid w:val="008E5A61"/>
    <w:rsid w:val="008E5DBB"/>
    <w:rsid w:val="008E6A45"/>
    <w:rsid w:val="008E6A8B"/>
    <w:rsid w:val="008E6E10"/>
    <w:rsid w:val="008E7082"/>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100"/>
    <w:rsid w:val="008F1220"/>
    <w:rsid w:val="008F124C"/>
    <w:rsid w:val="008F1333"/>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4043"/>
    <w:rsid w:val="008F40B3"/>
    <w:rsid w:val="008F4203"/>
    <w:rsid w:val="008F43EE"/>
    <w:rsid w:val="008F479A"/>
    <w:rsid w:val="008F47B9"/>
    <w:rsid w:val="008F47F3"/>
    <w:rsid w:val="008F491C"/>
    <w:rsid w:val="008F49D1"/>
    <w:rsid w:val="008F4CE0"/>
    <w:rsid w:val="008F4D13"/>
    <w:rsid w:val="008F4E34"/>
    <w:rsid w:val="008F51E2"/>
    <w:rsid w:val="008F523F"/>
    <w:rsid w:val="008F5284"/>
    <w:rsid w:val="008F5380"/>
    <w:rsid w:val="008F5400"/>
    <w:rsid w:val="008F5760"/>
    <w:rsid w:val="008F57CB"/>
    <w:rsid w:val="008F59BD"/>
    <w:rsid w:val="008F5A19"/>
    <w:rsid w:val="008F5B7A"/>
    <w:rsid w:val="008F5D5C"/>
    <w:rsid w:val="008F5D8C"/>
    <w:rsid w:val="008F5D96"/>
    <w:rsid w:val="008F5DC1"/>
    <w:rsid w:val="008F5E6D"/>
    <w:rsid w:val="008F5F76"/>
    <w:rsid w:val="008F5FBD"/>
    <w:rsid w:val="008F63A5"/>
    <w:rsid w:val="008F6615"/>
    <w:rsid w:val="008F6617"/>
    <w:rsid w:val="008F6857"/>
    <w:rsid w:val="008F6ADD"/>
    <w:rsid w:val="008F6F20"/>
    <w:rsid w:val="008F7136"/>
    <w:rsid w:val="008F7330"/>
    <w:rsid w:val="008F75AB"/>
    <w:rsid w:val="008F77D5"/>
    <w:rsid w:val="008F7AB2"/>
    <w:rsid w:val="008F7B08"/>
    <w:rsid w:val="008F7EA2"/>
    <w:rsid w:val="009003BA"/>
    <w:rsid w:val="00900F29"/>
    <w:rsid w:val="00900F73"/>
    <w:rsid w:val="0090100F"/>
    <w:rsid w:val="00901220"/>
    <w:rsid w:val="0090131D"/>
    <w:rsid w:val="009013B3"/>
    <w:rsid w:val="009014B1"/>
    <w:rsid w:val="00901A3B"/>
    <w:rsid w:val="00901A9B"/>
    <w:rsid w:val="00901B06"/>
    <w:rsid w:val="00901BB4"/>
    <w:rsid w:val="00901E3F"/>
    <w:rsid w:val="00901F91"/>
    <w:rsid w:val="0090222B"/>
    <w:rsid w:val="009022D0"/>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56F"/>
    <w:rsid w:val="00904576"/>
    <w:rsid w:val="0090457C"/>
    <w:rsid w:val="00904593"/>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9D1"/>
    <w:rsid w:val="00906C7D"/>
    <w:rsid w:val="009070C5"/>
    <w:rsid w:val="0090723A"/>
    <w:rsid w:val="009073A1"/>
    <w:rsid w:val="00907814"/>
    <w:rsid w:val="00910048"/>
    <w:rsid w:val="009102D4"/>
    <w:rsid w:val="00910421"/>
    <w:rsid w:val="0091071B"/>
    <w:rsid w:val="0091081C"/>
    <w:rsid w:val="00910A43"/>
    <w:rsid w:val="00910C94"/>
    <w:rsid w:val="00910F95"/>
    <w:rsid w:val="009111F8"/>
    <w:rsid w:val="00911293"/>
    <w:rsid w:val="009113AB"/>
    <w:rsid w:val="009113C7"/>
    <w:rsid w:val="009117A1"/>
    <w:rsid w:val="00911891"/>
    <w:rsid w:val="00911C09"/>
    <w:rsid w:val="00911F21"/>
    <w:rsid w:val="009120F4"/>
    <w:rsid w:val="00912332"/>
    <w:rsid w:val="0091253C"/>
    <w:rsid w:val="00912C46"/>
    <w:rsid w:val="00912C9E"/>
    <w:rsid w:val="00912D39"/>
    <w:rsid w:val="00912E41"/>
    <w:rsid w:val="00912F1A"/>
    <w:rsid w:val="00913354"/>
    <w:rsid w:val="0091340F"/>
    <w:rsid w:val="009134AE"/>
    <w:rsid w:val="00913530"/>
    <w:rsid w:val="0091357C"/>
    <w:rsid w:val="00913963"/>
    <w:rsid w:val="00913A3E"/>
    <w:rsid w:val="00913A93"/>
    <w:rsid w:val="00913C59"/>
    <w:rsid w:val="00913E5F"/>
    <w:rsid w:val="00913EC7"/>
    <w:rsid w:val="00913EEF"/>
    <w:rsid w:val="00913F38"/>
    <w:rsid w:val="0091419B"/>
    <w:rsid w:val="00914255"/>
    <w:rsid w:val="009142BF"/>
    <w:rsid w:val="009142D7"/>
    <w:rsid w:val="0091438D"/>
    <w:rsid w:val="00914494"/>
    <w:rsid w:val="0091499C"/>
    <w:rsid w:val="00914B5B"/>
    <w:rsid w:val="00914D04"/>
    <w:rsid w:val="00914E4F"/>
    <w:rsid w:val="00914E5D"/>
    <w:rsid w:val="00914F10"/>
    <w:rsid w:val="00914F30"/>
    <w:rsid w:val="00915589"/>
    <w:rsid w:val="00915917"/>
    <w:rsid w:val="00915AA5"/>
    <w:rsid w:val="00915AB2"/>
    <w:rsid w:val="00915CAE"/>
    <w:rsid w:val="00915D5D"/>
    <w:rsid w:val="00915DA1"/>
    <w:rsid w:val="00915EF9"/>
    <w:rsid w:val="00915FD7"/>
    <w:rsid w:val="00916025"/>
    <w:rsid w:val="009161FC"/>
    <w:rsid w:val="00916558"/>
    <w:rsid w:val="009166BC"/>
    <w:rsid w:val="00916860"/>
    <w:rsid w:val="00916957"/>
    <w:rsid w:val="009169E4"/>
    <w:rsid w:val="009169F9"/>
    <w:rsid w:val="00916DC1"/>
    <w:rsid w:val="009170AC"/>
    <w:rsid w:val="009171E3"/>
    <w:rsid w:val="009171F0"/>
    <w:rsid w:val="00917251"/>
    <w:rsid w:val="009172F9"/>
    <w:rsid w:val="009176C1"/>
    <w:rsid w:val="00917913"/>
    <w:rsid w:val="00917D7D"/>
    <w:rsid w:val="00917EC4"/>
    <w:rsid w:val="00917F40"/>
    <w:rsid w:val="009200F6"/>
    <w:rsid w:val="009201CD"/>
    <w:rsid w:val="00920223"/>
    <w:rsid w:val="00920412"/>
    <w:rsid w:val="0092059A"/>
    <w:rsid w:val="0092085A"/>
    <w:rsid w:val="0092087B"/>
    <w:rsid w:val="00920A62"/>
    <w:rsid w:val="00920CE5"/>
    <w:rsid w:val="00920D42"/>
    <w:rsid w:val="00921240"/>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7A"/>
    <w:rsid w:val="00924480"/>
    <w:rsid w:val="0092465A"/>
    <w:rsid w:val="009247F0"/>
    <w:rsid w:val="00924874"/>
    <w:rsid w:val="00924A0A"/>
    <w:rsid w:val="00924C3C"/>
    <w:rsid w:val="00924D8A"/>
    <w:rsid w:val="0092516B"/>
    <w:rsid w:val="0092519C"/>
    <w:rsid w:val="00925704"/>
    <w:rsid w:val="00925BF0"/>
    <w:rsid w:val="00925DB7"/>
    <w:rsid w:val="0092620C"/>
    <w:rsid w:val="00926215"/>
    <w:rsid w:val="0092629E"/>
    <w:rsid w:val="009262E0"/>
    <w:rsid w:val="009266E6"/>
    <w:rsid w:val="009268F9"/>
    <w:rsid w:val="00926943"/>
    <w:rsid w:val="00926AB2"/>
    <w:rsid w:val="00926B0F"/>
    <w:rsid w:val="00926D57"/>
    <w:rsid w:val="00926D5C"/>
    <w:rsid w:val="00926FDC"/>
    <w:rsid w:val="0092708E"/>
    <w:rsid w:val="009271E9"/>
    <w:rsid w:val="00927247"/>
    <w:rsid w:val="009272F4"/>
    <w:rsid w:val="0092730A"/>
    <w:rsid w:val="009275F6"/>
    <w:rsid w:val="009276BE"/>
    <w:rsid w:val="00927732"/>
    <w:rsid w:val="00927C53"/>
    <w:rsid w:val="00927CF6"/>
    <w:rsid w:val="00927F84"/>
    <w:rsid w:val="00930174"/>
    <w:rsid w:val="009304BE"/>
    <w:rsid w:val="009304CD"/>
    <w:rsid w:val="009305C2"/>
    <w:rsid w:val="009306FA"/>
    <w:rsid w:val="009307E0"/>
    <w:rsid w:val="0093088C"/>
    <w:rsid w:val="009309A0"/>
    <w:rsid w:val="00930BE5"/>
    <w:rsid w:val="00930C9F"/>
    <w:rsid w:val="00930E5F"/>
    <w:rsid w:val="00931200"/>
    <w:rsid w:val="00931681"/>
    <w:rsid w:val="00931D23"/>
    <w:rsid w:val="00931EF7"/>
    <w:rsid w:val="00931EFB"/>
    <w:rsid w:val="00931F5A"/>
    <w:rsid w:val="00931FBB"/>
    <w:rsid w:val="0093249B"/>
    <w:rsid w:val="009326BB"/>
    <w:rsid w:val="009326C0"/>
    <w:rsid w:val="00932773"/>
    <w:rsid w:val="009327E5"/>
    <w:rsid w:val="0093287E"/>
    <w:rsid w:val="00932A21"/>
    <w:rsid w:val="00932B77"/>
    <w:rsid w:val="00932C92"/>
    <w:rsid w:val="00932D36"/>
    <w:rsid w:val="00932E30"/>
    <w:rsid w:val="009334EA"/>
    <w:rsid w:val="00933563"/>
    <w:rsid w:val="00933C3E"/>
    <w:rsid w:val="00933E6B"/>
    <w:rsid w:val="00933E6E"/>
    <w:rsid w:val="00933E83"/>
    <w:rsid w:val="00933E8B"/>
    <w:rsid w:val="00933E9F"/>
    <w:rsid w:val="009341BB"/>
    <w:rsid w:val="009341C0"/>
    <w:rsid w:val="009343C5"/>
    <w:rsid w:val="0093450A"/>
    <w:rsid w:val="00934818"/>
    <w:rsid w:val="009348F6"/>
    <w:rsid w:val="0093498F"/>
    <w:rsid w:val="00934DE0"/>
    <w:rsid w:val="00934E23"/>
    <w:rsid w:val="0093575B"/>
    <w:rsid w:val="009358A2"/>
    <w:rsid w:val="0093595B"/>
    <w:rsid w:val="00935A9A"/>
    <w:rsid w:val="00935AF8"/>
    <w:rsid w:val="00935CD0"/>
    <w:rsid w:val="00935F50"/>
    <w:rsid w:val="0093632C"/>
    <w:rsid w:val="009363A8"/>
    <w:rsid w:val="00936409"/>
    <w:rsid w:val="009364A8"/>
    <w:rsid w:val="009365A0"/>
    <w:rsid w:val="009365A4"/>
    <w:rsid w:val="0093660A"/>
    <w:rsid w:val="009369EF"/>
    <w:rsid w:val="00936A1D"/>
    <w:rsid w:val="00936B69"/>
    <w:rsid w:val="00936C3C"/>
    <w:rsid w:val="00936D19"/>
    <w:rsid w:val="009371C6"/>
    <w:rsid w:val="0093728D"/>
    <w:rsid w:val="00937318"/>
    <w:rsid w:val="009374A5"/>
    <w:rsid w:val="009376D4"/>
    <w:rsid w:val="00937A31"/>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DE3"/>
    <w:rsid w:val="00942E2A"/>
    <w:rsid w:val="00942E81"/>
    <w:rsid w:val="00942F24"/>
    <w:rsid w:val="0094319B"/>
    <w:rsid w:val="00943486"/>
    <w:rsid w:val="00943725"/>
    <w:rsid w:val="0094399B"/>
    <w:rsid w:val="00943BF2"/>
    <w:rsid w:val="00943EB9"/>
    <w:rsid w:val="00943F50"/>
    <w:rsid w:val="0094432D"/>
    <w:rsid w:val="00944460"/>
    <w:rsid w:val="0094459D"/>
    <w:rsid w:val="00944611"/>
    <w:rsid w:val="00944AD5"/>
    <w:rsid w:val="00944B81"/>
    <w:rsid w:val="00944D3D"/>
    <w:rsid w:val="00944F1F"/>
    <w:rsid w:val="0094516F"/>
    <w:rsid w:val="009451F8"/>
    <w:rsid w:val="009453C0"/>
    <w:rsid w:val="0094561B"/>
    <w:rsid w:val="00945677"/>
    <w:rsid w:val="00945767"/>
    <w:rsid w:val="0094587E"/>
    <w:rsid w:val="00945880"/>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665"/>
    <w:rsid w:val="00947859"/>
    <w:rsid w:val="00947BE4"/>
    <w:rsid w:val="00947D13"/>
    <w:rsid w:val="00947F19"/>
    <w:rsid w:val="0095027E"/>
    <w:rsid w:val="00950560"/>
    <w:rsid w:val="009505D5"/>
    <w:rsid w:val="009506DD"/>
    <w:rsid w:val="00950996"/>
    <w:rsid w:val="00950A92"/>
    <w:rsid w:val="00950B21"/>
    <w:rsid w:val="00950C10"/>
    <w:rsid w:val="00950CE2"/>
    <w:rsid w:val="00950D42"/>
    <w:rsid w:val="00950EDF"/>
    <w:rsid w:val="00950F36"/>
    <w:rsid w:val="00950F85"/>
    <w:rsid w:val="009511EF"/>
    <w:rsid w:val="00951504"/>
    <w:rsid w:val="00951584"/>
    <w:rsid w:val="009517C0"/>
    <w:rsid w:val="00951838"/>
    <w:rsid w:val="00951AA7"/>
    <w:rsid w:val="00951B56"/>
    <w:rsid w:val="00951BC3"/>
    <w:rsid w:val="00951BE6"/>
    <w:rsid w:val="00951CD3"/>
    <w:rsid w:val="00952013"/>
    <w:rsid w:val="009520AC"/>
    <w:rsid w:val="00952313"/>
    <w:rsid w:val="00952442"/>
    <w:rsid w:val="00952796"/>
    <w:rsid w:val="00952C8A"/>
    <w:rsid w:val="00953027"/>
    <w:rsid w:val="00953232"/>
    <w:rsid w:val="0095348A"/>
    <w:rsid w:val="009535D7"/>
    <w:rsid w:val="00953602"/>
    <w:rsid w:val="0095385B"/>
    <w:rsid w:val="009538EA"/>
    <w:rsid w:val="0095397D"/>
    <w:rsid w:val="009539FA"/>
    <w:rsid w:val="00953B07"/>
    <w:rsid w:val="00953B4D"/>
    <w:rsid w:val="00953BEF"/>
    <w:rsid w:val="00953F1D"/>
    <w:rsid w:val="009542AD"/>
    <w:rsid w:val="009542D2"/>
    <w:rsid w:val="0095449E"/>
    <w:rsid w:val="009546A1"/>
    <w:rsid w:val="009546EB"/>
    <w:rsid w:val="0095476E"/>
    <w:rsid w:val="009548EE"/>
    <w:rsid w:val="00954CDC"/>
    <w:rsid w:val="00954EDC"/>
    <w:rsid w:val="00954F36"/>
    <w:rsid w:val="00954FD5"/>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1E"/>
    <w:rsid w:val="009566E4"/>
    <w:rsid w:val="0095672F"/>
    <w:rsid w:val="00956A57"/>
    <w:rsid w:val="00956A8E"/>
    <w:rsid w:val="00956F36"/>
    <w:rsid w:val="00957091"/>
    <w:rsid w:val="0095742F"/>
    <w:rsid w:val="009574A2"/>
    <w:rsid w:val="00957A61"/>
    <w:rsid w:val="00957BDD"/>
    <w:rsid w:val="00957CEC"/>
    <w:rsid w:val="00957E24"/>
    <w:rsid w:val="00957E53"/>
    <w:rsid w:val="00957EF0"/>
    <w:rsid w:val="00960116"/>
    <w:rsid w:val="009605B9"/>
    <w:rsid w:val="009607DD"/>
    <w:rsid w:val="0096086A"/>
    <w:rsid w:val="009608F3"/>
    <w:rsid w:val="00960A2B"/>
    <w:rsid w:val="00960D74"/>
    <w:rsid w:val="0096166B"/>
    <w:rsid w:val="00961733"/>
    <w:rsid w:val="00961867"/>
    <w:rsid w:val="0096194C"/>
    <w:rsid w:val="00961993"/>
    <w:rsid w:val="00961A56"/>
    <w:rsid w:val="00961B99"/>
    <w:rsid w:val="00961BAB"/>
    <w:rsid w:val="00961C11"/>
    <w:rsid w:val="00961CEE"/>
    <w:rsid w:val="0096242D"/>
    <w:rsid w:val="009627B1"/>
    <w:rsid w:val="00962BF5"/>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70"/>
    <w:rsid w:val="009647D6"/>
    <w:rsid w:val="00964BEE"/>
    <w:rsid w:val="00964C0A"/>
    <w:rsid w:val="0096555A"/>
    <w:rsid w:val="009657E9"/>
    <w:rsid w:val="0096599C"/>
    <w:rsid w:val="00965F24"/>
    <w:rsid w:val="009665C2"/>
    <w:rsid w:val="009669C6"/>
    <w:rsid w:val="00966AE8"/>
    <w:rsid w:val="00966CAE"/>
    <w:rsid w:val="00966CB8"/>
    <w:rsid w:val="00966DA8"/>
    <w:rsid w:val="00966DD9"/>
    <w:rsid w:val="00966FD3"/>
    <w:rsid w:val="009675F0"/>
    <w:rsid w:val="00967858"/>
    <w:rsid w:val="00967D1E"/>
    <w:rsid w:val="00967D53"/>
    <w:rsid w:val="00967D86"/>
    <w:rsid w:val="00967F88"/>
    <w:rsid w:val="0097013E"/>
    <w:rsid w:val="009701C5"/>
    <w:rsid w:val="00970205"/>
    <w:rsid w:val="009703C7"/>
    <w:rsid w:val="009705BF"/>
    <w:rsid w:val="009706AB"/>
    <w:rsid w:val="00970A21"/>
    <w:rsid w:val="00970B94"/>
    <w:rsid w:val="00970C0D"/>
    <w:rsid w:val="00971159"/>
    <w:rsid w:val="00971504"/>
    <w:rsid w:val="009716B8"/>
    <w:rsid w:val="0097181B"/>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41"/>
    <w:rsid w:val="00972F65"/>
    <w:rsid w:val="00973040"/>
    <w:rsid w:val="00973301"/>
    <w:rsid w:val="00973349"/>
    <w:rsid w:val="00973425"/>
    <w:rsid w:val="00973660"/>
    <w:rsid w:val="00973715"/>
    <w:rsid w:val="00973832"/>
    <w:rsid w:val="00973A64"/>
    <w:rsid w:val="00973BD3"/>
    <w:rsid w:val="00973C93"/>
    <w:rsid w:val="00973CB3"/>
    <w:rsid w:val="00973DCD"/>
    <w:rsid w:val="00973F68"/>
    <w:rsid w:val="009741D2"/>
    <w:rsid w:val="009742E4"/>
    <w:rsid w:val="00974482"/>
    <w:rsid w:val="0097477D"/>
    <w:rsid w:val="00974A49"/>
    <w:rsid w:val="00974BE2"/>
    <w:rsid w:val="00974C0C"/>
    <w:rsid w:val="00974CD3"/>
    <w:rsid w:val="00974D28"/>
    <w:rsid w:val="00974D91"/>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DF8"/>
    <w:rsid w:val="00976E27"/>
    <w:rsid w:val="009773BD"/>
    <w:rsid w:val="00977541"/>
    <w:rsid w:val="009778F1"/>
    <w:rsid w:val="009779D7"/>
    <w:rsid w:val="00977AF3"/>
    <w:rsid w:val="00977C6A"/>
    <w:rsid w:val="00977D05"/>
    <w:rsid w:val="00977DC5"/>
    <w:rsid w:val="00977DCC"/>
    <w:rsid w:val="00977F85"/>
    <w:rsid w:val="009801B6"/>
    <w:rsid w:val="0098093F"/>
    <w:rsid w:val="0098095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D82"/>
    <w:rsid w:val="00982DE4"/>
    <w:rsid w:val="00982E57"/>
    <w:rsid w:val="00983061"/>
    <w:rsid w:val="009830F9"/>
    <w:rsid w:val="00983168"/>
    <w:rsid w:val="0098340A"/>
    <w:rsid w:val="009834E5"/>
    <w:rsid w:val="00983623"/>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5EC"/>
    <w:rsid w:val="009857BC"/>
    <w:rsid w:val="009858EA"/>
    <w:rsid w:val="00985A6C"/>
    <w:rsid w:val="00985B62"/>
    <w:rsid w:val="00985EE1"/>
    <w:rsid w:val="00985F3F"/>
    <w:rsid w:val="00985FEB"/>
    <w:rsid w:val="0098604E"/>
    <w:rsid w:val="0098608E"/>
    <w:rsid w:val="009863A4"/>
    <w:rsid w:val="0098646D"/>
    <w:rsid w:val="00986530"/>
    <w:rsid w:val="009865E8"/>
    <w:rsid w:val="0098685A"/>
    <w:rsid w:val="00986B30"/>
    <w:rsid w:val="00986BDB"/>
    <w:rsid w:val="00986F4C"/>
    <w:rsid w:val="00986F9B"/>
    <w:rsid w:val="009871EE"/>
    <w:rsid w:val="0098749E"/>
    <w:rsid w:val="0098772F"/>
    <w:rsid w:val="0098775A"/>
    <w:rsid w:val="00987CC1"/>
    <w:rsid w:val="00987D84"/>
    <w:rsid w:val="00987DCD"/>
    <w:rsid w:val="00987E08"/>
    <w:rsid w:val="00987E48"/>
    <w:rsid w:val="00987F8C"/>
    <w:rsid w:val="00987FE3"/>
    <w:rsid w:val="0099007A"/>
    <w:rsid w:val="009901A7"/>
    <w:rsid w:val="009904A0"/>
    <w:rsid w:val="009905E8"/>
    <w:rsid w:val="0099066E"/>
    <w:rsid w:val="009909C4"/>
    <w:rsid w:val="00990FD3"/>
    <w:rsid w:val="009911F9"/>
    <w:rsid w:val="009912CA"/>
    <w:rsid w:val="00991403"/>
    <w:rsid w:val="0099193B"/>
    <w:rsid w:val="00991A1E"/>
    <w:rsid w:val="00991B35"/>
    <w:rsid w:val="00991B84"/>
    <w:rsid w:val="00991B9E"/>
    <w:rsid w:val="00991BCD"/>
    <w:rsid w:val="00992181"/>
    <w:rsid w:val="009922AC"/>
    <w:rsid w:val="00992E49"/>
    <w:rsid w:val="009931F3"/>
    <w:rsid w:val="0099329D"/>
    <w:rsid w:val="009935D7"/>
    <w:rsid w:val="00993947"/>
    <w:rsid w:val="00993EAD"/>
    <w:rsid w:val="00993F1E"/>
    <w:rsid w:val="00994353"/>
    <w:rsid w:val="0099446F"/>
    <w:rsid w:val="00994810"/>
    <w:rsid w:val="00994D38"/>
    <w:rsid w:val="00994E18"/>
    <w:rsid w:val="00994E1B"/>
    <w:rsid w:val="00994E3C"/>
    <w:rsid w:val="0099535A"/>
    <w:rsid w:val="009953FB"/>
    <w:rsid w:val="009955FB"/>
    <w:rsid w:val="0099563D"/>
    <w:rsid w:val="009957F3"/>
    <w:rsid w:val="00995859"/>
    <w:rsid w:val="00995A4D"/>
    <w:rsid w:val="00995B9C"/>
    <w:rsid w:val="00995C9A"/>
    <w:rsid w:val="00995D47"/>
    <w:rsid w:val="00995E82"/>
    <w:rsid w:val="00995F18"/>
    <w:rsid w:val="00996088"/>
    <w:rsid w:val="00996150"/>
    <w:rsid w:val="0099620B"/>
    <w:rsid w:val="00996508"/>
    <w:rsid w:val="0099689B"/>
    <w:rsid w:val="009969C3"/>
    <w:rsid w:val="00996BA0"/>
    <w:rsid w:val="00996C18"/>
    <w:rsid w:val="00996C40"/>
    <w:rsid w:val="00996DA3"/>
    <w:rsid w:val="009977C7"/>
    <w:rsid w:val="00997FCE"/>
    <w:rsid w:val="009A01A1"/>
    <w:rsid w:val="009A022D"/>
    <w:rsid w:val="009A0267"/>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0E0"/>
    <w:rsid w:val="009A21B6"/>
    <w:rsid w:val="009A22F9"/>
    <w:rsid w:val="009A2932"/>
    <w:rsid w:val="009A2ED7"/>
    <w:rsid w:val="009A2F39"/>
    <w:rsid w:val="009A31AE"/>
    <w:rsid w:val="009A3269"/>
    <w:rsid w:val="009A33A9"/>
    <w:rsid w:val="009A366B"/>
    <w:rsid w:val="009A39F4"/>
    <w:rsid w:val="009A3F8D"/>
    <w:rsid w:val="009A4106"/>
    <w:rsid w:val="009A4300"/>
    <w:rsid w:val="009A43B3"/>
    <w:rsid w:val="009A45C4"/>
    <w:rsid w:val="009A466B"/>
    <w:rsid w:val="009A4AC0"/>
    <w:rsid w:val="009A4EF9"/>
    <w:rsid w:val="009A4FDC"/>
    <w:rsid w:val="009A554E"/>
    <w:rsid w:val="009A55D5"/>
    <w:rsid w:val="009A5846"/>
    <w:rsid w:val="009A59DB"/>
    <w:rsid w:val="009A5A7B"/>
    <w:rsid w:val="009A5E97"/>
    <w:rsid w:val="009A5F4E"/>
    <w:rsid w:val="009A600A"/>
    <w:rsid w:val="009A62D6"/>
    <w:rsid w:val="009A63F3"/>
    <w:rsid w:val="009A6563"/>
    <w:rsid w:val="009A658E"/>
    <w:rsid w:val="009A66B7"/>
    <w:rsid w:val="009A66E2"/>
    <w:rsid w:val="009A68EB"/>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31F"/>
    <w:rsid w:val="009B0494"/>
    <w:rsid w:val="009B0725"/>
    <w:rsid w:val="009B082A"/>
    <w:rsid w:val="009B0905"/>
    <w:rsid w:val="009B091F"/>
    <w:rsid w:val="009B0962"/>
    <w:rsid w:val="009B09DB"/>
    <w:rsid w:val="009B0C26"/>
    <w:rsid w:val="009B0D96"/>
    <w:rsid w:val="009B0DC2"/>
    <w:rsid w:val="009B1209"/>
    <w:rsid w:val="009B1464"/>
    <w:rsid w:val="009B2298"/>
    <w:rsid w:val="009B2AA2"/>
    <w:rsid w:val="009B2DF8"/>
    <w:rsid w:val="009B3026"/>
    <w:rsid w:val="009B324A"/>
    <w:rsid w:val="009B32AE"/>
    <w:rsid w:val="009B32C7"/>
    <w:rsid w:val="009B3368"/>
    <w:rsid w:val="009B378E"/>
    <w:rsid w:val="009B3A2C"/>
    <w:rsid w:val="009B3C08"/>
    <w:rsid w:val="009B3E73"/>
    <w:rsid w:val="009B3ECF"/>
    <w:rsid w:val="009B3F31"/>
    <w:rsid w:val="009B3FE1"/>
    <w:rsid w:val="009B3FF3"/>
    <w:rsid w:val="009B411F"/>
    <w:rsid w:val="009B41BE"/>
    <w:rsid w:val="009B45E1"/>
    <w:rsid w:val="009B467D"/>
    <w:rsid w:val="009B468A"/>
    <w:rsid w:val="009B4C8A"/>
    <w:rsid w:val="009B4EA5"/>
    <w:rsid w:val="009B504A"/>
    <w:rsid w:val="009B5078"/>
    <w:rsid w:val="009B51BA"/>
    <w:rsid w:val="009B52DE"/>
    <w:rsid w:val="009B549B"/>
    <w:rsid w:val="009B56C6"/>
    <w:rsid w:val="009B5950"/>
    <w:rsid w:val="009B5ADC"/>
    <w:rsid w:val="009B5BCA"/>
    <w:rsid w:val="009B6280"/>
    <w:rsid w:val="009B66A1"/>
    <w:rsid w:val="009B68A6"/>
    <w:rsid w:val="009B69D8"/>
    <w:rsid w:val="009B6A98"/>
    <w:rsid w:val="009B6C9B"/>
    <w:rsid w:val="009B6E37"/>
    <w:rsid w:val="009B6E8B"/>
    <w:rsid w:val="009B6F0B"/>
    <w:rsid w:val="009B6FA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328"/>
    <w:rsid w:val="009C03AA"/>
    <w:rsid w:val="009C07EA"/>
    <w:rsid w:val="009C09AC"/>
    <w:rsid w:val="009C0A2D"/>
    <w:rsid w:val="009C0C4A"/>
    <w:rsid w:val="009C0E01"/>
    <w:rsid w:val="009C1330"/>
    <w:rsid w:val="009C14F0"/>
    <w:rsid w:val="009C1807"/>
    <w:rsid w:val="009C19A5"/>
    <w:rsid w:val="009C19F3"/>
    <w:rsid w:val="009C2A38"/>
    <w:rsid w:val="009C2E63"/>
    <w:rsid w:val="009C2F32"/>
    <w:rsid w:val="009C3109"/>
    <w:rsid w:val="009C316E"/>
    <w:rsid w:val="009C34F0"/>
    <w:rsid w:val="009C3639"/>
    <w:rsid w:val="009C36DF"/>
    <w:rsid w:val="009C3890"/>
    <w:rsid w:val="009C38B3"/>
    <w:rsid w:val="009C3A64"/>
    <w:rsid w:val="009C3AC6"/>
    <w:rsid w:val="009C3CDB"/>
    <w:rsid w:val="009C3CE0"/>
    <w:rsid w:val="009C3DA1"/>
    <w:rsid w:val="009C3F67"/>
    <w:rsid w:val="009C4066"/>
    <w:rsid w:val="009C449E"/>
    <w:rsid w:val="009C45BF"/>
    <w:rsid w:val="009C461C"/>
    <w:rsid w:val="009C4777"/>
    <w:rsid w:val="009C47CF"/>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C0C"/>
    <w:rsid w:val="009C5C1D"/>
    <w:rsid w:val="009C604C"/>
    <w:rsid w:val="009C6594"/>
    <w:rsid w:val="009C68CA"/>
    <w:rsid w:val="009C6A0B"/>
    <w:rsid w:val="009C6F10"/>
    <w:rsid w:val="009C704E"/>
    <w:rsid w:val="009C73EA"/>
    <w:rsid w:val="009C76A7"/>
    <w:rsid w:val="009C770B"/>
    <w:rsid w:val="009C781E"/>
    <w:rsid w:val="009C79A4"/>
    <w:rsid w:val="009C7A42"/>
    <w:rsid w:val="009C7A43"/>
    <w:rsid w:val="009C7B0A"/>
    <w:rsid w:val="009C7C14"/>
    <w:rsid w:val="009C7CAA"/>
    <w:rsid w:val="009C7CF2"/>
    <w:rsid w:val="009D0159"/>
    <w:rsid w:val="009D02A8"/>
    <w:rsid w:val="009D05DD"/>
    <w:rsid w:val="009D08DC"/>
    <w:rsid w:val="009D097C"/>
    <w:rsid w:val="009D09A5"/>
    <w:rsid w:val="009D09BB"/>
    <w:rsid w:val="009D09CB"/>
    <w:rsid w:val="009D0AFC"/>
    <w:rsid w:val="009D0D71"/>
    <w:rsid w:val="009D0F14"/>
    <w:rsid w:val="009D10B5"/>
    <w:rsid w:val="009D138F"/>
    <w:rsid w:val="009D13C3"/>
    <w:rsid w:val="009D16DA"/>
    <w:rsid w:val="009D188F"/>
    <w:rsid w:val="009D18CA"/>
    <w:rsid w:val="009D1D1F"/>
    <w:rsid w:val="009D1EF6"/>
    <w:rsid w:val="009D1F58"/>
    <w:rsid w:val="009D1FC7"/>
    <w:rsid w:val="009D21B3"/>
    <w:rsid w:val="009D29CD"/>
    <w:rsid w:val="009D2A54"/>
    <w:rsid w:val="009D2B1A"/>
    <w:rsid w:val="009D2D8C"/>
    <w:rsid w:val="009D2DE2"/>
    <w:rsid w:val="009D2F4C"/>
    <w:rsid w:val="009D352E"/>
    <w:rsid w:val="009D375A"/>
    <w:rsid w:val="009D3883"/>
    <w:rsid w:val="009D38AC"/>
    <w:rsid w:val="009D38D7"/>
    <w:rsid w:val="009D3AF6"/>
    <w:rsid w:val="009D3BCC"/>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769"/>
    <w:rsid w:val="009D5DE2"/>
    <w:rsid w:val="009D64B5"/>
    <w:rsid w:val="009D65F7"/>
    <w:rsid w:val="009D6898"/>
    <w:rsid w:val="009D697D"/>
    <w:rsid w:val="009D6A38"/>
    <w:rsid w:val="009D6F34"/>
    <w:rsid w:val="009D6F52"/>
    <w:rsid w:val="009D71F0"/>
    <w:rsid w:val="009D7245"/>
    <w:rsid w:val="009D7363"/>
    <w:rsid w:val="009D744C"/>
    <w:rsid w:val="009D7546"/>
    <w:rsid w:val="009D7ABC"/>
    <w:rsid w:val="009D7AD4"/>
    <w:rsid w:val="009D7C70"/>
    <w:rsid w:val="009D7CFF"/>
    <w:rsid w:val="009D7E70"/>
    <w:rsid w:val="009E00A5"/>
    <w:rsid w:val="009E0119"/>
    <w:rsid w:val="009E03E8"/>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5E2"/>
    <w:rsid w:val="009E2648"/>
    <w:rsid w:val="009E26B0"/>
    <w:rsid w:val="009E279B"/>
    <w:rsid w:val="009E29F8"/>
    <w:rsid w:val="009E2BDB"/>
    <w:rsid w:val="009E3265"/>
    <w:rsid w:val="009E34F6"/>
    <w:rsid w:val="009E35F6"/>
    <w:rsid w:val="009E36B9"/>
    <w:rsid w:val="009E3D7A"/>
    <w:rsid w:val="009E402A"/>
    <w:rsid w:val="009E42AD"/>
    <w:rsid w:val="009E42FA"/>
    <w:rsid w:val="009E436D"/>
    <w:rsid w:val="009E43FA"/>
    <w:rsid w:val="009E447C"/>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81F"/>
    <w:rsid w:val="009E7A38"/>
    <w:rsid w:val="009E7CE7"/>
    <w:rsid w:val="009E7EE6"/>
    <w:rsid w:val="009F000D"/>
    <w:rsid w:val="009F0200"/>
    <w:rsid w:val="009F02F5"/>
    <w:rsid w:val="009F032F"/>
    <w:rsid w:val="009F07EE"/>
    <w:rsid w:val="009F0A31"/>
    <w:rsid w:val="009F0B37"/>
    <w:rsid w:val="009F0D3B"/>
    <w:rsid w:val="009F0F0C"/>
    <w:rsid w:val="009F0F9A"/>
    <w:rsid w:val="009F1054"/>
    <w:rsid w:val="009F1089"/>
    <w:rsid w:val="009F113A"/>
    <w:rsid w:val="009F1572"/>
    <w:rsid w:val="009F1758"/>
    <w:rsid w:val="009F1B16"/>
    <w:rsid w:val="009F1D32"/>
    <w:rsid w:val="009F1DAC"/>
    <w:rsid w:val="009F20C3"/>
    <w:rsid w:val="009F2181"/>
    <w:rsid w:val="009F226E"/>
    <w:rsid w:val="009F25DD"/>
    <w:rsid w:val="009F2884"/>
    <w:rsid w:val="009F2902"/>
    <w:rsid w:val="009F2976"/>
    <w:rsid w:val="009F2A1E"/>
    <w:rsid w:val="009F2B25"/>
    <w:rsid w:val="009F2C4A"/>
    <w:rsid w:val="009F2DC1"/>
    <w:rsid w:val="009F2F9E"/>
    <w:rsid w:val="009F31DE"/>
    <w:rsid w:val="009F3665"/>
    <w:rsid w:val="009F366F"/>
    <w:rsid w:val="009F38D4"/>
    <w:rsid w:val="009F38F5"/>
    <w:rsid w:val="009F3C1C"/>
    <w:rsid w:val="009F3C79"/>
    <w:rsid w:val="009F4077"/>
    <w:rsid w:val="009F4096"/>
    <w:rsid w:val="009F40C6"/>
    <w:rsid w:val="009F45A0"/>
    <w:rsid w:val="009F45C5"/>
    <w:rsid w:val="009F46FE"/>
    <w:rsid w:val="009F470B"/>
    <w:rsid w:val="009F47E2"/>
    <w:rsid w:val="009F4A8B"/>
    <w:rsid w:val="009F4B51"/>
    <w:rsid w:val="009F4D57"/>
    <w:rsid w:val="009F4D5A"/>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D98"/>
    <w:rsid w:val="009F7E01"/>
    <w:rsid w:val="00A0023E"/>
    <w:rsid w:val="00A002D3"/>
    <w:rsid w:val="00A00481"/>
    <w:rsid w:val="00A005B9"/>
    <w:rsid w:val="00A0071A"/>
    <w:rsid w:val="00A00802"/>
    <w:rsid w:val="00A008AC"/>
    <w:rsid w:val="00A008BB"/>
    <w:rsid w:val="00A009A1"/>
    <w:rsid w:val="00A009A3"/>
    <w:rsid w:val="00A009BC"/>
    <w:rsid w:val="00A00A82"/>
    <w:rsid w:val="00A00BBE"/>
    <w:rsid w:val="00A00CEE"/>
    <w:rsid w:val="00A00EC8"/>
    <w:rsid w:val="00A0107F"/>
    <w:rsid w:val="00A0119A"/>
    <w:rsid w:val="00A01338"/>
    <w:rsid w:val="00A0171E"/>
    <w:rsid w:val="00A018AC"/>
    <w:rsid w:val="00A018BF"/>
    <w:rsid w:val="00A01AF0"/>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3BD7"/>
    <w:rsid w:val="00A0408B"/>
    <w:rsid w:val="00A042DD"/>
    <w:rsid w:val="00A04330"/>
    <w:rsid w:val="00A04692"/>
    <w:rsid w:val="00A049AF"/>
    <w:rsid w:val="00A05021"/>
    <w:rsid w:val="00A05231"/>
    <w:rsid w:val="00A0531C"/>
    <w:rsid w:val="00A05436"/>
    <w:rsid w:val="00A05496"/>
    <w:rsid w:val="00A057E0"/>
    <w:rsid w:val="00A05807"/>
    <w:rsid w:val="00A05960"/>
    <w:rsid w:val="00A05A65"/>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C01"/>
    <w:rsid w:val="00A06E52"/>
    <w:rsid w:val="00A0728A"/>
    <w:rsid w:val="00A07574"/>
    <w:rsid w:val="00A07686"/>
    <w:rsid w:val="00A07798"/>
    <w:rsid w:val="00A07889"/>
    <w:rsid w:val="00A079B8"/>
    <w:rsid w:val="00A07A62"/>
    <w:rsid w:val="00A07B7B"/>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1009"/>
    <w:rsid w:val="00A113B2"/>
    <w:rsid w:val="00A114F7"/>
    <w:rsid w:val="00A11512"/>
    <w:rsid w:val="00A1168B"/>
    <w:rsid w:val="00A116D6"/>
    <w:rsid w:val="00A11822"/>
    <w:rsid w:val="00A11BCC"/>
    <w:rsid w:val="00A11BD8"/>
    <w:rsid w:val="00A11C53"/>
    <w:rsid w:val="00A11F1B"/>
    <w:rsid w:val="00A1204B"/>
    <w:rsid w:val="00A12099"/>
    <w:rsid w:val="00A1273C"/>
    <w:rsid w:val="00A1274A"/>
    <w:rsid w:val="00A12840"/>
    <w:rsid w:val="00A129FC"/>
    <w:rsid w:val="00A12DEA"/>
    <w:rsid w:val="00A1305B"/>
    <w:rsid w:val="00A13123"/>
    <w:rsid w:val="00A131DD"/>
    <w:rsid w:val="00A13361"/>
    <w:rsid w:val="00A13379"/>
    <w:rsid w:val="00A13560"/>
    <w:rsid w:val="00A136B7"/>
    <w:rsid w:val="00A138B7"/>
    <w:rsid w:val="00A13975"/>
    <w:rsid w:val="00A13F92"/>
    <w:rsid w:val="00A14188"/>
    <w:rsid w:val="00A1424C"/>
    <w:rsid w:val="00A14259"/>
    <w:rsid w:val="00A14391"/>
    <w:rsid w:val="00A14430"/>
    <w:rsid w:val="00A1447D"/>
    <w:rsid w:val="00A144DE"/>
    <w:rsid w:val="00A1457A"/>
    <w:rsid w:val="00A146D5"/>
    <w:rsid w:val="00A148B3"/>
    <w:rsid w:val="00A14CB5"/>
    <w:rsid w:val="00A14D1D"/>
    <w:rsid w:val="00A14ED6"/>
    <w:rsid w:val="00A14FA1"/>
    <w:rsid w:val="00A14FEA"/>
    <w:rsid w:val="00A15087"/>
    <w:rsid w:val="00A1530D"/>
    <w:rsid w:val="00A153A9"/>
    <w:rsid w:val="00A153AF"/>
    <w:rsid w:val="00A15708"/>
    <w:rsid w:val="00A15CF0"/>
    <w:rsid w:val="00A15D50"/>
    <w:rsid w:val="00A15D64"/>
    <w:rsid w:val="00A15D71"/>
    <w:rsid w:val="00A16102"/>
    <w:rsid w:val="00A161EA"/>
    <w:rsid w:val="00A16713"/>
    <w:rsid w:val="00A167AD"/>
    <w:rsid w:val="00A168F6"/>
    <w:rsid w:val="00A1691B"/>
    <w:rsid w:val="00A169CB"/>
    <w:rsid w:val="00A16AF1"/>
    <w:rsid w:val="00A16C4D"/>
    <w:rsid w:val="00A16D27"/>
    <w:rsid w:val="00A16E37"/>
    <w:rsid w:val="00A17095"/>
    <w:rsid w:val="00A1758D"/>
    <w:rsid w:val="00A1780A"/>
    <w:rsid w:val="00A17D3C"/>
    <w:rsid w:val="00A17DFC"/>
    <w:rsid w:val="00A17E1E"/>
    <w:rsid w:val="00A201CA"/>
    <w:rsid w:val="00A208EF"/>
    <w:rsid w:val="00A209C0"/>
    <w:rsid w:val="00A2130C"/>
    <w:rsid w:val="00A2131A"/>
    <w:rsid w:val="00A2151A"/>
    <w:rsid w:val="00A21654"/>
    <w:rsid w:val="00A2179E"/>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755"/>
    <w:rsid w:val="00A24E27"/>
    <w:rsid w:val="00A24EA0"/>
    <w:rsid w:val="00A2500D"/>
    <w:rsid w:val="00A25031"/>
    <w:rsid w:val="00A252E3"/>
    <w:rsid w:val="00A25308"/>
    <w:rsid w:val="00A25506"/>
    <w:rsid w:val="00A25AD7"/>
    <w:rsid w:val="00A25C9F"/>
    <w:rsid w:val="00A25D3C"/>
    <w:rsid w:val="00A25D60"/>
    <w:rsid w:val="00A2621D"/>
    <w:rsid w:val="00A2658E"/>
    <w:rsid w:val="00A266DA"/>
    <w:rsid w:val="00A26C7D"/>
    <w:rsid w:val="00A26E9D"/>
    <w:rsid w:val="00A2702C"/>
    <w:rsid w:val="00A275D9"/>
    <w:rsid w:val="00A279E1"/>
    <w:rsid w:val="00A279F8"/>
    <w:rsid w:val="00A27ACA"/>
    <w:rsid w:val="00A27B7A"/>
    <w:rsid w:val="00A27BEF"/>
    <w:rsid w:val="00A27DC7"/>
    <w:rsid w:val="00A3010D"/>
    <w:rsid w:val="00A301D7"/>
    <w:rsid w:val="00A303CE"/>
    <w:rsid w:val="00A30E81"/>
    <w:rsid w:val="00A31023"/>
    <w:rsid w:val="00A31522"/>
    <w:rsid w:val="00A315FB"/>
    <w:rsid w:val="00A31642"/>
    <w:rsid w:val="00A317E2"/>
    <w:rsid w:val="00A319AA"/>
    <w:rsid w:val="00A31CA5"/>
    <w:rsid w:val="00A31D49"/>
    <w:rsid w:val="00A31FFF"/>
    <w:rsid w:val="00A32007"/>
    <w:rsid w:val="00A32248"/>
    <w:rsid w:val="00A32A44"/>
    <w:rsid w:val="00A32A9C"/>
    <w:rsid w:val="00A32FA1"/>
    <w:rsid w:val="00A331F5"/>
    <w:rsid w:val="00A331F9"/>
    <w:rsid w:val="00A3329B"/>
    <w:rsid w:val="00A334CE"/>
    <w:rsid w:val="00A33678"/>
    <w:rsid w:val="00A3392D"/>
    <w:rsid w:val="00A33939"/>
    <w:rsid w:val="00A3394F"/>
    <w:rsid w:val="00A33B4E"/>
    <w:rsid w:val="00A33C23"/>
    <w:rsid w:val="00A33C6C"/>
    <w:rsid w:val="00A33CAD"/>
    <w:rsid w:val="00A33E08"/>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E4"/>
    <w:rsid w:val="00A36489"/>
    <w:rsid w:val="00A366A7"/>
    <w:rsid w:val="00A36757"/>
    <w:rsid w:val="00A36770"/>
    <w:rsid w:val="00A369C3"/>
    <w:rsid w:val="00A36E49"/>
    <w:rsid w:val="00A37159"/>
    <w:rsid w:val="00A37223"/>
    <w:rsid w:val="00A37278"/>
    <w:rsid w:val="00A37489"/>
    <w:rsid w:val="00A378F7"/>
    <w:rsid w:val="00A37A32"/>
    <w:rsid w:val="00A37D25"/>
    <w:rsid w:val="00A37D8B"/>
    <w:rsid w:val="00A37DDB"/>
    <w:rsid w:val="00A40101"/>
    <w:rsid w:val="00A401BA"/>
    <w:rsid w:val="00A4047E"/>
    <w:rsid w:val="00A40587"/>
    <w:rsid w:val="00A405A6"/>
    <w:rsid w:val="00A40859"/>
    <w:rsid w:val="00A4099B"/>
    <w:rsid w:val="00A40E22"/>
    <w:rsid w:val="00A40F3E"/>
    <w:rsid w:val="00A40FA8"/>
    <w:rsid w:val="00A410A3"/>
    <w:rsid w:val="00A41958"/>
    <w:rsid w:val="00A41C28"/>
    <w:rsid w:val="00A41C4D"/>
    <w:rsid w:val="00A41CA4"/>
    <w:rsid w:val="00A42307"/>
    <w:rsid w:val="00A42353"/>
    <w:rsid w:val="00A423E2"/>
    <w:rsid w:val="00A4275A"/>
    <w:rsid w:val="00A42899"/>
    <w:rsid w:val="00A42E86"/>
    <w:rsid w:val="00A42F6D"/>
    <w:rsid w:val="00A431B7"/>
    <w:rsid w:val="00A431BF"/>
    <w:rsid w:val="00A43220"/>
    <w:rsid w:val="00A435C6"/>
    <w:rsid w:val="00A43698"/>
    <w:rsid w:val="00A43780"/>
    <w:rsid w:val="00A43803"/>
    <w:rsid w:val="00A43A1F"/>
    <w:rsid w:val="00A43CB7"/>
    <w:rsid w:val="00A44044"/>
    <w:rsid w:val="00A44519"/>
    <w:rsid w:val="00A446B5"/>
    <w:rsid w:val="00A44AB7"/>
    <w:rsid w:val="00A44D8C"/>
    <w:rsid w:val="00A45178"/>
    <w:rsid w:val="00A45493"/>
    <w:rsid w:val="00A456B4"/>
    <w:rsid w:val="00A4575C"/>
    <w:rsid w:val="00A458B2"/>
    <w:rsid w:val="00A45A7F"/>
    <w:rsid w:val="00A45BBB"/>
    <w:rsid w:val="00A45CE9"/>
    <w:rsid w:val="00A45FCE"/>
    <w:rsid w:val="00A46049"/>
    <w:rsid w:val="00A46098"/>
    <w:rsid w:val="00A4609C"/>
    <w:rsid w:val="00A4611B"/>
    <w:rsid w:val="00A4613C"/>
    <w:rsid w:val="00A46189"/>
    <w:rsid w:val="00A4647C"/>
    <w:rsid w:val="00A46495"/>
    <w:rsid w:val="00A4657C"/>
    <w:rsid w:val="00A46780"/>
    <w:rsid w:val="00A46B0A"/>
    <w:rsid w:val="00A46B91"/>
    <w:rsid w:val="00A46D63"/>
    <w:rsid w:val="00A46D85"/>
    <w:rsid w:val="00A46E0B"/>
    <w:rsid w:val="00A46FA7"/>
    <w:rsid w:val="00A471A2"/>
    <w:rsid w:val="00A472CA"/>
    <w:rsid w:val="00A47886"/>
    <w:rsid w:val="00A4789E"/>
    <w:rsid w:val="00A47924"/>
    <w:rsid w:val="00A479E6"/>
    <w:rsid w:val="00A47C32"/>
    <w:rsid w:val="00A47EA8"/>
    <w:rsid w:val="00A50108"/>
    <w:rsid w:val="00A501F2"/>
    <w:rsid w:val="00A5026E"/>
    <w:rsid w:val="00A50450"/>
    <w:rsid w:val="00A50492"/>
    <w:rsid w:val="00A50527"/>
    <w:rsid w:val="00A506EA"/>
    <w:rsid w:val="00A50722"/>
    <w:rsid w:val="00A508B5"/>
    <w:rsid w:val="00A508D2"/>
    <w:rsid w:val="00A50A85"/>
    <w:rsid w:val="00A50AC7"/>
    <w:rsid w:val="00A50C88"/>
    <w:rsid w:val="00A50D29"/>
    <w:rsid w:val="00A50F02"/>
    <w:rsid w:val="00A50F7B"/>
    <w:rsid w:val="00A5103B"/>
    <w:rsid w:val="00A51259"/>
    <w:rsid w:val="00A51279"/>
    <w:rsid w:val="00A5129F"/>
    <w:rsid w:val="00A51411"/>
    <w:rsid w:val="00A51454"/>
    <w:rsid w:val="00A514CB"/>
    <w:rsid w:val="00A51868"/>
    <w:rsid w:val="00A518E5"/>
    <w:rsid w:val="00A51A62"/>
    <w:rsid w:val="00A51E76"/>
    <w:rsid w:val="00A522E2"/>
    <w:rsid w:val="00A52357"/>
    <w:rsid w:val="00A52528"/>
    <w:rsid w:val="00A526E1"/>
    <w:rsid w:val="00A52949"/>
    <w:rsid w:val="00A52956"/>
    <w:rsid w:val="00A53313"/>
    <w:rsid w:val="00A5376C"/>
    <w:rsid w:val="00A53920"/>
    <w:rsid w:val="00A53B20"/>
    <w:rsid w:val="00A53BE4"/>
    <w:rsid w:val="00A53EBB"/>
    <w:rsid w:val="00A54083"/>
    <w:rsid w:val="00A540DC"/>
    <w:rsid w:val="00A5427B"/>
    <w:rsid w:val="00A542A5"/>
    <w:rsid w:val="00A54384"/>
    <w:rsid w:val="00A54444"/>
    <w:rsid w:val="00A54462"/>
    <w:rsid w:val="00A54543"/>
    <w:rsid w:val="00A54672"/>
    <w:rsid w:val="00A54AD3"/>
    <w:rsid w:val="00A54B2F"/>
    <w:rsid w:val="00A54CBB"/>
    <w:rsid w:val="00A54F57"/>
    <w:rsid w:val="00A54FA5"/>
    <w:rsid w:val="00A5507A"/>
    <w:rsid w:val="00A551F5"/>
    <w:rsid w:val="00A55402"/>
    <w:rsid w:val="00A5546F"/>
    <w:rsid w:val="00A5588A"/>
    <w:rsid w:val="00A559B7"/>
    <w:rsid w:val="00A55D61"/>
    <w:rsid w:val="00A55DDF"/>
    <w:rsid w:val="00A56069"/>
    <w:rsid w:val="00A560FB"/>
    <w:rsid w:val="00A56201"/>
    <w:rsid w:val="00A56AC9"/>
    <w:rsid w:val="00A56CBB"/>
    <w:rsid w:val="00A56E8A"/>
    <w:rsid w:val="00A56EDE"/>
    <w:rsid w:val="00A56F11"/>
    <w:rsid w:val="00A5715A"/>
    <w:rsid w:val="00A57290"/>
    <w:rsid w:val="00A57314"/>
    <w:rsid w:val="00A57440"/>
    <w:rsid w:val="00A576B0"/>
    <w:rsid w:val="00A57864"/>
    <w:rsid w:val="00A57A73"/>
    <w:rsid w:val="00A57AA4"/>
    <w:rsid w:val="00A57CB4"/>
    <w:rsid w:val="00A57D61"/>
    <w:rsid w:val="00A600F8"/>
    <w:rsid w:val="00A600FB"/>
    <w:rsid w:val="00A602B2"/>
    <w:rsid w:val="00A60347"/>
    <w:rsid w:val="00A603B7"/>
    <w:rsid w:val="00A60657"/>
    <w:rsid w:val="00A608F9"/>
    <w:rsid w:val="00A60982"/>
    <w:rsid w:val="00A609BC"/>
    <w:rsid w:val="00A60A5F"/>
    <w:rsid w:val="00A60CA7"/>
    <w:rsid w:val="00A60CF5"/>
    <w:rsid w:val="00A60DBF"/>
    <w:rsid w:val="00A6117D"/>
    <w:rsid w:val="00A6121C"/>
    <w:rsid w:val="00A61776"/>
    <w:rsid w:val="00A61842"/>
    <w:rsid w:val="00A61AC6"/>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455"/>
    <w:rsid w:val="00A63947"/>
    <w:rsid w:val="00A639FC"/>
    <w:rsid w:val="00A63B7C"/>
    <w:rsid w:val="00A63E17"/>
    <w:rsid w:val="00A63F7F"/>
    <w:rsid w:val="00A640B1"/>
    <w:rsid w:val="00A64303"/>
    <w:rsid w:val="00A64340"/>
    <w:rsid w:val="00A64486"/>
    <w:rsid w:val="00A644A5"/>
    <w:rsid w:val="00A64659"/>
    <w:rsid w:val="00A64BDF"/>
    <w:rsid w:val="00A64BFA"/>
    <w:rsid w:val="00A64C19"/>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85B"/>
    <w:rsid w:val="00A66D3A"/>
    <w:rsid w:val="00A66DA2"/>
    <w:rsid w:val="00A66E12"/>
    <w:rsid w:val="00A66EDD"/>
    <w:rsid w:val="00A66F4C"/>
    <w:rsid w:val="00A670DD"/>
    <w:rsid w:val="00A67177"/>
    <w:rsid w:val="00A672AC"/>
    <w:rsid w:val="00A67307"/>
    <w:rsid w:val="00A67405"/>
    <w:rsid w:val="00A67664"/>
    <w:rsid w:val="00A676DF"/>
    <w:rsid w:val="00A678A2"/>
    <w:rsid w:val="00A678D1"/>
    <w:rsid w:val="00A67D51"/>
    <w:rsid w:val="00A7003A"/>
    <w:rsid w:val="00A702C2"/>
    <w:rsid w:val="00A70410"/>
    <w:rsid w:val="00A70411"/>
    <w:rsid w:val="00A705FE"/>
    <w:rsid w:val="00A7068C"/>
    <w:rsid w:val="00A706A2"/>
    <w:rsid w:val="00A70752"/>
    <w:rsid w:val="00A708A0"/>
    <w:rsid w:val="00A70D39"/>
    <w:rsid w:val="00A70D65"/>
    <w:rsid w:val="00A70E36"/>
    <w:rsid w:val="00A7110D"/>
    <w:rsid w:val="00A71516"/>
    <w:rsid w:val="00A716ED"/>
    <w:rsid w:val="00A717EC"/>
    <w:rsid w:val="00A7189B"/>
    <w:rsid w:val="00A7195D"/>
    <w:rsid w:val="00A7215C"/>
    <w:rsid w:val="00A7224E"/>
    <w:rsid w:val="00A722C3"/>
    <w:rsid w:val="00A723B2"/>
    <w:rsid w:val="00A726DF"/>
    <w:rsid w:val="00A727DE"/>
    <w:rsid w:val="00A72857"/>
    <w:rsid w:val="00A72FA5"/>
    <w:rsid w:val="00A735E6"/>
    <w:rsid w:val="00A73688"/>
    <w:rsid w:val="00A7382E"/>
    <w:rsid w:val="00A73A51"/>
    <w:rsid w:val="00A73AEF"/>
    <w:rsid w:val="00A73BE1"/>
    <w:rsid w:val="00A73F70"/>
    <w:rsid w:val="00A74171"/>
    <w:rsid w:val="00A74299"/>
    <w:rsid w:val="00A74519"/>
    <w:rsid w:val="00A74581"/>
    <w:rsid w:val="00A74922"/>
    <w:rsid w:val="00A749B8"/>
    <w:rsid w:val="00A749CD"/>
    <w:rsid w:val="00A74C05"/>
    <w:rsid w:val="00A74C26"/>
    <w:rsid w:val="00A74D09"/>
    <w:rsid w:val="00A74FF5"/>
    <w:rsid w:val="00A750AF"/>
    <w:rsid w:val="00A751B9"/>
    <w:rsid w:val="00A754B5"/>
    <w:rsid w:val="00A754BC"/>
    <w:rsid w:val="00A754E5"/>
    <w:rsid w:val="00A75606"/>
    <w:rsid w:val="00A76159"/>
    <w:rsid w:val="00A76756"/>
    <w:rsid w:val="00A769AE"/>
    <w:rsid w:val="00A76AB2"/>
    <w:rsid w:val="00A76AF0"/>
    <w:rsid w:val="00A76B42"/>
    <w:rsid w:val="00A76EBB"/>
    <w:rsid w:val="00A77324"/>
    <w:rsid w:val="00A775FF"/>
    <w:rsid w:val="00A77C98"/>
    <w:rsid w:val="00A77F4D"/>
    <w:rsid w:val="00A80094"/>
    <w:rsid w:val="00A80238"/>
    <w:rsid w:val="00A802CD"/>
    <w:rsid w:val="00A80D70"/>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CCF"/>
    <w:rsid w:val="00A82F7F"/>
    <w:rsid w:val="00A82FCE"/>
    <w:rsid w:val="00A83076"/>
    <w:rsid w:val="00A831D0"/>
    <w:rsid w:val="00A83430"/>
    <w:rsid w:val="00A835FF"/>
    <w:rsid w:val="00A8363B"/>
    <w:rsid w:val="00A83962"/>
    <w:rsid w:val="00A83CDF"/>
    <w:rsid w:val="00A83D21"/>
    <w:rsid w:val="00A83DC0"/>
    <w:rsid w:val="00A83E6E"/>
    <w:rsid w:val="00A83ED7"/>
    <w:rsid w:val="00A83FFA"/>
    <w:rsid w:val="00A84408"/>
    <w:rsid w:val="00A8456C"/>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F2"/>
    <w:rsid w:val="00A85DF9"/>
    <w:rsid w:val="00A85E3C"/>
    <w:rsid w:val="00A85EE4"/>
    <w:rsid w:val="00A86057"/>
    <w:rsid w:val="00A861A7"/>
    <w:rsid w:val="00A86236"/>
    <w:rsid w:val="00A86292"/>
    <w:rsid w:val="00A86330"/>
    <w:rsid w:val="00A863F8"/>
    <w:rsid w:val="00A864D7"/>
    <w:rsid w:val="00A86834"/>
    <w:rsid w:val="00A868E2"/>
    <w:rsid w:val="00A869AA"/>
    <w:rsid w:val="00A869BC"/>
    <w:rsid w:val="00A86B34"/>
    <w:rsid w:val="00A86C1F"/>
    <w:rsid w:val="00A86E26"/>
    <w:rsid w:val="00A871E6"/>
    <w:rsid w:val="00A87472"/>
    <w:rsid w:val="00A874E8"/>
    <w:rsid w:val="00A874EF"/>
    <w:rsid w:val="00A875EE"/>
    <w:rsid w:val="00A876AD"/>
    <w:rsid w:val="00A879E0"/>
    <w:rsid w:val="00A87A03"/>
    <w:rsid w:val="00A87A49"/>
    <w:rsid w:val="00A87A4E"/>
    <w:rsid w:val="00A87A5F"/>
    <w:rsid w:val="00A87A6F"/>
    <w:rsid w:val="00A87C6E"/>
    <w:rsid w:val="00A90025"/>
    <w:rsid w:val="00A9012A"/>
    <w:rsid w:val="00A90317"/>
    <w:rsid w:val="00A903BE"/>
    <w:rsid w:val="00A9047A"/>
    <w:rsid w:val="00A906A9"/>
    <w:rsid w:val="00A90B1B"/>
    <w:rsid w:val="00A90B91"/>
    <w:rsid w:val="00A90C54"/>
    <w:rsid w:val="00A91034"/>
    <w:rsid w:val="00A9104D"/>
    <w:rsid w:val="00A911EA"/>
    <w:rsid w:val="00A911FB"/>
    <w:rsid w:val="00A918E9"/>
    <w:rsid w:val="00A9199A"/>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90B"/>
    <w:rsid w:val="00A93BF4"/>
    <w:rsid w:val="00A93D60"/>
    <w:rsid w:val="00A93DCD"/>
    <w:rsid w:val="00A93F0A"/>
    <w:rsid w:val="00A93FAF"/>
    <w:rsid w:val="00A9427C"/>
    <w:rsid w:val="00A944D0"/>
    <w:rsid w:val="00A9451E"/>
    <w:rsid w:val="00A945EC"/>
    <w:rsid w:val="00A94648"/>
    <w:rsid w:val="00A94699"/>
    <w:rsid w:val="00A9473E"/>
    <w:rsid w:val="00A94B8C"/>
    <w:rsid w:val="00A94BFE"/>
    <w:rsid w:val="00A94CED"/>
    <w:rsid w:val="00A94FCE"/>
    <w:rsid w:val="00A95916"/>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15F"/>
    <w:rsid w:val="00A97234"/>
    <w:rsid w:val="00A97530"/>
    <w:rsid w:val="00A9774A"/>
    <w:rsid w:val="00A97874"/>
    <w:rsid w:val="00A97A87"/>
    <w:rsid w:val="00A97D4F"/>
    <w:rsid w:val="00A97D7D"/>
    <w:rsid w:val="00AA01B7"/>
    <w:rsid w:val="00AA0204"/>
    <w:rsid w:val="00AA0414"/>
    <w:rsid w:val="00AA0AA0"/>
    <w:rsid w:val="00AA0B79"/>
    <w:rsid w:val="00AA0C00"/>
    <w:rsid w:val="00AA0C93"/>
    <w:rsid w:val="00AA0DF8"/>
    <w:rsid w:val="00AA10DA"/>
    <w:rsid w:val="00AA1207"/>
    <w:rsid w:val="00AA13E7"/>
    <w:rsid w:val="00AA1904"/>
    <w:rsid w:val="00AA1CFD"/>
    <w:rsid w:val="00AA1FBB"/>
    <w:rsid w:val="00AA2276"/>
    <w:rsid w:val="00AA2299"/>
    <w:rsid w:val="00AA26C7"/>
    <w:rsid w:val="00AA26FE"/>
    <w:rsid w:val="00AA2AD0"/>
    <w:rsid w:val="00AA2B8D"/>
    <w:rsid w:val="00AA2D49"/>
    <w:rsid w:val="00AA2FB3"/>
    <w:rsid w:val="00AA3137"/>
    <w:rsid w:val="00AA32B7"/>
    <w:rsid w:val="00AA3300"/>
    <w:rsid w:val="00AA333D"/>
    <w:rsid w:val="00AA341D"/>
    <w:rsid w:val="00AA37C5"/>
    <w:rsid w:val="00AA3814"/>
    <w:rsid w:val="00AA3C3B"/>
    <w:rsid w:val="00AA3DFB"/>
    <w:rsid w:val="00AA3EBF"/>
    <w:rsid w:val="00AA41F0"/>
    <w:rsid w:val="00AA4260"/>
    <w:rsid w:val="00AA47A5"/>
    <w:rsid w:val="00AA4BFF"/>
    <w:rsid w:val="00AA4DA4"/>
    <w:rsid w:val="00AA4FA8"/>
    <w:rsid w:val="00AA5034"/>
    <w:rsid w:val="00AA51F1"/>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424"/>
    <w:rsid w:val="00AA6690"/>
    <w:rsid w:val="00AA66A3"/>
    <w:rsid w:val="00AA68AD"/>
    <w:rsid w:val="00AA6B71"/>
    <w:rsid w:val="00AA7019"/>
    <w:rsid w:val="00AA704D"/>
    <w:rsid w:val="00AA715A"/>
    <w:rsid w:val="00AB026B"/>
    <w:rsid w:val="00AB03D3"/>
    <w:rsid w:val="00AB05C2"/>
    <w:rsid w:val="00AB0789"/>
    <w:rsid w:val="00AB0867"/>
    <w:rsid w:val="00AB0A97"/>
    <w:rsid w:val="00AB0D86"/>
    <w:rsid w:val="00AB0E90"/>
    <w:rsid w:val="00AB119F"/>
    <w:rsid w:val="00AB15EF"/>
    <w:rsid w:val="00AB15FC"/>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B81"/>
    <w:rsid w:val="00AB2F97"/>
    <w:rsid w:val="00AB3025"/>
    <w:rsid w:val="00AB3302"/>
    <w:rsid w:val="00AB3326"/>
    <w:rsid w:val="00AB333B"/>
    <w:rsid w:val="00AB33D8"/>
    <w:rsid w:val="00AB38D2"/>
    <w:rsid w:val="00AB394A"/>
    <w:rsid w:val="00AB398A"/>
    <w:rsid w:val="00AB3E08"/>
    <w:rsid w:val="00AB3F12"/>
    <w:rsid w:val="00AB40A9"/>
    <w:rsid w:val="00AB41A0"/>
    <w:rsid w:val="00AB4206"/>
    <w:rsid w:val="00AB42D9"/>
    <w:rsid w:val="00AB4452"/>
    <w:rsid w:val="00AB462E"/>
    <w:rsid w:val="00AB4706"/>
    <w:rsid w:val="00AB4835"/>
    <w:rsid w:val="00AB4CF7"/>
    <w:rsid w:val="00AB4D3C"/>
    <w:rsid w:val="00AB4E8C"/>
    <w:rsid w:val="00AB4F06"/>
    <w:rsid w:val="00AB4F4B"/>
    <w:rsid w:val="00AB4F7C"/>
    <w:rsid w:val="00AB50E8"/>
    <w:rsid w:val="00AB5254"/>
    <w:rsid w:val="00AB52EB"/>
    <w:rsid w:val="00AB52FC"/>
    <w:rsid w:val="00AB55C4"/>
    <w:rsid w:val="00AB56D0"/>
    <w:rsid w:val="00AB57F0"/>
    <w:rsid w:val="00AB58B6"/>
    <w:rsid w:val="00AB5907"/>
    <w:rsid w:val="00AB59B9"/>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7FF"/>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6F"/>
    <w:rsid w:val="00AC2E7F"/>
    <w:rsid w:val="00AC2F08"/>
    <w:rsid w:val="00AC3345"/>
    <w:rsid w:val="00AC3474"/>
    <w:rsid w:val="00AC355A"/>
    <w:rsid w:val="00AC382A"/>
    <w:rsid w:val="00AC39D1"/>
    <w:rsid w:val="00AC3A4C"/>
    <w:rsid w:val="00AC3E28"/>
    <w:rsid w:val="00AC3E60"/>
    <w:rsid w:val="00AC3F15"/>
    <w:rsid w:val="00AC4060"/>
    <w:rsid w:val="00AC40BA"/>
    <w:rsid w:val="00AC412C"/>
    <w:rsid w:val="00AC413C"/>
    <w:rsid w:val="00AC42D8"/>
    <w:rsid w:val="00AC44BD"/>
    <w:rsid w:val="00AC47D1"/>
    <w:rsid w:val="00AC47F7"/>
    <w:rsid w:val="00AC4D51"/>
    <w:rsid w:val="00AC4DBA"/>
    <w:rsid w:val="00AC4FAF"/>
    <w:rsid w:val="00AC51CB"/>
    <w:rsid w:val="00AC57AA"/>
    <w:rsid w:val="00AC57E0"/>
    <w:rsid w:val="00AC5FE0"/>
    <w:rsid w:val="00AC610F"/>
    <w:rsid w:val="00AC61AE"/>
    <w:rsid w:val="00AC6266"/>
    <w:rsid w:val="00AC6286"/>
    <w:rsid w:val="00AC63B4"/>
    <w:rsid w:val="00AC645D"/>
    <w:rsid w:val="00AC677A"/>
    <w:rsid w:val="00AC696D"/>
    <w:rsid w:val="00AC6DA9"/>
    <w:rsid w:val="00AC7007"/>
    <w:rsid w:val="00AC7186"/>
    <w:rsid w:val="00AC72B1"/>
    <w:rsid w:val="00AC72FD"/>
    <w:rsid w:val="00AC7307"/>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467"/>
    <w:rsid w:val="00AD04BD"/>
    <w:rsid w:val="00AD0665"/>
    <w:rsid w:val="00AD06AE"/>
    <w:rsid w:val="00AD06DD"/>
    <w:rsid w:val="00AD07B5"/>
    <w:rsid w:val="00AD07FD"/>
    <w:rsid w:val="00AD087F"/>
    <w:rsid w:val="00AD08BB"/>
    <w:rsid w:val="00AD0936"/>
    <w:rsid w:val="00AD0AE3"/>
    <w:rsid w:val="00AD0B02"/>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07"/>
    <w:rsid w:val="00AD2D85"/>
    <w:rsid w:val="00AD2F48"/>
    <w:rsid w:val="00AD2FBB"/>
    <w:rsid w:val="00AD34FA"/>
    <w:rsid w:val="00AD36B8"/>
    <w:rsid w:val="00AD3AA9"/>
    <w:rsid w:val="00AD3AFA"/>
    <w:rsid w:val="00AD3BCF"/>
    <w:rsid w:val="00AD4308"/>
    <w:rsid w:val="00AD4849"/>
    <w:rsid w:val="00AD4D6F"/>
    <w:rsid w:val="00AD4D9D"/>
    <w:rsid w:val="00AD4F1C"/>
    <w:rsid w:val="00AD503E"/>
    <w:rsid w:val="00AD510A"/>
    <w:rsid w:val="00AD52CC"/>
    <w:rsid w:val="00AD53D4"/>
    <w:rsid w:val="00AD54F4"/>
    <w:rsid w:val="00AD578E"/>
    <w:rsid w:val="00AD58E4"/>
    <w:rsid w:val="00AD598A"/>
    <w:rsid w:val="00AD5AE8"/>
    <w:rsid w:val="00AD5AEE"/>
    <w:rsid w:val="00AD5E50"/>
    <w:rsid w:val="00AD5EB3"/>
    <w:rsid w:val="00AD5EEC"/>
    <w:rsid w:val="00AD6002"/>
    <w:rsid w:val="00AD6083"/>
    <w:rsid w:val="00AD65BD"/>
    <w:rsid w:val="00AD65ED"/>
    <w:rsid w:val="00AD65FE"/>
    <w:rsid w:val="00AD6626"/>
    <w:rsid w:val="00AD68A9"/>
    <w:rsid w:val="00AD6963"/>
    <w:rsid w:val="00AD6A74"/>
    <w:rsid w:val="00AD6AE5"/>
    <w:rsid w:val="00AD6CAD"/>
    <w:rsid w:val="00AD6E37"/>
    <w:rsid w:val="00AD707B"/>
    <w:rsid w:val="00AD707D"/>
    <w:rsid w:val="00AD7088"/>
    <w:rsid w:val="00AD7246"/>
    <w:rsid w:val="00AD72A5"/>
    <w:rsid w:val="00AD7333"/>
    <w:rsid w:val="00AD737C"/>
    <w:rsid w:val="00AD7388"/>
    <w:rsid w:val="00AD7448"/>
    <w:rsid w:val="00AD76A5"/>
    <w:rsid w:val="00AD7B00"/>
    <w:rsid w:val="00AD7B96"/>
    <w:rsid w:val="00AD7E7D"/>
    <w:rsid w:val="00AE0007"/>
    <w:rsid w:val="00AE037F"/>
    <w:rsid w:val="00AE08BA"/>
    <w:rsid w:val="00AE0901"/>
    <w:rsid w:val="00AE0A2D"/>
    <w:rsid w:val="00AE0C42"/>
    <w:rsid w:val="00AE0F3D"/>
    <w:rsid w:val="00AE12FD"/>
    <w:rsid w:val="00AE1325"/>
    <w:rsid w:val="00AE137D"/>
    <w:rsid w:val="00AE140B"/>
    <w:rsid w:val="00AE155D"/>
    <w:rsid w:val="00AE1704"/>
    <w:rsid w:val="00AE179B"/>
    <w:rsid w:val="00AE17A7"/>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D9B"/>
    <w:rsid w:val="00AE4E43"/>
    <w:rsid w:val="00AE5536"/>
    <w:rsid w:val="00AE56F9"/>
    <w:rsid w:val="00AE59B0"/>
    <w:rsid w:val="00AE5DEF"/>
    <w:rsid w:val="00AE5E69"/>
    <w:rsid w:val="00AE5F59"/>
    <w:rsid w:val="00AE60C6"/>
    <w:rsid w:val="00AE6166"/>
    <w:rsid w:val="00AE61F2"/>
    <w:rsid w:val="00AE6244"/>
    <w:rsid w:val="00AE63F2"/>
    <w:rsid w:val="00AE66E0"/>
    <w:rsid w:val="00AE67A2"/>
    <w:rsid w:val="00AE682B"/>
    <w:rsid w:val="00AE6DB1"/>
    <w:rsid w:val="00AE7283"/>
    <w:rsid w:val="00AE73B6"/>
    <w:rsid w:val="00AE7648"/>
    <w:rsid w:val="00AE7665"/>
    <w:rsid w:val="00AE7801"/>
    <w:rsid w:val="00AE7908"/>
    <w:rsid w:val="00AE7AD3"/>
    <w:rsid w:val="00AE7FF5"/>
    <w:rsid w:val="00AF01E1"/>
    <w:rsid w:val="00AF0431"/>
    <w:rsid w:val="00AF04D7"/>
    <w:rsid w:val="00AF0540"/>
    <w:rsid w:val="00AF07A9"/>
    <w:rsid w:val="00AF0E28"/>
    <w:rsid w:val="00AF0F0C"/>
    <w:rsid w:val="00AF1350"/>
    <w:rsid w:val="00AF148D"/>
    <w:rsid w:val="00AF1666"/>
    <w:rsid w:val="00AF175F"/>
    <w:rsid w:val="00AF1819"/>
    <w:rsid w:val="00AF186B"/>
    <w:rsid w:val="00AF194A"/>
    <w:rsid w:val="00AF1A75"/>
    <w:rsid w:val="00AF1CDB"/>
    <w:rsid w:val="00AF1F62"/>
    <w:rsid w:val="00AF20D3"/>
    <w:rsid w:val="00AF21D2"/>
    <w:rsid w:val="00AF2395"/>
    <w:rsid w:val="00AF246B"/>
    <w:rsid w:val="00AF2578"/>
    <w:rsid w:val="00AF27E6"/>
    <w:rsid w:val="00AF2E8F"/>
    <w:rsid w:val="00AF3099"/>
    <w:rsid w:val="00AF30A6"/>
    <w:rsid w:val="00AF30E1"/>
    <w:rsid w:val="00AF326E"/>
    <w:rsid w:val="00AF340F"/>
    <w:rsid w:val="00AF348C"/>
    <w:rsid w:val="00AF350B"/>
    <w:rsid w:val="00AF356F"/>
    <w:rsid w:val="00AF373E"/>
    <w:rsid w:val="00AF3A1F"/>
    <w:rsid w:val="00AF3A2B"/>
    <w:rsid w:val="00AF3A95"/>
    <w:rsid w:val="00AF3E34"/>
    <w:rsid w:val="00AF4126"/>
    <w:rsid w:val="00AF44D6"/>
    <w:rsid w:val="00AF4577"/>
    <w:rsid w:val="00AF458F"/>
    <w:rsid w:val="00AF467C"/>
    <w:rsid w:val="00AF48F6"/>
    <w:rsid w:val="00AF4C77"/>
    <w:rsid w:val="00AF4E79"/>
    <w:rsid w:val="00AF4F35"/>
    <w:rsid w:val="00AF4F56"/>
    <w:rsid w:val="00AF4FB4"/>
    <w:rsid w:val="00AF519E"/>
    <w:rsid w:val="00AF5221"/>
    <w:rsid w:val="00AF527D"/>
    <w:rsid w:val="00AF5673"/>
    <w:rsid w:val="00AF5E2B"/>
    <w:rsid w:val="00AF5E74"/>
    <w:rsid w:val="00AF6117"/>
    <w:rsid w:val="00AF6342"/>
    <w:rsid w:val="00AF63ED"/>
    <w:rsid w:val="00AF66DB"/>
    <w:rsid w:val="00AF66FF"/>
    <w:rsid w:val="00AF6721"/>
    <w:rsid w:val="00AF6789"/>
    <w:rsid w:val="00AF690E"/>
    <w:rsid w:val="00AF69AB"/>
    <w:rsid w:val="00AF6A9A"/>
    <w:rsid w:val="00AF6DEE"/>
    <w:rsid w:val="00AF6E77"/>
    <w:rsid w:val="00AF6FC2"/>
    <w:rsid w:val="00AF717C"/>
    <w:rsid w:val="00AF7244"/>
    <w:rsid w:val="00AF735A"/>
    <w:rsid w:val="00AF78EC"/>
    <w:rsid w:val="00AF7C86"/>
    <w:rsid w:val="00AF7CA3"/>
    <w:rsid w:val="00AF7DF5"/>
    <w:rsid w:val="00AF7F8C"/>
    <w:rsid w:val="00B00118"/>
    <w:rsid w:val="00B003C1"/>
    <w:rsid w:val="00B00538"/>
    <w:rsid w:val="00B0091B"/>
    <w:rsid w:val="00B00BA3"/>
    <w:rsid w:val="00B00BAC"/>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E77"/>
    <w:rsid w:val="00B03416"/>
    <w:rsid w:val="00B0363C"/>
    <w:rsid w:val="00B03662"/>
    <w:rsid w:val="00B036A2"/>
    <w:rsid w:val="00B037A0"/>
    <w:rsid w:val="00B03A27"/>
    <w:rsid w:val="00B03A7D"/>
    <w:rsid w:val="00B03AAD"/>
    <w:rsid w:val="00B03B30"/>
    <w:rsid w:val="00B042B6"/>
    <w:rsid w:val="00B044F6"/>
    <w:rsid w:val="00B04550"/>
    <w:rsid w:val="00B049B1"/>
    <w:rsid w:val="00B04C11"/>
    <w:rsid w:val="00B04D69"/>
    <w:rsid w:val="00B04F9B"/>
    <w:rsid w:val="00B054D6"/>
    <w:rsid w:val="00B0559A"/>
    <w:rsid w:val="00B05808"/>
    <w:rsid w:val="00B05873"/>
    <w:rsid w:val="00B05937"/>
    <w:rsid w:val="00B05964"/>
    <w:rsid w:val="00B05A9A"/>
    <w:rsid w:val="00B05D24"/>
    <w:rsid w:val="00B05DA6"/>
    <w:rsid w:val="00B05DC2"/>
    <w:rsid w:val="00B0602E"/>
    <w:rsid w:val="00B0653F"/>
    <w:rsid w:val="00B0675F"/>
    <w:rsid w:val="00B06769"/>
    <w:rsid w:val="00B06794"/>
    <w:rsid w:val="00B068F8"/>
    <w:rsid w:val="00B06A76"/>
    <w:rsid w:val="00B06B21"/>
    <w:rsid w:val="00B06B2F"/>
    <w:rsid w:val="00B06DA2"/>
    <w:rsid w:val="00B06DCE"/>
    <w:rsid w:val="00B06E72"/>
    <w:rsid w:val="00B070D4"/>
    <w:rsid w:val="00B0732B"/>
    <w:rsid w:val="00B07377"/>
    <w:rsid w:val="00B07511"/>
    <w:rsid w:val="00B0765D"/>
    <w:rsid w:val="00B07959"/>
    <w:rsid w:val="00B07E54"/>
    <w:rsid w:val="00B07EE9"/>
    <w:rsid w:val="00B1007A"/>
    <w:rsid w:val="00B1077E"/>
    <w:rsid w:val="00B10878"/>
    <w:rsid w:val="00B1087D"/>
    <w:rsid w:val="00B10A27"/>
    <w:rsid w:val="00B10CEC"/>
    <w:rsid w:val="00B10E92"/>
    <w:rsid w:val="00B1103B"/>
    <w:rsid w:val="00B1118D"/>
    <w:rsid w:val="00B1150F"/>
    <w:rsid w:val="00B1154C"/>
    <w:rsid w:val="00B11568"/>
    <w:rsid w:val="00B1195A"/>
    <w:rsid w:val="00B11AC0"/>
    <w:rsid w:val="00B12156"/>
    <w:rsid w:val="00B12216"/>
    <w:rsid w:val="00B1251B"/>
    <w:rsid w:val="00B12944"/>
    <w:rsid w:val="00B129D7"/>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195"/>
    <w:rsid w:val="00B1528D"/>
    <w:rsid w:val="00B1530E"/>
    <w:rsid w:val="00B153B1"/>
    <w:rsid w:val="00B1544C"/>
    <w:rsid w:val="00B1550B"/>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B03"/>
    <w:rsid w:val="00B16BD6"/>
    <w:rsid w:val="00B16BE1"/>
    <w:rsid w:val="00B16D38"/>
    <w:rsid w:val="00B16E07"/>
    <w:rsid w:val="00B16E2E"/>
    <w:rsid w:val="00B170A2"/>
    <w:rsid w:val="00B1721C"/>
    <w:rsid w:val="00B1747E"/>
    <w:rsid w:val="00B17504"/>
    <w:rsid w:val="00B175B2"/>
    <w:rsid w:val="00B17C43"/>
    <w:rsid w:val="00B17D34"/>
    <w:rsid w:val="00B17E2F"/>
    <w:rsid w:val="00B17F4E"/>
    <w:rsid w:val="00B201B6"/>
    <w:rsid w:val="00B20223"/>
    <w:rsid w:val="00B20306"/>
    <w:rsid w:val="00B20321"/>
    <w:rsid w:val="00B20987"/>
    <w:rsid w:val="00B20C37"/>
    <w:rsid w:val="00B20FAB"/>
    <w:rsid w:val="00B21062"/>
    <w:rsid w:val="00B212C0"/>
    <w:rsid w:val="00B2146B"/>
    <w:rsid w:val="00B215CB"/>
    <w:rsid w:val="00B216C4"/>
    <w:rsid w:val="00B21A54"/>
    <w:rsid w:val="00B21AEA"/>
    <w:rsid w:val="00B21E57"/>
    <w:rsid w:val="00B22086"/>
    <w:rsid w:val="00B2214C"/>
    <w:rsid w:val="00B22479"/>
    <w:rsid w:val="00B22480"/>
    <w:rsid w:val="00B229B1"/>
    <w:rsid w:val="00B229E7"/>
    <w:rsid w:val="00B22A52"/>
    <w:rsid w:val="00B22AC2"/>
    <w:rsid w:val="00B22BE2"/>
    <w:rsid w:val="00B22DE8"/>
    <w:rsid w:val="00B22DF0"/>
    <w:rsid w:val="00B23151"/>
    <w:rsid w:val="00B23527"/>
    <w:rsid w:val="00B2360D"/>
    <w:rsid w:val="00B23738"/>
    <w:rsid w:val="00B23C9E"/>
    <w:rsid w:val="00B23D8B"/>
    <w:rsid w:val="00B23DA9"/>
    <w:rsid w:val="00B23DAB"/>
    <w:rsid w:val="00B23E13"/>
    <w:rsid w:val="00B24132"/>
    <w:rsid w:val="00B241AB"/>
    <w:rsid w:val="00B24208"/>
    <w:rsid w:val="00B24AC3"/>
    <w:rsid w:val="00B24BA5"/>
    <w:rsid w:val="00B24E2A"/>
    <w:rsid w:val="00B24F69"/>
    <w:rsid w:val="00B250B9"/>
    <w:rsid w:val="00B25356"/>
    <w:rsid w:val="00B25374"/>
    <w:rsid w:val="00B2543F"/>
    <w:rsid w:val="00B255FB"/>
    <w:rsid w:val="00B256F0"/>
    <w:rsid w:val="00B25733"/>
    <w:rsid w:val="00B2575B"/>
    <w:rsid w:val="00B25CCA"/>
    <w:rsid w:val="00B25EC5"/>
    <w:rsid w:val="00B26013"/>
    <w:rsid w:val="00B26261"/>
    <w:rsid w:val="00B26320"/>
    <w:rsid w:val="00B264F7"/>
    <w:rsid w:val="00B26999"/>
    <w:rsid w:val="00B26D0E"/>
    <w:rsid w:val="00B26D5F"/>
    <w:rsid w:val="00B26DC7"/>
    <w:rsid w:val="00B2725A"/>
    <w:rsid w:val="00B272E2"/>
    <w:rsid w:val="00B273DB"/>
    <w:rsid w:val="00B274E9"/>
    <w:rsid w:val="00B278ED"/>
    <w:rsid w:val="00B27908"/>
    <w:rsid w:val="00B27AB4"/>
    <w:rsid w:val="00B27B1C"/>
    <w:rsid w:val="00B27B8C"/>
    <w:rsid w:val="00B27C4B"/>
    <w:rsid w:val="00B27D61"/>
    <w:rsid w:val="00B27EB2"/>
    <w:rsid w:val="00B27F5A"/>
    <w:rsid w:val="00B300B1"/>
    <w:rsid w:val="00B30229"/>
    <w:rsid w:val="00B302AB"/>
    <w:rsid w:val="00B3038B"/>
    <w:rsid w:val="00B30547"/>
    <w:rsid w:val="00B305C7"/>
    <w:rsid w:val="00B30618"/>
    <w:rsid w:val="00B30802"/>
    <w:rsid w:val="00B30A49"/>
    <w:rsid w:val="00B30B07"/>
    <w:rsid w:val="00B30EDE"/>
    <w:rsid w:val="00B30FA3"/>
    <w:rsid w:val="00B31086"/>
    <w:rsid w:val="00B31361"/>
    <w:rsid w:val="00B31680"/>
    <w:rsid w:val="00B31795"/>
    <w:rsid w:val="00B318A0"/>
    <w:rsid w:val="00B31A87"/>
    <w:rsid w:val="00B31AEB"/>
    <w:rsid w:val="00B31E6C"/>
    <w:rsid w:val="00B31E91"/>
    <w:rsid w:val="00B31FC2"/>
    <w:rsid w:val="00B3218E"/>
    <w:rsid w:val="00B321DE"/>
    <w:rsid w:val="00B32372"/>
    <w:rsid w:val="00B324B0"/>
    <w:rsid w:val="00B32655"/>
    <w:rsid w:val="00B32738"/>
    <w:rsid w:val="00B32908"/>
    <w:rsid w:val="00B3299E"/>
    <w:rsid w:val="00B32A4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98"/>
    <w:rsid w:val="00B3544B"/>
    <w:rsid w:val="00B3556B"/>
    <w:rsid w:val="00B356A2"/>
    <w:rsid w:val="00B35768"/>
    <w:rsid w:val="00B35BA0"/>
    <w:rsid w:val="00B35F9D"/>
    <w:rsid w:val="00B35FCF"/>
    <w:rsid w:val="00B361AC"/>
    <w:rsid w:val="00B36277"/>
    <w:rsid w:val="00B36360"/>
    <w:rsid w:val="00B363D6"/>
    <w:rsid w:val="00B36503"/>
    <w:rsid w:val="00B3665B"/>
    <w:rsid w:val="00B368A8"/>
    <w:rsid w:val="00B3697E"/>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E1"/>
    <w:rsid w:val="00B40C34"/>
    <w:rsid w:val="00B40D24"/>
    <w:rsid w:val="00B40F32"/>
    <w:rsid w:val="00B41001"/>
    <w:rsid w:val="00B4116A"/>
    <w:rsid w:val="00B41AD1"/>
    <w:rsid w:val="00B41D87"/>
    <w:rsid w:val="00B41E1D"/>
    <w:rsid w:val="00B41FA2"/>
    <w:rsid w:val="00B421FD"/>
    <w:rsid w:val="00B422E6"/>
    <w:rsid w:val="00B4237A"/>
    <w:rsid w:val="00B424DD"/>
    <w:rsid w:val="00B42A6A"/>
    <w:rsid w:val="00B42C90"/>
    <w:rsid w:val="00B42D6A"/>
    <w:rsid w:val="00B42F9F"/>
    <w:rsid w:val="00B431D5"/>
    <w:rsid w:val="00B43217"/>
    <w:rsid w:val="00B43321"/>
    <w:rsid w:val="00B434CA"/>
    <w:rsid w:val="00B435C9"/>
    <w:rsid w:val="00B43642"/>
    <w:rsid w:val="00B43763"/>
    <w:rsid w:val="00B438AC"/>
    <w:rsid w:val="00B43914"/>
    <w:rsid w:val="00B43CDA"/>
    <w:rsid w:val="00B43D7E"/>
    <w:rsid w:val="00B43F19"/>
    <w:rsid w:val="00B43F86"/>
    <w:rsid w:val="00B43FB0"/>
    <w:rsid w:val="00B4431F"/>
    <w:rsid w:val="00B44A3C"/>
    <w:rsid w:val="00B44B58"/>
    <w:rsid w:val="00B44D00"/>
    <w:rsid w:val="00B45053"/>
    <w:rsid w:val="00B45111"/>
    <w:rsid w:val="00B45218"/>
    <w:rsid w:val="00B452C5"/>
    <w:rsid w:val="00B45863"/>
    <w:rsid w:val="00B45A3B"/>
    <w:rsid w:val="00B45A48"/>
    <w:rsid w:val="00B45ABE"/>
    <w:rsid w:val="00B45CA0"/>
    <w:rsid w:val="00B45D22"/>
    <w:rsid w:val="00B45E80"/>
    <w:rsid w:val="00B46150"/>
    <w:rsid w:val="00B4618C"/>
    <w:rsid w:val="00B463CD"/>
    <w:rsid w:val="00B464BB"/>
    <w:rsid w:val="00B466A5"/>
    <w:rsid w:val="00B468C1"/>
    <w:rsid w:val="00B46B31"/>
    <w:rsid w:val="00B46B9F"/>
    <w:rsid w:val="00B46E9F"/>
    <w:rsid w:val="00B46EC5"/>
    <w:rsid w:val="00B46F69"/>
    <w:rsid w:val="00B4706E"/>
    <w:rsid w:val="00B4713F"/>
    <w:rsid w:val="00B471D8"/>
    <w:rsid w:val="00B47297"/>
    <w:rsid w:val="00B4743D"/>
    <w:rsid w:val="00B4757A"/>
    <w:rsid w:val="00B479EC"/>
    <w:rsid w:val="00B47BCC"/>
    <w:rsid w:val="00B47C09"/>
    <w:rsid w:val="00B47D20"/>
    <w:rsid w:val="00B5003A"/>
    <w:rsid w:val="00B50178"/>
    <w:rsid w:val="00B505F5"/>
    <w:rsid w:val="00B50695"/>
    <w:rsid w:val="00B5069C"/>
    <w:rsid w:val="00B5080B"/>
    <w:rsid w:val="00B508DA"/>
    <w:rsid w:val="00B511C2"/>
    <w:rsid w:val="00B51266"/>
    <w:rsid w:val="00B51323"/>
    <w:rsid w:val="00B51424"/>
    <w:rsid w:val="00B514D2"/>
    <w:rsid w:val="00B5158B"/>
    <w:rsid w:val="00B516CE"/>
    <w:rsid w:val="00B519AF"/>
    <w:rsid w:val="00B51B20"/>
    <w:rsid w:val="00B51B6A"/>
    <w:rsid w:val="00B51E32"/>
    <w:rsid w:val="00B51E48"/>
    <w:rsid w:val="00B5207C"/>
    <w:rsid w:val="00B521A6"/>
    <w:rsid w:val="00B5229C"/>
    <w:rsid w:val="00B522D9"/>
    <w:rsid w:val="00B52445"/>
    <w:rsid w:val="00B5263F"/>
    <w:rsid w:val="00B52AF9"/>
    <w:rsid w:val="00B52B13"/>
    <w:rsid w:val="00B52D20"/>
    <w:rsid w:val="00B52DC2"/>
    <w:rsid w:val="00B52E32"/>
    <w:rsid w:val="00B531E9"/>
    <w:rsid w:val="00B5333F"/>
    <w:rsid w:val="00B53352"/>
    <w:rsid w:val="00B5373B"/>
    <w:rsid w:val="00B53834"/>
    <w:rsid w:val="00B5389D"/>
    <w:rsid w:val="00B53C96"/>
    <w:rsid w:val="00B53EB8"/>
    <w:rsid w:val="00B53FF0"/>
    <w:rsid w:val="00B54168"/>
    <w:rsid w:val="00B5445C"/>
    <w:rsid w:val="00B54676"/>
    <w:rsid w:val="00B547E1"/>
    <w:rsid w:val="00B549C3"/>
    <w:rsid w:val="00B54A9B"/>
    <w:rsid w:val="00B54AF4"/>
    <w:rsid w:val="00B54D5E"/>
    <w:rsid w:val="00B54E29"/>
    <w:rsid w:val="00B55053"/>
    <w:rsid w:val="00B55179"/>
    <w:rsid w:val="00B554F1"/>
    <w:rsid w:val="00B5562F"/>
    <w:rsid w:val="00B55D55"/>
    <w:rsid w:val="00B55DB8"/>
    <w:rsid w:val="00B56075"/>
    <w:rsid w:val="00B5647A"/>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AA"/>
    <w:rsid w:val="00B612E4"/>
    <w:rsid w:val="00B6161F"/>
    <w:rsid w:val="00B6174B"/>
    <w:rsid w:val="00B6193C"/>
    <w:rsid w:val="00B619C0"/>
    <w:rsid w:val="00B61AEE"/>
    <w:rsid w:val="00B61D3D"/>
    <w:rsid w:val="00B61DB2"/>
    <w:rsid w:val="00B61F50"/>
    <w:rsid w:val="00B61FD6"/>
    <w:rsid w:val="00B6211D"/>
    <w:rsid w:val="00B6257F"/>
    <w:rsid w:val="00B625B1"/>
    <w:rsid w:val="00B62666"/>
    <w:rsid w:val="00B628D6"/>
    <w:rsid w:val="00B629D4"/>
    <w:rsid w:val="00B62C8B"/>
    <w:rsid w:val="00B62E14"/>
    <w:rsid w:val="00B62E9E"/>
    <w:rsid w:val="00B62F19"/>
    <w:rsid w:val="00B63112"/>
    <w:rsid w:val="00B63323"/>
    <w:rsid w:val="00B63548"/>
    <w:rsid w:val="00B636CB"/>
    <w:rsid w:val="00B63988"/>
    <w:rsid w:val="00B63C79"/>
    <w:rsid w:val="00B63EB4"/>
    <w:rsid w:val="00B63F62"/>
    <w:rsid w:val="00B64072"/>
    <w:rsid w:val="00B64601"/>
    <w:rsid w:val="00B6460C"/>
    <w:rsid w:val="00B64656"/>
    <w:rsid w:val="00B647F1"/>
    <w:rsid w:val="00B647FD"/>
    <w:rsid w:val="00B648DB"/>
    <w:rsid w:val="00B6490D"/>
    <w:rsid w:val="00B64AD7"/>
    <w:rsid w:val="00B64CB7"/>
    <w:rsid w:val="00B64CE2"/>
    <w:rsid w:val="00B64E7C"/>
    <w:rsid w:val="00B64ECF"/>
    <w:rsid w:val="00B651FE"/>
    <w:rsid w:val="00B65297"/>
    <w:rsid w:val="00B652E5"/>
    <w:rsid w:val="00B65510"/>
    <w:rsid w:val="00B65C21"/>
    <w:rsid w:val="00B65E1E"/>
    <w:rsid w:val="00B660B0"/>
    <w:rsid w:val="00B663DC"/>
    <w:rsid w:val="00B664EB"/>
    <w:rsid w:val="00B6655B"/>
    <w:rsid w:val="00B66AFF"/>
    <w:rsid w:val="00B66B9B"/>
    <w:rsid w:val="00B66BAC"/>
    <w:rsid w:val="00B66DB7"/>
    <w:rsid w:val="00B66F5A"/>
    <w:rsid w:val="00B6721B"/>
    <w:rsid w:val="00B67302"/>
    <w:rsid w:val="00B6751F"/>
    <w:rsid w:val="00B675F8"/>
    <w:rsid w:val="00B6786F"/>
    <w:rsid w:val="00B70128"/>
    <w:rsid w:val="00B70129"/>
    <w:rsid w:val="00B70386"/>
    <w:rsid w:val="00B70841"/>
    <w:rsid w:val="00B70C83"/>
    <w:rsid w:val="00B70C91"/>
    <w:rsid w:val="00B70DB8"/>
    <w:rsid w:val="00B70E16"/>
    <w:rsid w:val="00B70E47"/>
    <w:rsid w:val="00B71049"/>
    <w:rsid w:val="00B7140D"/>
    <w:rsid w:val="00B7144D"/>
    <w:rsid w:val="00B719EC"/>
    <w:rsid w:val="00B71A29"/>
    <w:rsid w:val="00B71B4F"/>
    <w:rsid w:val="00B71C4E"/>
    <w:rsid w:val="00B71CF3"/>
    <w:rsid w:val="00B71DCA"/>
    <w:rsid w:val="00B71DD4"/>
    <w:rsid w:val="00B71F24"/>
    <w:rsid w:val="00B72032"/>
    <w:rsid w:val="00B7211D"/>
    <w:rsid w:val="00B72270"/>
    <w:rsid w:val="00B72431"/>
    <w:rsid w:val="00B72516"/>
    <w:rsid w:val="00B72679"/>
    <w:rsid w:val="00B72945"/>
    <w:rsid w:val="00B72A1D"/>
    <w:rsid w:val="00B72BF4"/>
    <w:rsid w:val="00B72DAA"/>
    <w:rsid w:val="00B73126"/>
    <w:rsid w:val="00B73165"/>
    <w:rsid w:val="00B7344B"/>
    <w:rsid w:val="00B746AD"/>
    <w:rsid w:val="00B746CC"/>
    <w:rsid w:val="00B74903"/>
    <w:rsid w:val="00B74A03"/>
    <w:rsid w:val="00B74A1B"/>
    <w:rsid w:val="00B74E02"/>
    <w:rsid w:val="00B75557"/>
    <w:rsid w:val="00B756DF"/>
    <w:rsid w:val="00B75715"/>
    <w:rsid w:val="00B75917"/>
    <w:rsid w:val="00B75CCE"/>
    <w:rsid w:val="00B75FC1"/>
    <w:rsid w:val="00B7631D"/>
    <w:rsid w:val="00B767AD"/>
    <w:rsid w:val="00B76960"/>
    <w:rsid w:val="00B769C2"/>
    <w:rsid w:val="00B76B76"/>
    <w:rsid w:val="00B76E3E"/>
    <w:rsid w:val="00B76EBA"/>
    <w:rsid w:val="00B770B3"/>
    <w:rsid w:val="00B778C2"/>
    <w:rsid w:val="00B779F6"/>
    <w:rsid w:val="00B77AB2"/>
    <w:rsid w:val="00B77F04"/>
    <w:rsid w:val="00B77FE7"/>
    <w:rsid w:val="00B80099"/>
    <w:rsid w:val="00B800BD"/>
    <w:rsid w:val="00B803AF"/>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73C"/>
    <w:rsid w:val="00B837D4"/>
    <w:rsid w:val="00B83D71"/>
    <w:rsid w:val="00B83F62"/>
    <w:rsid w:val="00B83F6E"/>
    <w:rsid w:val="00B840B0"/>
    <w:rsid w:val="00B84257"/>
    <w:rsid w:val="00B8465D"/>
    <w:rsid w:val="00B846A2"/>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5DE"/>
    <w:rsid w:val="00B8769B"/>
    <w:rsid w:val="00B87768"/>
    <w:rsid w:val="00B877D6"/>
    <w:rsid w:val="00B87960"/>
    <w:rsid w:val="00B87E42"/>
    <w:rsid w:val="00B87ECE"/>
    <w:rsid w:val="00B87F73"/>
    <w:rsid w:val="00B9007D"/>
    <w:rsid w:val="00B9046F"/>
    <w:rsid w:val="00B905A2"/>
    <w:rsid w:val="00B9066B"/>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2FDC"/>
    <w:rsid w:val="00B9304E"/>
    <w:rsid w:val="00B9313A"/>
    <w:rsid w:val="00B93267"/>
    <w:rsid w:val="00B932D1"/>
    <w:rsid w:val="00B932FA"/>
    <w:rsid w:val="00B93637"/>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9D4"/>
    <w:rsid w:val="00B96AA8"/>
    <w:rsid w:val="00B96C16"/>
    <w:rsid w:val="00B96DDF"/>
    <w:rsid w:val="00B96E72"/>
    <w:rsid w:val="00B96EC8"/>
    <w:rsid w:val="00B970A4"/>
    <w:rsid w:val="00B972F7"/>
    <w:rsid w:val="00B973FD"/>
    <w:rsid w:val="00B97429"/>
    <w:rsid w:val="00B9749E"/>
    <w:rsid w:val="00B9755C"/>
    <w:rsid w:val="00B97FB2"/>
    <w:rsid w:val="00BA01E9"/>
    <w:rsid w:val="00BA064C"/>
    <w:rsid w:val="00BA072C"/>
    <w:rsid w:val="00BA08F1"/>
    <w:rsid w:val="00BA09D8"/>
    <w:rsid w:val="00BA0A47"/>
    <w:rsid w:val="00BA0B14"/>
    <w:rsid w:val="00BA0BDA"/>
    <w:rsid w:val="00BA0E7F"/>
    <w:rsid w:val="00BA0EF3"/>
    <w:rsid w:val="00BA13C7"/>
    <w:rsid w:val="00BA1574"/>
    <w:rsid w:val="00BA1652"/>
    <w:rsid w:val="00BA1B2D"/>
    <w:rsid w:val="00BA1DD8"/>
    <w:rsid w:val="00BA1E3B"/>
    <w:rsid w:val="00BA1ECF"/>
    <w:rsid w:val="00BA1EF2"/>
    <w:rsid w:val="00BA224A"/>
    <w:rsid w:val="00BA226D"/>
    <w:rsid w:val="00BA2475"/>
    <w:rsid w:val="00BA28A1"/>
    <w:rsid w:val="00BA28C9"/>
    <w:rsid w:val="00BA29CA"/>
    <w:rsid w:val="00BA2A39"/>
    <w:rsid w:val="00BA2D36"/>
    <w:rsid w:val="00BA2DC9"/>
    <w:rsid w:val="00BA2E6B"/>
    <w:rsid w:val="00BA3108"/>
    <w:rsid w:val="00BA32F9"/>
    <w:rsid w:val="00BA332D"/>
    <w:rsid w:val="00BA36C8"/>
    <w:rsid w:val="00BA3BFF"/>
    <w:rsid w:val="00BA3E23"/>
    <w:rsid w:val="00BA3E25"/>
    <w:rsid w:val="00BA3F38"/>
    <w:rsid w:val="00BA40B0"/>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825"/>
    <w:rsid w:val="00BA5F8B"/>
    <w:rsid w:val="00BA6213"/>
    <w:rsid w:val="00BA625B"/>
    <w:rsid w:val="00BA6462"/>
    <w:rsid w:val="00BA64AA"/>
    <w:rsid w:val="00BA6519"/>
    <w:rsid w:val="00BA652C"/>
    <w:rsid w:val="00BA6886"/>
    <w:rsid w:val="00BA6B22"/>
    <w:rsid w:val="00BA6B87"/>
    <w:rsid w:val="00BA6E4D"/>
    <w:rsid w:val="00BA6F3A"/>
    <w:rsid w:val="00BA6FE4"/>
    <w:rsid w:val="00BA7159"/>
    <w:rsid w:val="00BA73F9"/>
    <w:rsid w:val="00BA7515"/>
    <w:rsid w:val="00BA78EB"/>
    <w:rsid w:val="00BA79CC"/>
    <w:rsid w:val="00BA79DB"/>
    <w:rsid w:val="00BA7FE8"/>
    <w:rsid w:val="00BB004B"/>
    <w:rsid w:val="00BB0575"/>
    <w:rsid w:val="00BB06A7"/>
    <w:rsid w:val="00BB0797"/>
    <w:rsid w:val="00BB09F7"/>
    <w:rsid w:val="00BB0C2C"/>
    <w:rsid w:val="00BB0CDC"/>
    <w:rsid w:val="00BB0F0F"/>
    <w:rsid w:val="00BB145F"/>
    <w:rsid w:val="00BB174A"/>
    <w:rsid w:val="00BB17A4"/>
    <w:rsid w:val="00BB18E0"/>
    <w:rsid w:val="00BB1B4A"/>
    <w:rsid w:val="00BB1C74"/>
    <w:rsid w:val="00BB1DDA"/>
    <w:rsid w:val="00BB1F16"/>
    <w:rsid w:val="00BB247A"/>
    <w:rsid w:val="00BB252B"/>
    <w:rsid w:val="00BB26F7"/>
    <w:rsid w:val="00BB2746"/>
    <w:rsid w:val="00BB28CB"/>
    <w:rsid w:val="00BB29CB"/>
    <w:rsid w:val="00BB2A52"/>
    <w:rsid w:val="00BB2CCD"/>
    <w:rsid w:val="00BB2D78"/>
    <w:rsid w:val="00BB30A9"/>
    <w:rsid w:val="00BB32D6"/>
    <w:rsid w:val="00BB337B"/>
    <w:rsid w:val="00BB380F"/>
    <w:rsid w:val="00BB3919"/>
    <w:rsid w:val="00BB3B52"/>
    <w:rsid w:val="00BB3B83"/>
    <w:rsid w:val="00BB3BA3"/>
    <w:rsid w:val="00BB3DB1"/>
    <w:rsid w:val="00BB4010"/>
    <w:rsid w:val="00BB4267"/>
    <w:rsid w:val="00BB42B8"/>
    <w:rsid w:val="00BB42D4"/>
    <w:rsid w:val="00BB43BD"/>
    <w:rsid w:val="00BB45BE"/>
    <w:rsid w:val="00BB493F"/>
    <w:rsid w:val="00BB4962"/>
    <w:rsid w:val="00BB4A9D"/>
    <w:rsid w:val="00BB4A9F"/>
    <w:rsid w:val="00BB4EE6"/>
    <w:rsid w:val="00BB513B"/>
    <w:rsid w:val="00BB5676"/>
    <w:rsid w:val="00BB56EA"/>
    <w:rsid w:val="00BB5792"/>
    <w:rsid w:val="00BB5804"/>
    <w:rsid w:val="00BB5851"/>
    <w:rsid w:val="00BB585C"/>
    <w:rsid w:val="00BB5E2C"/>
    <w:rsid w:val="00BB5EE1"/>
    <w:rsid w:val="00BB5EF8"/>
    <w:rsid w:val="00BB623F"/>
    <w:rsid w:val="00BB63A2"/>
    <w:rsid w:val="00BB640F"/>
    <w:rsid w:val="00BB6795"/>
    <w:rsid w:val="00BB6A0E"/>
    <w:rsid w:val="00BB6A51"/>
    <w:rsid w:val="00BB6A83"/>
    <w:rsid w:val="00BB6A89"/>
    <w:rsid w:val="00BB7187"/>
    <w:rsid w:val="00BB7720"/>
    <w:rsid w:val="00BB79EC"/>
    <w:rsid w:val="00BB7C19"/>
    <w:rsid w:val="00BB7E4F"/>
    <w:rsid w:val="00BC036F"/>
    <w:rsid w:val="00BC064D"/>
    <w:rsid w:val="00BC071A"/>
    <w:rsid w:val="00BC0751"/>
    <w:rsid w:val="00BC0998"/>
    <w:rsid w:val="00BC1089"/>
    <w:rsid w:val="00BC1452"/>
    <w:rsid w:val="00BC14D4"/>
    <w:rsid w:val="00BC167C"/>
    <w:rsid w:val="00BC184F"/>
    <w:rsid w:val="00BC1917"/>
    <w:rsid w:val="00BC1AD7"/>
    <w:rsid w:val="00BC1F20"/>
    <w:rsid w:val="00BC2076"/>
    <w:rsid w:val="00BC20BD"/>
    <w:rsid w:val="00BC21B7"/>
    <w:rsid w:val="00BC23FF"/>
    <w:rsid w:val="00BC24C2"/>
    <w:rsid w:val="00BC261F"/>
    <w:rsid w:val="00BC2748"/>
    <w:rsid w:val="00BC2776"/>
    <w:rsid w:val="00BC2C8B"/>
    <w:rsid w:val="00BC2CA9"/>
    <w:rsid w:val="00BC3185"/>
    <w:rsid w:val="00BC327D"/>
    <w:rsid w:val="00BC3413"/>
    <w:rsid w:val="00BC34E5"/>
    <w:rsid w:val="00BC38D9"/>
    <w:rsid w:val="00BC3B1E"/>
    <w:rsid w:val="00BC3D63"/>
    <w:rsid w:val="00BC3DA9"/>
    <w:rsid w:val="00BC40B5"/>
    <w:rsid w:val="00BC4527"/>
    <w:rsid w:val="00BC4633"/>
    <w:rsid w:val="00BC466A"/>
    <w:rsid w:val="00BC4AD0"/>
    <w:rsid w:val="00BC4B2B"/>
    <w:rsid w:val="00BC4C6A"/>
    <w:rsid w:val="00BC4FBD"/>
    <w:rsid w:val="00BC52BB"/>
    <w:rsid w:val="00BC598F"/>
    <w:rsid w:val="00BC5D08"/>
    <w:rsid w:val="00BC642A"/>
    <w:rsid w:val="00BC673D"/>
    <w:rsid w:val="00BC67E3"/>
    <w:rsid w:val="00BC6876"/>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B52"/>
    <w:rsid w:val="00BC7F10"/>
    <w:rsid w:val="00BC7FD8"/>
    <w:rsid w:val="00BD019E"/>
    <w:rsid w:val="00BD04A2"/>
    <w:rsid w:val="00BD04E0"/>
    <w:rsid w:val="00BD04F3"/>
    <w:rsid w:val="00BD0683"/>
    <w:rsid w:val="00BD0727"/>
    <w:rsid w:val="00BD0B80"/>
    <w:rsid w:val="00BD0BC4"/>
    <w:rsid w:val="00BD0D02"/>
    <w:rsid w:val="00BD0E33"/>
    <w:rsid w:val="00BD10F4"/>
    <w:rsid w:val="00BD1172"/>
    <w:rsid w:val="00BD157D"/>
    <w:rsid w:val="00BD16DD"/>
    <w:rsid w:val="00BD1805"/>
    <w:rsid w:val="00BD1A8D"/>
    <w:rsid w:val="00BD1B0D"/>
    <w:rsid w:val="00BD1C49"/>
    <w:rsid w:val="00BD1D5E"/>
    <w:rsid w:val="00BD1ED8"/>
    <w:rsid w:val="00BD1F13"/>
    <w:rsid w:val="00BD1FA1"/>
    <w:rsid w:val="00BD1FFA"/>
    <w:rsid w:val="00BD209A"/>
    <w:rsid w:val="00BD235F"/>
    <w:rsid w:val="00BD24B9"/>
    <w:rsid w:val="00BD2542"/>
    <w:rsid w:val="00BD25F4"/>
    <w:rsid w:val="00BD26AA"/>
    <w:rsid w:val="00BD27BD"/>
    <w:rsid w:val="00BD289C"/>
    <w:rsid w:val="00BD29CE"/>
    <w:rsid w:val="00BD2AFF"/>
    <w:rsid w:val="00BD2FDF"/>
    <w:rsid w:val="00BD31CC"/>
    <w:rsid w:val="00BD3481"/>
    <w:rsid w:val="00BD3855"/>
    <w:rsid w:val="00BD3929"/>
    <w:rsid w:val="00BD3D63"/>
    <w:rsid w:val="00BD3F37"/>
    <w:rsid w:val="00BD44A3"/>
    <w:rsid w:val="00BD461F"/>
    <w:rsid w:val="00BD482E"/>
    <w:rsid w:val="00BD4865"/>
    <w:rsid w:val="00BD490E"/>
    <w:rsid w:val="00BD4A24"/>
    <w:rsid w:val="00BD4ADE"/>
    <w:rsid w:val="00BD4AE1"/>
    <w:rsid w:val="00BD4BF9"/>
    <w:rsid w:val="00BD4DF8"/>
    <w:rsid w:val="00BD4DFA"/>
    <w:rsid w:val="00BD507C"/>
    <w:rsid w:val="00BD50F8"/>
    <w:rsid w:val="00BD567E"/>
    <w:rsid w:val="00BD587C"/>
    <w:rsid w:val="00BD5B97"/>
    <w:rsid w:val="00BD642B"/>
    <w:rsid w:val="00BD6505"/>
    <w:rsid w:val="00BD6700"/>
    <w:rsid w:val="00BD6CA8"/>
    <w:rsid w:val="00BD6CEA"/>
    <w:rsid w:val="00BD7425"/>
    <w:rsid w:val="00BD74A8"/>
    <w:rsid w:val="00BD78A5"/>
    <w:rsid w:val="00BD792E"/>
    <w:rsid w:val="00BD7A79"/>
    <w:rsid w:val="00BD7A95"/>
    <w:rsid w:val="00BD7B27"/>
    <w:rsid w:val="00BD7B9C"/>
    <w:rsid w:val="00BD7C96"/>
    <w:rsid w:val="00BD7D98"/>
    <w:rsid w:val="00BE0079"/>
    <w:rsid w:val="00BE01D4"/>
    <w:rsid w:val="00BE053A"/>
    <w:rsid w:val="00BE0D62"/>
    <w:rsid w:val="00BE141A"/>
    <w:rsid w:val="00BE15C6"/>
    <w:rsid w:val="00BE1A81"/>
    <w:rsid w:val="00BE1B59"/>
    <w:rsid w:val="00BE1B80"/>
    <w:rsid w:val="00BE1BC0"/>
    <w:rsid w:val="00BE1C07"/>
    <w:rsid w:val="00BE1CD7"/>
    <w:rsid w:val="00BE1CF2"/>
    <w:rsid w:val="00BE2154"/>
    <w:rsid w:val="00BE21BC"/>
    <w:rsid w:val="00BE23B1"/>
    <w:rsid w:val="00BE29B4"/>
    <w:rsid w:val="00BE2DD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C25"/>
    <w:rsid w:val="00BE4D8E"/>
    <w:rsid w:val="00BE5102"/>
    <w:rsid w:val="00BE5199"/>
    <w:rsid w:val="00BE55E5"/>
    <w:rsid w:val="00BE5A4A"/>
    <w:rsid w:val="00BE5B17"/>
    <w:rsid w:val="00BE5B54"/>
    <w:rsid w:val="00BE5EA4"/>
    <w:rsid w:val="00BE5EC8"/>
    <w:rsid w:val="00BE604F"/>
    <w:rsid w:val="00BE6211"/>
    <w:rsid w:val="00BE6231"/>
    <w:rsid w:val="00BE630B"/>
    <w:rsid w:val="00BE6527"/>
    <w:rsid w:val="00BE6630"/>
    <w:rsid w:val="00BE685B"/>
    <w:rsid w:val="00BE698A"/>
    <w:rsid w:val="00BE6F98"/>
    <w:rsid w:val="00BE70CB"/>
    <w:rsid w:val="00BE7115"/>
    <w:rsid w:val="00BE79BE"/>
    <w:rsid w:val="00BE7AF2"/>
    <w:rsid w:val="00BE7BF6"/>
    <w:rsid w:val="00BE7BFB"/>
    <w:rsid w:val="00BE7CFD"/>
    <w:rsid w:val="00BE7D52"/>
    <w:rsid w:val="00BE7F22"/>
    <w:rsid w:val="00BF02E2"/>
    <w:rsid w:val="00BF0360"/>
    <w:rsid w:val="00BF08EB"/>
    <w:rsid w:val="00BF09EA"/>
    <w:rsid w:val="00BF0B9E"/>
    <w:rsid w:val="00BF0C84"/>
    <w:rsid w:val="00BF0C98"/>
    <w:rsid w:val="00BF0CE0"/>
    <w:rsid w:val="00BF0EB1"/>
    <w:rsid w:val="00BF0FA3"/>
    <w:rsid w:val="00BF1026"/>
    <w:rsid w:val="00BF10CF"/>
    <w:rsid w:val="00BF1138"/>
    <w:rsid w:val="00BF1192"/>
    <w:rsid w:val="00BF1217"/>
    <w:rsid w:val="00BF1410"/>
    <w:rsid w:val="00BF1426"/>
    <w:rsid w:val="00BF1530"/>
    <w:rsid w:val="00BF153C"/>
    <w:rsid w:val="00BF1787"/>
    <w:rsid w:val="00BF19A1"/>
    <w:rsid w:val="00BF1B99"/>
    <w:rsid w:val="00BF1BCC"/>
    <w:rsid w:val="00BF1FB2"/>
    <w:rsid w:val="00BF2785"/>
    <w:rsid w:val="00BF2854"/>
    <w:rsid w:val="00BF2AEB"/>
    <w:rsid w:val="00BF2C4B"/>
    <w:rsid w:val="00BF2E7C"/>
    <w:rsid w:val="00BF32A2"/>
    <w:rsid w:val="00BF33DC"/>
    <w:rsid w:val="00BF3939"/>
    <w:rsid w:val="00BF3BDD"/>
    <w:rsid w:val="00BF3F7D"/>
    <w:rsid w:val="00BF448D"/>
    <w:rsid w:val="00BF45FD"/>
    <w:rsid w:val="00BF47FE"/>
    <w:rsid w:val="00BF49C8"/>
    <w:rsid w:val="00BF49CB"/>
    <w:rsid w:val="00BF4A38"/>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FC"/>
    <w:rsid w:val="00BF6271"/>
    <w:rsid w:val="00BF62EF"/>
    <w:rsid w:val="00BF6319"/>
    <w:rsid w:val="00BF63D7"/>
    <w:rsid w:val="00BF692B"/>
    <w:rsid w:val="00BF6AD6"/>
    <w:rsid w:val="00BF6E45"/>
    <w:rsid w:val="00BF71A1"/>
    <w:rsid w:val="00BF73C0"/>
    <w:rsid w:val="00BF74E8"/>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39E"/>
    <w:rsid w:val="00C014A7"/>
    <w:rsid w:val="00C01519"/>
    <w:rsid w:val="00C016F2"/>
    <w:rsid w:val="00C0176C"/>
    <w:rsid w:val="00C01B5C"/>
    <w:rsid w:val="00C01C31"/>
    <w:rsid w:val="00C01DE3"/>
    <w:rsid w:val="00C01DFC"/>
    <w:rsid w:val="00C01ED2"/>
    <w:rsid w:val="00C0225A"/>
    <w:rsid w:val="00C02574"/>
    <w:rsid w:val="00C02583"/>
    <w:rsid w:val="00C02B13"/>
    <w:rsid w:val="00C02BE5"/>
    <w:rsid w:val="00C02FB6"/>
    <w:rsid w:val="00C030C0"/>
    <w:rsid w:val="00C030C1"/>
    <w:rsid w:val="00C031D0"/>
    <w:rsid w:val="00C034BF"/>
    <w:rsid w:val="00C035E2"/>
    <w:rsid w:val="00C0395C"/>
    <w:rsid w:val="00C03C53"/>
    <w:rsid w:val="00C03EAC"/>
    <w:rsid w:val="00C03F19"/>
    <w:rsid w:val="00C03F31"/>
    <w:rsid w:val="00C03F8B"/>
    <w:rsid w:val="00C04382"/>
    <w:rsid w:val="00C04509"/>
    <w:rsid w:val="00C0481C"/>
    <w:rsid w:val="00C049AD"/>
    <w:rsid w:val="00C04AD2"/>
    <w:rsid w:val="00C04B2A"/>
    <w:rsid w:val="00C04BEA"/>
    <w:rsid w:val="00C04F0B"/>
    <w:rsid w:val="00C05121"/>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5"/>
    <w:rsid w:val="00C0713A"/>
    <w:rsid w:val="00C07390"/>
    <w:rsid w:val="00C074D7"/>
    <w:rsid w:val="00C07509"/>
    <w:rsid w:val="00C077C3"/>
    <w:rsid w:val="00C078A1"/>
    <w:rsid w:val="00C0799F"/>
    <w:rsid w:val="00C07B73"/>
    <w:rsid w:val="00C07BDC"/>
    <w:rsid w:val="00C1083E"/>
    <w:rsid w:val="00C109A0"/>
    <w:rsid w:val="00C10A35"/>
    <w:rsid w:val="00C10A85"/>
    <w:rsid w:val="00C10A86"/>
    <w:rsid w:val="00C10A88"/>
    <w:rsid w:val="00C10AB4"/>
    <w:rsid w:val="00C10C0C"/>
    <w:rsid w:val="00C10C72"/>
    <w:rsid w:val="00C10E43"/>
    <w:rsid w:val="00C10F1E"/>
    <w:rsid w:val="00C10F20"/>
    <w:rsid w:val="00C10F5B"/>
    <w:rsid w:val="00C1103A"/>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DA8"/>
    <w:rsid w:val="00C12EEF"/>
    <w:rsid w:val="00C12F9F"/>
    <w:rsid w:val="00C132A8"/>
    <w:rsid w:val="00C133BA"/>
    <w:rsid w:val="00C134AF"/>
    <w:rsid w:val="00C135CD"/>
    <w:rsid w:val="00C1367F"/>
    <w:rsid w:val="00C13A3A"/>
    <w:rsid w:val="00C13B98"/>
    <w:rsid w:val="00C13C74"/>
    <w:rsid w:val="00C13DA6"/>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8C4"/>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C7E"/>
    <w:rsid w:val="00C17F71"/>
    <w:rsid w:val="00C20108"/>
    <w:rsid w:val="00C203C7"/>
    <w:rsid w:val="00C20DCA"/>
    <w:rsid w:val="00C20F3C"/>
    <w:rsid w:val="00C2113C"/>
    <w:rsid w:val="00C213AD"/>
    <w:rsid w:val="00C21751"/>
    <w:rsid w:val="00C2175D"/>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3509"/>
    <w:rsid w:val="00C2356A"/>
    <w:rsid w:val="00C236F1"/>
    <w:rsid w:val="00C23AC2"/>
    <w:rsid w:val="00C23BC0"/>
    <w:rsid w:val="00C23C0C"/>
    <w:rsid w:val="00C23D27"/>
    <w:rsid w:val="00C23E65"/>
    <w:rsid w:val="00C23FC4"/>
    <w:rsid w:val="00C241CD"/>
    <w:rsid w:val="00C241D2"/>
    <w:rsid w:val="00C242BC"/>
    <w:rsid w:val="00C243DF"/>
    <w:rsid w:val="00C24571"/>
    <w:rsid w:val="00C2484F"/>
    <w:rsid w:val="00C249B2"/>
    <w:rsid w:val="00C24B68"/>
    <w:rsid w:val="00C24C34"/>
    <w:rsid w:val="00C24E04"/>
    <w:rsid w:val="00C24EEC"/>
    <w:rsid w:val="00C25211"/>
    <w:rsid w:val="00C252C5"/>
    <w:rsid w:val="00C258E1"/>
    <w:rsid w:val="00C25A16"/>
    <w:rsid w:val="00C25A61"/>
    <w:rsid w:val="00C25B97"/>
    <w:rsid w:val="00C25CCD"/>
    <w:rsid w:val="00C25F3A"/>
    <w:rsid w:val="00C2607D"/>
    <w:rsid w:val="00C26103"/>
    <w:rsid w:val="00C26107"/>
    <w:rsid w:val="00C261EA"/>
    <w:rsid w:val="00C26370"/>
    <w:rsid w:val="00C267E5"/>
    <w:rsid w:val="00C26CBD"/>
    <w:rsid w:val="00C26D82"/>
    <w:rsid w:val="00C27124"/>
    <w:rsid w:val="00C27237"/>
    <w:rsid w:val="00C27262"/>
    <w:rsid w:val="00C2734E"/>
    <w:rsid w:val="00C274D0"/>
    <w:rsid w:val="00C2770A"/>
    <w:rsid w:val="00C277AA"/>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A62"/>
    <w:rsid w:val="00C30CB4"/>
    <w:rsid w:val="00C30E36"/>
    <w:rsid w:val="00C3101E"/>
    <w:rsid w:val="00C31061"/>
    <w:rsid w:val="00C31256"/>
    <w:rsid w:val="00C31450"/>
    <w:rsid w:val="00C3157C"/>
    <w:rsid w:val="00C315DB"/>
    <w:rsid w:val="00C316A6"/>
    <w:rsid w:val="00C31A57"/>
    <w:rsid w:val="00C31B36"/>
    <w:rsid w:val="00C31D26"/>
    <w:rsid w:val="00C31E7A"/>
    <w:rsid w:val="00C320AB"/>
    <w:rsid w:val="00C320BA"/>
    <w:rsid w:val="00C32269"/>
    <w:rsid w:val="00C328BE"/>
    <w:rsid w:val="00C32E4A"/>
    <w:rsid w:val="00C3325D"/>
    <w:rsid w:val="00C33263"/>
    <w:rsid w:val="00C3332A"/>
    <w:rsid w:val="00C334F5"/>
    <w:rsid w:val="00C33594"/>
    <w:rsid w:val="00C33673"/>
    <w:rsid w:val="00C337C8"/>
    <w:rsid w:val="00C33808"/>
    <w:rsid w:val="00C33A7E"/>
    <w:rsid w:val="00C33DF8"/>
    <w:rsid w:val="00C33F02"/>
    <w:rsid w:val="00C344A1"/>
    <w:rsid w:val="00C34D1D"/>
    <w:rsid w:val="00C34FE5"/>
    <w:rsid w:val="00C35188"/>
    <w:rsid w:val="00C3519E"/>
    <w:rsid w:val="00C35228"/>
    <w:rsid w:val="00C35413"/>
    <w:rsid w:val="00C35427"/>
    <w:rsid w:val="00C35511"/>
    <w:rsid w:val="00C3586D"/>
    <w:rsid w:val="00C3595B"/>
    <w:rsid w:val="00C35A87"/>
    <w:rsid w:val="00C36075"/>
    <w:rsid w:val="00C3635E"/>
    <w:rsid w:val="00C369F7"/>
    <w:rsid w:val="00C36F26"/>
    <w:rsid w:val="00C37263"/>
    <w:rsid w:val="00C37455"/>
    <w:rsid w:val="00C37535"/>
    <w:rsid w:val="00C37796"/>
    <w:rsid w:val="00C3784B"/>
    <w:rsid w:val="00C378FC"/>
    <w:rsid w:val="00C37B97"/>
    <w:rsid w:val="00C37BFB"/>
    <w:rsid w:val="00C37F8D"/>
    <w:rsid w:val="00C400EA"/>
    <w:rsid w:val="00C404FC"/>
    <w:rsid w:val="00C40860"/>
    <w:rsid w:val="00C40866"/>
    <w:rsid w:val="00C40ADD"/>
    <w:rsid w:val="00C40C11"/>
    <w:rsid w:val="00C40F70"/>
    <w:rsid w:val="00C41037"/>
    <w:rsid w:val="00C4104E"/>
    <w:rsid w:val="00C41429"/>
    <w:rsid w:val="00C4148A"/>
    <w:rsid w:val="00C415ED"/>
    <w:rsid w:val="00C4178B"/>
    <w:rsid w:val="00C417CE"/>
    <w:rsid w:val="00C4181E"/>
    <w:rsid w:val="00C418A3"/>
    <w:rsid w:val="00C419C4"/>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F1F"/>
    <w:rsid w:val="00C44066"/>
    <w:rsid w:val="00C44215"/>
    <w:rsid w:val="00C4435B"/>
    <w:rsid w:val="00C443CD"/>
    <w:rsid w:val="00C44471"/>
    <w:rsid w:val="00C44691"/>
    <w:rsid w:val="00C4469C"/>
    <w:rsid w:val="00C4497A"/>
    <w:rsid w:val="00C44B78"/>
    <w:rsid w:val="00C44C9C"/>
    <w:rsid w:val="00C4576A"/>
    <w:rsid w:val="00C45779"/>
    <w:rsid w:val="00C45A5E"/>
    <w:rsid w:val="00C45AF5"/>
    <w:rsid w:val="00C45FF8"/>
    <w:rsid w:val="00C46924"/>
    <w:rsid w:val="00C46A90"/>
    <w:rsid w:val="00C46C42"/>
    <w:rsid w:val="00C46D27"/>
    <w:rsid w:val="00C47102"/>
    <w:rsid w:val="00C471DE"/>
    <w:rsid w:val="00C472C8"/>
    <w:rsid w:val="00C47428"/>
    <w:rsid w:val="00C474DB"/>
    <w:rsid w:val="00C47874"/>
    <w:rsid w:val="00C478E1"/>
    <w:rsid w:val="00C47DBC"/>
    <w:rsid w:val="00C50080"/>
    <w:rsid w:val="00C5012C"/>
    <w:rsid w:val="00C5014D"/>
    <w:rsid w:val="00C50150"/>
    <w:rsid w:val="00C5074D"/>
    <w:rsid w:val="00C507EC"/>
    <w:rsid w:val="00C5095F"/>
    <w:rsid w:val="00C509D9"/>
    <w:rsid w:val="00C50AC8"/>
    <w:rsid w:val="00C5124B"/>
    <w:rsid w:val="00C5150A"/>
    <w:rsid w:val="00C51838"/>
    <w:rsid w:val="00C51C8F"/>
    <w:rsid w:val="00C522D4"/>
    <w:rsid w:val="00C523B8"/>
    <w:rsid w:val="00C524C5"/>
    <w:rsid w:val="00C5252A"/>
    <w:rsid w:val="00C528AC"/>
    <w:rsid w:val="00C529BA"/>
    <w:rsid w:val="00C529E2"/>
    <w:rsid w:val="00C53226"/>
    <w:rsid w:val="00C5351F"/>
    <w:rsid w:val="00C5369E"/>
    <w:rsid w:val="00C5370A"/>
    <w:rsid w:val="00C537FC"/>
    <w:rsid w:val="00C5393E"/>
    <w:rsid w:val="00C53D01"/>
    <w:rsid w:val="00C53D83"/>
    <w:rsid w:val="00C5404F"/>
    <w:rsid w:val="00C5447A"/>
    <w:rsid w:val="00C54658"/>
    <w:rsid w:val="00C548FE"/>
    <w:rsid w:val="00C54A35"/>
    <w:rsid w:val="00C54D60"/>
    <w:rsid w:val="00C54F57"/>
    <w:rsid w:val="00C54F5F"/>
    <w:rsid w:val="00C55138"/>
    <w:rsid w:val="00C5519E"/>
    <w:rsid w:val="00C55319"/>
    <w:rsid w:val="00C55682"/>
    <w:rsid w:val="00C55819"/>
    <w:rsid w:val="00C55A8C"/>
    <w:rsid w:val="00C55B4B"/>
    <w:rsid w:val="00C55E5D"/>
    <w:rsid w:val="00C55FBE"/>
    <w:rsid w:val="00C56260"/>
    <w:rsid w:val="00C565D9"/>
    <w:rsid w:val="00C56B5C"/>
    <w:rsid w:val="00C56D33"/>
    <w:rsid w:val="00C56DB4"/>
    <w:rsid w:val="00C56F74"/>
    <w:rsid w:val="00C5733F"/>
    <w:rsid w:val="00C57479"/>
    <w:rsid w:val="00C574BF"/>
    <w:rsid w:val="00C57574"/>
    <w:rsid w:val="00C57668"/>
    <w:rsid w:val="00C57864"/>
    <w:rsid w:val="00C57872"/>
    <w:rsid w:val="00C57D09"/>
    <w:rsid w:val="00C57E6E"/>
    <w:rsid w:val="00C57F6B"/>
    <w:rsid w:val="00C6050F"/>
    <w:rsid w:val="00C6097C"/>
    <w:rsid w:val="00C60B9B"/>
    <w:rsid w:val="00C60CB5"/>
    <w:rsid w:val="00C60EF7"/>
    <w:rsid w:val="00C612D5"/>
    <w:rsid w:val="00C61339"/>
    <w:rsid w:val="00C613F3"/>
    <w:rsid w:val="00C6196E"/>
    <w:rsid w:val="00C61A00"/>
    <w:rsid w:val="00C61B22"/>
    <w:rsid w:val="00C61DA2"/>
    <w:rsid w:val="00C620BE"/>
    <w:rsid w:val="00C621D3"/>
    <w:rsid w:val="00C623B1"/>
    <w:rsid w:val="00C62583"/>
    <w:rsid w:val="00C625A6"/>
    <w:rsid w:val="00C625C5"/>
    <w:rsid w:val="00C62A30"/>
    <w:rsid w:val="00C62B3E"/>
    <w:rsid w:val="00C62D28"/>
    <w:rsid w:val="00C62E33"/>
    <w:rsid w:val="00C634D0"/>
    <w:rsid w:val="00C634E0"/>
    <w:rsid w:val="00C63776"/>
    <w:rsid w:val="00C63B26"/>
    <w:rsid w:val="00C63B2A"/>
    <w:rsid w:val="00C63B3D"/>
    <w:rsid w:val="00C63E64"/>
    <w:rsid w:val="00C63F97"/>
    <w:rsid w:val="00C6418A"/>
    <w:rsid w:val="00C64207"/>
    <w:rsid w:val="00C64227"/>
    <w:rsid w:val="00C64610"/>
    <w:rsid w:val="00C648AF"/>
    <w:rsid w:val="00C648E4"/>
    <w:rsid w:val="00C64FDC"/>
    <w:rsid w:val="00C6504C"/>
    <w:rsid w:val="00C65246"/>
    <w:rsid w:val="00C6535C"/>
    <w:rsid w:val="00C6546E"/>
    <w:rsid w:val="00C659C3"/>
    <w:rsid w:val="00C65AA2"/>
    <w:rsid w:val="00C65DAD"/>
    <w:rsid w:val="00C65E07"/>
    <w:rsid w:val="00C66184"/>
    <w:rsid w:val="00C66251"/>
    <w:rsid w:val="00C66275"/>
    <w:rsid w:val="00C6672D"/>
    <w:rsid w:val="00C66AB4"/>
    <w:rsid w:val="00C66B9E"/>
    <w:rsid w:val="00C66C5D"/>
    <w:rsid w:val="00C674CC"/>
    <w:rsid w:val="00C675D7"/>
    <w:rsid w:val="00C67696"/>
    <w:rsid w:val="00C67811"/>
    <w:rsid w:val="00C67F46"/>
    <w:rsid w:val="00C700A1"/>
    <w:rsid w:val="00C700B2"/>
    <w:rsid w:val="00C70167"/>
    <w:rsid w:val="00C703D4"/>
    <w:rsid w:val="00C7098D"/>
    <w:rsid w:val="00C70999"/>
    <w:rsid w:val="00C70A76"/>
    <w:rsid w:val="00C70ACB"/>
    <w:rsid w:val="00C70DB2"/>
    <w:rsid w:val="00C70E08"/>
    <w:rsid w:val="00C70E9E"/>
    <w:rsid w:val="00C71025"/>
    <w:rsid w:val="00C7117E"/>
    <w:rsid w:val="00C714DD"/>
    <w:rsid w:val="00C7155C"/>
    <w:rsid w:val="00C71A12"/>
    <w:rsid w:val="00C71AC9"/>
    <w:rsid w:val="00C71F07"/>
    <w:rsid w:val="00C71FAD"/>
    <w:rsid w:val="00C721F9"/>
    <w:rsid w:val="00C72280"/>
    <w:rsid w:val="00C7244F"/>
    <w:rsid w:val="00C7257A"/>
    <w:rsid w:val="00C7270A"/>
    <w:rsid w:val="00C727EE"/>
    <w:rsid w:val="00C727FA"/>
    <w:rsid w:val="00C72957"/>
    <w:rsid w:val="00C72A0E"/>
    <w:rsid w:val="00C72B34"/>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A2E"/>
    <w:rsid w:val="00C75A4E"/>
    <w:rsid w:val="00C75E14"/>
    <w:rsid w:val="00C75F1C"/>
    <w:rsid w:val="00C76337"/>
    <w:rsid w:val="00C763C2"/>
    <w:rsid w:val="00C76433"/>
    <w:rsid w:val="00C7645C"/>
    <w:rsid w:val="00C766DE"/>
    <w:rsid w:val="00C76779"/>
    <w:rsid w:val="00C76C19"/>
    <w:rsid w:val="00C76E9B"/>
    <w:rsid w:val="00C76F44"/>
    <w:rsid w:val="00C76F59"/>
    <w:rsid w:val="00C76FC4"/>
    <w:rsid w:val="00C7703F"/>
    <w:rsid w:val="00C770E9"/>
    <w:rsid w:val="00C77660"/>
    <w:rsid w:val="00C77733"/>
    <w:rsid w:val="00C777EB"/>
    <w:rsid w:val="00C77835"/>
    <w:rsid w:val="00C77897"/>
    <w:rsid w:val="00C77BFF"/>
    <w:rsid w:val="00C77E5F"/>
    <w:rsid w:val="00C77F06"/>
    <w:rsid w:val="00C8005C"/>
    <w:rsid w:val="00C8011A"/>
    <w:rsid w:val="00C801F9"/>
    <w:rsid w:val="00C804DF"/>
    <w:rsid w:val="00C80804"/>
    <w:rsid w:val="00C80952"/>
    <w:rsid w:val="00C80C0F"/>
    <w:rsid w:val="00C80CCA"/>
    <w:rsid w:val="00C80D14"/>
    <w:rsid w:val="00C81008"/>
    <w:rsid w:val="00C8103D"/>
    <w:rsid w:val="00C81098"/>
    <w:rsid w:val="00C8118B"/>
    <w:rsid w:val="00C813E6"/>
    <w:rsid w:val="00C8146C"/>
    <w:rsid w:val="00C817B7"/>
    <w:rsid w:val="00C817EB"/>
    <w:rsid w:val="00C81BAB"/>
    <w:rsid w:val="00C81C61"/>
    <w:rsid w:val="00C81D85"/>
    <w:rsid w:val="00C81DBB"/>
    <w:rsid w:val="00C81EDB"/>
    <w:rsid w:val="00C82443"/>
    <w:rsid w:val="00C824BE"/>
    <w:rsid w:val="00C825C6"/>
    <w:rsid w:val="00C826CD"/>
    <w:rsid w:val="00C8284D"/>
    <w:rsid w:val="00C82CD6"/>
    <w:rsid w:val="00C82E30"/>
    <w:rsid w:val="00C82EFC"/>
    <w:rsid w:val="00C82FBC"/>
    <w:rsid w:val="00C83384"/>
    <w:rsid w:val="00C8342B"/>
    <w:rsid w:val="00C8345B"/>
    <w:rsid w:val="00C834FF"/>
    <w:rsid w:val="00C837E7"/>
    <w:rsid w:val="00C8388C"/>
    <w:rsid w:val="00C839A7"/>
    <w:rsid w:val="00C83BA1"/>
    <w:rsid w:val="00C83BD5"/>
    <w:rsid w:val="00C83C62"/>
    <w:rsid w:val="00C83CBB"/>
    <w:rsid w:val="00C8415A"/>
    <w:rsid w:val="00C8416F"/>
    <w:rsid w:val="00C842B5"/>
    <w:rsid w:val="00C845AD"/>
    <w:rsid w:val="00C8484A"/>
    <w:rsid w:val="00C84BFB"/>
    <w:rsid w:val="00C84C3B"/>
    <w:rsid w:val="00C850CA"/>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0C"/>
    <w:rsid w:val="00C8701F"/>
    <w:rsid w:val="00C8726B"/>
    <w:rsid w:val="00C8745B"/>
    <w:rsid w:val="00C87627"/>
    <w:rsid w:val="00C87693"/>
    <w:rsid w:val="00C8798E"/>
    <w:rsid w:val="00C87D42"/>
    <w:rsid w:val="00C87D5F"/>
    <w:rsid w:val="00C90355"/>
    <w:rsid w:val="00C903C5"/>
    <w:rsid w:val="00C90487"/>
    <w:rsid w:val="00C90577"/>
    <w:rsid w:val="00C90599"/>
    <w:rsid w:val="00C905A2"/>
    <w:rsid w:val="00C907AC"/>
    <w:rsid w:val="00C90853"/>
    <w:rsid w:val="00C90986"/>
    <w:rsid w:val="00C90A6A"/>
    <w:rsid w:val="00C90DE6"/>
    <w:rsid w:val="00C90F08"/>
    <w:rsid w:val="00C911EB"/>
    <w:rsid w:val="00C91501"/>
    <w:rsid w:val="00C91752"/>
    <w:rsid w:val="00C917B8"/>
    <w:rsid w:val="00C9180A"/>
    <w:rsid w:val="00C918DA"/>
    <w:rsid w:val="00C91CB8"/>
    <w:rsid w:val="00C91CDB"/>
    <w:rsid w:val="00C9271F"/>
    <w:rsid w:val="00C927D1"/>
    <w:rsid w:val="00C928B5"/>
    <w:rsid w:val="00C929A6"/>
    <w:rsid w:val="00C92C32"/>
    <w:rsid w:val="00C92C5E"/>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C6F"/>
    <w:rsid w:val="00C94D00"/>
    <w:rsid w:val="00C94E5A"/>
    <w:rsid w:val="00C9509A"/>
    <w:rsid w:val="00C95176"/>
    <w:rsid w:val="00C95240"/>
    <w:rsid w:val="00C953B8"/>
    <w:rsid w:val="00C9549C"/>
    <w:rsid w:val="00C955A1"/>
    <w:rsid w:val="00C9569D"/>
    <w:rsid w:val="00C956B8"/>
    <w:rsid w:val="00C956C0"/>
    <w:rsid w:val="00C95714"/>
    <w:rsid w:val="00C957D5"/>
    <w:rsid w:val="00C95FBB"/>
    <w:rsid w:val="00C9626D"/>
    <w:rsid w:val="00C962A2"/>
    <w:rsid w:val="00C965FB"/>
    <w:rsid w:val="00C9665E"/>
    <w:rsid w:val="00C966EB"/>
    <w:rsid w:val="00C967C2"/>
    <w:rsid w:val="00C96840"/>
    <w:rsid w:val="00C968C0"/>
    <w:rsid w:val="00C96999"/>
    <w:rsid w:val="00C96CE2"/>
    <w:rsid w:val="00C96F32"/>
    <w:rsid w:val="00C96F70"/>
    <w:rsid w:val="00C97092"/>
    <w:rsid w:val="00C970F0"/>
    <w:rsid w:val="00C97104"/>
    <w:rsid w:val="00C971C3"/>
    <w:rsid w:val="00C97545"/>
    <w:rsid w:val="00C9774A"/>
    <w:rsid w:val="00C97827"/>
    <w:rsid w:val="00C978D7"/>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0FB5"/>
    <w:rsid w:val="00CA1165"/>
    <w:rsid w:val="00CA1429"/>
    <w:rsid w:val="00CA1617"/>
    <w:rsid w:val="00CA1830"/>
    <w:rsid w:val="00CA1BC6"/>
    <w:rsid w:val="00CA1EED"/>
    <w:rsid w:val="00CA23F2"/>
    <w:rsid w:val="00CA25A6"/>
    <w:rsid w:val="00CA26C8"/>
    <w:rsid w:val="00CA27E8"/>
    <w:rsid w:val="00CA289A"/>
    <w:rsid w:val="00CA2A40"/>
    <w:rsid w:val="00CA2E1F"/>
    <w:rsid w:val="00CA2EF4"/>
    <w:rsid w:val="00CA308B"/>
    <w:rsid w:val="00CA34BC"/>
    <w:rsid w:val="00CA36F7"/>
    <w:rsid w:val="00CA38A3"/>
    <w:rsid w:val="00CA3BA9"/>
    <w:rsid w:val="00CA3D09"/>
    <w:rsid w:val="00CA3F67"/>
    <w:rsid w:val="00CA3FE5"/>
    <w:rsid w:val="00CA4178"/>
    <w:rsid w:val="00CA419F"/>
    <w:rsid w:val="00CA4668"/>
    <w:rsid w:val="00CA4943"/>
    <w:rsid w:val="00CA4978"/>
    <w:rsid w:val="00CA4A8A"/>
    <w:rsid w:val="00CA4BA0"/>
    <w:rsid w:val="00CA4C32"/>
    <w:rsid w:val="00CA4C3D"/>
    <w:rsid w:val="00CA4D2A"/>
    <w:rsid w:val="00CA4D54"/>
    <w:rsid w:val="00CA4E54"/>
    <w:rsid w:val="00CA504F"/>
    <w:rsid w:val="00CA5287"/>
    <w:rsid w:val="00CA52E8"/>
    <w:rsid w:val="00CA5525"/>
    <w:rsid w:val="00CA5961"/>
    <w:rsid w:val="00CA59A5"/>
    <w:rsid w:val="00CA59B0"/>
    <w:rsid w:val="00CA5A41"/>
    <w:rsid w:val="00CA5B5C"/>
    <w:rsid w:val="00CA5C39"/>
    <w:rsid w:val="00CA5CF0"/>
    <w:rsid w:val="00CA5D3D"/>
    <w:rsid w:val="00CA60D4"/>
    <w:rsid w:val="00CA635A"/>
    <w:rsid w:val="00CA668A"/>
    <w:rsid w:val="00CA6743"/>
    <w:rsid w:val="00CA68BA"/>
    <w:rsid w:val="00CA69E4"/>
    <w:rsid w:val="00CA6AA4"/>
    <w:rsid w:val="00CA6D0D"/>
    <w:rsid w:val="00CA6E33"/>
    <w:rsid w:val="00CA6ECE"/>
    <w:rsid w:val="00CA6FF8"/>
    <w:rsid w:val="00CA7318"/>
    <w:rsid w:val="00CA7B46"/>
    <w:rsid w:val="00CA7EBB"/>
    <w:rsid w:val="00CA7F14"/>
    <w:rsid w:val="00CB04E9"/>
    <w:rsid w:val="00CB05FF"/>
    <w:rsid w:val="00CB076D"/>
    <w:rsid w:val="00CB08BE"/>
    <w:rsid w:val="00CB0AA3"/>
    <w:rsid w:val="00CB0BDE"/>
    <w:rsid w:val="00CB0F1E"/>
    <w:rsid w:val="00CB13C9"/>
    <w:rsid w:val="00CB1524"/>
    <w:rsid w:val="00CB15B1"/>
    <w:rsid w:val="00CB1718"/>
    <w:rsid w:val="00CB1DF1"/>
    <w:rsid w:val="00CB21A2"/>
    <w:rsid w:val="00CB238B"/>
    <w:rsid w:val="00CB2556"/>
    <w:rsid w:val="00CB2791"/>
    <w:rsid w:val="00CB2796"/>
    <w:rsid w:val="00CB27F4"/>
    <w:rsid w:val="00CB282D"/>
    <w:rsid w:val="00CB2907"/>
    <w:rsid w:val="00CB2B8E"/>
    <w:rsid w:val="00CB2BC3"/>
    <w:rsid w:val="00CB32A4"/>
    <w:rsid w:val="00CB34FB"/>
    <w:rsid w:val="00CB3D9F"/>
    <w:rsid w:val="00CB3E4A"/>
    <w:rsid w:val="00CB3EFE"/>
    <w:rsid w:val="00CB4048"/>
    <w:rsid w:val="00CB43D7"/>
    <w:rsid w:val="00CB44F8"/>
    <w:rsid w:val="00CB45FF"/>
    <w:rsid w:val="00CB46CC"/>
    <w:rsid w:val="00CB47DF"/>
    <w:rsid w:val="00CB4B7E"/>
    <w:rsid w:val="00CB4F43"/>
    <w:rsid w:val="00CB5060"/>
    <w:rsid w:val="00CB52DD"/>
    <w:rsid w:val="00CB5369"/>
    <w:rsid w:val="00CB54B7"/>
    <w:rsid w:val="00CB5529"/>
    <w:rsid w:val="00CB5653"/>
    <w:rsid w:val="00CB594A"/>
    <w:rsid w:val="00CB5A55"/>
    <w:rsid w:val="00CB5AE3"/>
    <w:rsid w:val="00CB5F1F"/>
    <w:rsid w:val="00CB6008"/>
    <w:rsid w:val="00CB611C"/>
    <w:rsid w:val="00CB611E"/>
    <w:rsid w:val="00CB613A"/>
    <w:rsid w:val="00CB6171"/>
    <w:rsid w:val="00CB62DE"/>
    <w:rsid w:val="00CB632E"/>
    <w:rsid w:val="00CB65DB"/>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C055F"/>
    <w:rsid w:val="00CC068F"/>
    <w:rsid w:val="00CC06A7"/>
    <w:rsid w:val="00CC071A"/>
    <w:rsid w:val="00CC083C"/>
    <w:rsid w:val="00CC087F"/>
    <w:rsid w:val="00CC08BC"/>
    <w:rsid w:val="00CC0B98"/>
    <w:rsid w:val="00CC0D2C"/>
    <w:rsid w:val="00CC0DC5"/>
    <w:rsid w:val="00CC0EA2"/>
    <w:rsid w:val="00CC0F16"/>
    <w:rsid w:val="00CC1152"/>
    <w:rsid w:val="00CC19BA"/>
    <w:rsid w:val="00CC1CF0"/>
    <w:rsid w:val="00CC1FF8"/>
    <w:rsid w:val="00CC2094"/>
    <w:rsid w:val="00CC22F9"/>
    <w:rsid w:val="00CC22FD"/>
    <w:rsid w:val="00CC28A4"/>
    <w:rsid w:val="00CC2EAF"/>
    <w:rsid w:val="00CC30BB"/>
    <w:rsid w:val="00CC31BC"/>
    <w:rsid w:val="00CC3294"/>
    <w:rsid w:val="00CC36C9"/>
    <w:rsid w:val="00CC381E"/>
    <w:rsid w:val="00CC3CD0"/>
    <w:rsid w:val="00CC3E24"/>
    <w:rsid w:val="00CC437F"/>
    <w:rsid w:val="00CC456D"/>
    <w:rsid w:val="00CC467E"/>
    <w:rsid w:val="00CC476B"/>
    <w:rsid w:val="00CC477C"/>
    <w:rsid w:val="00CC4800"/>
    <w:rsid w:val="00CC4805"/>
    <w:rsid w:val="00CC48B1"/>
    <w:rsid w:val="00CC4B27"/>
    <w:rsid w:val="00CC4C77"/>
    <w:rsid w:val="00CC4F4D"/>
    <w:rsid w:val="00CC4F7E"/>
    <w:rsid w:val="00CC5482"/>
    <w:rsid w:val="00CC55E1"/>
    <w:rsid w:val="00CC567E"/>
    <w:rsid w:val="00CC576E"/>
    <w:rsid w:val="00CC58C1"/>
    <w:rsid w:val="00CC5E47"/>
    <w:rsid w:val="00CC6148"/>
    <w:rsid w:val="00CC61AF"/>
    <w:rsid w:val="00CC6603"/>
    <w:rsid w:val="00CC6720"/>
    <w:rsid w:val="00CC6CC3"/>
    <w:rsid w:val="00CC6E7D"/>
    <w:rsid w:val="00CC6F00"/>
    <w:rsid w:val="00CC6FD1"/>
    <w:rsid w:val="00CC72EA"/>
    <w:rsid w:val="00CC7392"/>
    <w:rsid w:val="00CC73B0"/>
    <w:rsid w:val="00CC73D9"/>
    <w:rsid w:val="00CC748F"/>
    <w:rsid w:val="00CC75A3"/>
    <w:rsid w:val="00CC7679"/>
    <w:rsid w:val="00CC77F3"/>
    <w:rsid w:val="00CC7963"/>
    <w:rsid w:val="00CC79B5"/>
    <w:rsid w:val="00CC7F3C"/>
    <w:rsid w:val="00CD0128"/>
    <w:rsid w:val="00CD0396"/>
    <w:rsid w:val="00CD03E4"/>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D64"/>
    <w:rsid w:val="00CD1D7F"/>
    <w:rsid w:val="00CD1EA7"/>
    <w:rsid w:val="00CD1F2F"/>
    <w:rsid w:val="00CD1F40"/>
    <w:rsid w:val="00CD1F70"/>
    <w:rsid w:val="00CD2046"/>
    <w:rsid w:val="00CD2146"/>
    <w:rsid w:val="00CD2259"/>
    <w:rsid w:val="00CD230C"/>
    <w:rsid w:val="00CD2418"/>
    <w:rsid w:val="00CD262D"/>
    <w:rsid w:val="00CD27E7"/>
    <w:rsid w:val="00CD2BB5"/>
    <w:rsid w:val="00CD2D5D"/>
    <w:rsid w:val="00CD2F03"/>
    <w:rsid w:val="00CD3305"/>
    <w:rsid w:val="00CD35A6"/>
    <w:rsid w:val="00CD3638"/>
    <w:rsid w:val="00CD39A0"/>
    <w:rsid w:val="00CD42AF"/>
    <w:rsid w:val="00CD4A3F"/>
    <w:rsid w:val="00CD4BEE"/>
    <w:rsid w:val="00CD4E56"/>
    <w:rsid w:val="00CD5286"/>
    <w:rsid w:val="00CD556F"/>
    <w:rsid w:val="00CD5688"/>
    <w:rsid w:val="00CD5818"/>
    <w:rsid w:val="00CD5A0F"/>
    <w:rsid w:val="00CD5E34"/>
    <w:rsid w:val="00CD5F8C"/>
    <w:rsid w:val="00CD5FC6"/>
    <w:rsid w:val="00CD5FDC"/>
    <w:rsid w:val="00CD63BD"/>
    <w:rsid w:val="00CD641E"/>
    <w:rsid w:val="00CD64BB"/>
    <w:rsid w:val="00CD677D"/>
    <w:rsid w:val="00CD6A13"/>
    <w:rsid w:val="00CD6B74"/>
    <w:rsid w:val="00CD6C55"/>
    <w:rsid w:val="00CD728A"/>
    <w:rsid w:val="00CD7681"/>
    <w:rsid w:val="00CD7746"/>
    <w:rsid w:val="00CD7A03"/>
    <w:rsid w:val="00CD7A2C"/>
    <w:rsid w:val="00CD7B0A"/>
    <w:rsid w:val="00CD7FDA"/>
    <w:rsid w:val="00CE008B"/>
    <w:rsid w:val="00CE0149"/>
    <w:rsid w:val="00CE042C"/>
    <w:rsid w:val="00CE0580"/>
    <w:rsid w:val="00CE05FE"/>
    <w:rsid w:val="00CE0730"/>
    <w:rsid w:val="00CE075C"/>
    <w:rsid w:val="00CE090E"/>
    <w:rsid w:val="00CE0958"/>
    <w:rsid w:val="00CE0C0A"/>
    <w:rsid w:val="00CE12A5"/>
    <w:rsid w:val="00CE15E2"/>
    <w:rsid w:val="00CE18EA"/>
    <w:rsid w:val="00CE1BB8"/>
    <w:rsid w:val="00CE1D5B"/>
    <w:rsid w:val="00CE1D70"/>
    <w:rsid w:val="00CE1D9E"/>
    <w:rsid w:val="00CE1E71"/>
    <w:rsid w:val="00CE20E7"/>
    <w:rsid w:val="00CE21C5"/>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B15"/>
    <w:rsid w:val="00CE5C59"/>
    <w:rsid w:val="00CE5EEA"/>
    <w:rsid w:val="00CE6C5C"/>
    <w:rsid w:val="00CE6CDC"/>
    <w:rsid w:val="00CE6EF5"/>
    <w:rsid w:val="00CE6FA6"/>
    <w:rsid w:val="00CE7065"/>
    <w:rsid w:val="00CE766E"/>
    <w:rsid w:val="00CE7AB7"/>
    <w:rsid w:val="00CE7AF3"/>
    <w:rsid w:val="00CE7CF5"/>
    <w:rsid w:val="00CE7D53"/>
    <w:rsid w:val="00CE7DA1"/>
    <w:rsid w:val="00CE7E51"/>
    <w:rsid w:val="00CE7E9D"/>
    <w:rsid w:val="00CE7FF9"/>
    <w:rsid w:val="00CF002C"/>
    <w:rsid w:val="00CF0047"/>
    <w:rsid w:val="00CF007D"/>
    <w:rsid w:val="00CF022B"/>
    <w:rsid w:val="00CF0234"/>
    <w:rsid w:val="00CF033F"/>
    <w:rsid w:val="00CF0483"/>
    <w:rsid w:val="00CF05DF"/>
    <w:rsid w:val="00CF0957"/>
    <w:rsid w:val="00CF095D"/>
    <w:rsid w:val="00CF0B40"/>
    <w:rsid w:val="00CF0CAC"/>
    <w:rsid w:val="00CF126F"/>
    <w:rsid w:val="00CF12CA"/>
    <w:rsid w:val="00CF16A5"/>
    <w:rsid w:val="00CF1C13"/>
    <w:rsid w:val="00CF2176"/>
    <w:rsid w:val="00CF22CE"/>
    <w:rsid w:val="00CF23EE"/>
    <w:rsid w:val="00CF275B"/>
    <w:rsid w:val="00CF2BB3"/>
    <w:rsid w:val="00CF2E37"/>
    <w:rsid w:val="00CF3117"/>
    <w:rsid w:val="00CF31BC"/>
    <w:rsid w:val="00CF323B"/>
    <w:rsid w:val="00CF3392"/>
    <w:rsid w:val="00CF34F3"/>
    <w:rsid w:val="00CF3590"/>
    <w:rsid w:val="00CF35AF"/>
    <w:rsid w:val="00CF3874"/>
    <w:rsid w:val="00CF3CE0"/>
    <w:rsid w:val="00CF3D84"/>
    <w:rsid w:val="00CF3FC8"/>
    <w:rsid w:val="00CF40DC"/>
    <w:rsid w:val="00CF40ED"/>
    <w:rsid w:val="00CF4333"/>
    <w:rsid w:val="00CF46A8"/>
    <w:rsid w:val="00CF477E"/>
    <w:rsid w:val="00CF47A4"/>
    <w:rsid w:val="00CF4830"/>
    <w:rsid w:val="00CF4ADA"/>
    <w:rsid w:val="00CF4EBA"/>
    <w:rsid w:val="00CF4FB3"/>
    <w:rsid w:val="00CF4FD9"/>
    <w:rsid w:val="00CF51B0"/>
    <w:rsid w:val="00CF5521"/>
    <w:rsid w:val="00CF55C0"/>
    <w:rsid w:val="00CF5655"/>
    <w:rsid w:val="00CF5746"/>
    <w:rsid w:val="00CF5778"/>
    <w:rsid w:val="00CF5A39"/>
    <w:rsid w:val="00CF5AE8"/>
    <w:rsid w:val="00CF5BC4"/>
    <w:rsid w:val="00CF6027"/>
    <w:rsid w:val="00CF6513"/>
    <w:rsid w:val="00CF6670"/>
    <w:rsid w:val="00CF6719"/>
    <w:rsid w:val="00CF68B5"/>
    <w:rsid w:val="00CF69F1"/>
    <w:rsid w:val="00CF6BD4"/>
    <w:rsid w:val="00CF6CD4"/>
    <w:rsid w:val="00CF6D3E"/>
    <w:rsid w:val="00CF6E87"/>
    <w:rsid w:val="00CF7198"/>
    <w:rsid w:val="00CF77C9"/>
    <w:rsid w:val="00CF77F1"/>
    <w:rsid w:val="00CF78E7"/>
    <w:rsid w:val="00CF7AFB"/>
    <w:rsid w:val="00D00065"/>
    <w:rsid w:val="00D000B5"/>
    <w:rsid w:val="00D00289"/>
    <w:rsid w:val="00D003B7"/>
    <w:rsid w:val="00D00401"/>
    <w:rsid w:val="00D00531"/>
    <w:rsid w:val="00D005EA"/>
    <w:rsid w:val="00D005EB"/>
    <w:rsid w:val="00D00703"/>
    <w:rsid w:val="00D00A35"/>
    <w:rsid w:val="00D00A84"/>
    <w:rsid w:val="00D00AD2"/>
    <w:rsid w:val="00D00ADC"/>
    <w:rsid w:val="00D00BE8"/>
    <w:rsid w:val="00D00C9E"/>
    <w:rsid w:val="00D0133C"/>
    <w:rsid w:val="00D0141B"/>
    <w:rsid w:val="00D0167F"/>
    <w:rsid w:val="00D01D0F"/>
    <w:rsid w:val="00D01EF6"/>
    <w:rsid w:val="00D01F9A"/>
    <w:rsid w:val="00D021E7"/>
    <w:rsid w:val="00D0221A"/>
    <w:rsid w:val="00D0225A"/>
    <w:rsid w:val="00D022AF"/>
    <w:rsid w:val="00D02403"/>
    <w:rsid w:val="00D02691"/>
    <w:rsid w:val="00D027A9"/>
    <w:rsid w:val="00D02844"/>
    <w:rsid w:val="00D02861"/>
    <w:rsid w:val="00D02B9E"/>
    <w:rsid w:val="00D02C3D"/>
    <w:rsid w:val="00D02C4C"/>
    <w:rsid w:val="00D02F8B"/>
    <w:rsid w:val="00D03380"/>
    <w:rsid w:val="00D033AD"/>
    <w:rsid w:val="00D03461"/>
    <w:rsid w:val="00D03547"/>
    <w:rsid w:val="00D035DB"/>
    <w:rsid w:val="00D03691"/>
    <w:rsid w:val="00D0375E"/>
    <w:rsid w:val="00D0390E"/>
    <w:rsid w:val="00D03A20"/>
    <w:rsid w:val="00D03B25"/>
    <w:rsid w:val="00D03B66"/>
    <w:rsid w:val="00D03CBD"/>
    <w:rsid w:val="00D03CE5"/>
    <w:rsid w:val="00D03DB7"/>
    <w:rsid w:val="00D03EDF"/>
    <w:rsid w:val="00D0427D"/>
    <w:rsid w:val="00D043EF"/>
    <w:rsid w:val="00D045DC"/>
    <w:rsid w:val="00D0469B"/>
    <w:rsid w:val="00D046D6"/>
    <w:rsid w:val="00D04AD2"/>
    <w:rsid w:val="00D04B24"/>
    <w:rsid w:val="00D04B79"/>
    <w:rsid w:val="00D04D00"/>
    <w:rsid w:val="00D04D99"/>
    <w:rsid w:val="00D04E12"/>
    <w:rsid w:val="00D04E15"/>
    <w:rsid w:val="00D04E50"/>
    <w:rsid w:val="00D050EF"/>
    <w:rsid w:val="00D051F4"/>
    <w:rsid w:val="00D05455"/>
    <w:rsid w:val="00D0589E"/>
    <w:rsid w:val="00D05A18"/>
    <w:rsid w:val="00D05AF2"/>
    <w:rsid w:val="00D05FFA"/>
    <w:rsid w:val="00D063EC"/>
    <w:rsid w:val="00D06486"/>
    <w:rsid w:val="00D066BA"/>
    <w:rsid w:val="00D066C3"/>
    <w:rsid w:val="00D066FE"/>
    <w:rsid w:val="00D0688D"/>
    <w:rsid w:val="00D068BE"/>
    <w:rsid w:val="00D068C1"/>
    <w:rsid w:val="00D0696D"/>
    <w:rsid w:val="00D06982"/>
    <w:rsid w:val="00D06A7D"/>
    <w:rsid w:val="00D06A8B"/>
    <w:rsid w:val="00D07245"/>
    <w:rsid w:val="00D076E0"/>
    <w:rsid w:val="00D076EC"/>
    <w:rsid w:val="00D0777A"/>
    <w:rsid w:val="00D07855"/>
    <w:rsid w:val="00D0789C"/>
    <w:rsid w:val="00D07D2A"/>
    <w:rsid w:val="00D1007C"/>
    <w:rsid w:val="00D10259"/>
    <w:rsid w:val="00D10555"/>
    <w:rsid w:val="00D10607"/>
    <w:rsid w:val="00D1071A"/>
    <w:rsid w:val="00D10744"/>
    <w:rsid w:val="00D107E1"/>
    <w:rsid w:val="00D107EC"/>
    <w:rsid w:val="00D10A27"/>
    <w:rsid w:val="00D10B87"/>
    <w:rsid w:val="00D10CA7"/>
    <w:rsid w:val="00D10CDA"/>
    <w:rsid w:val="00D10E8C"/>
    <w:rsid w:val="00D10ED9"/>
    <w:rsid w:val="00D10FC2"/>
    <w:rsid w:val="00D110C2"/>
    <w:rsid w:val="00D110D2"/>
    <w:rsid w:val="00D11296"/>
    <w:rsid w:val="00D114A7"/>
    <w:rsid w:val="00D115C1"/>
    <w:rsid w:val="00D11789"/>
    <w:rsid w:val="00D117A8"/>
    <w:rsid w:val="00D11A19"/>
    <w:rsid w:val="00D11B30"/>
    <w:rsid w:val="00D11D7E"/>
    <w:rsid w:val="00D11E0E"/>
    <w:rsid w:val="00D11ED2"/>
    <w:rsid w:val="00D12033"/>
    <w:rsid w:val="00D12204"/>
    <w:rsid w:val="00D12425"/>
    <w:rsid w:val="00D12742"/>
    <w:rsid w:val="00D12C07"/>
    <w:rsid w:val="00D1310D"/>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DDF"/>
    <w:rsid w:val="00D16E0B"/>
    <w:rsid w:val="00D16E0D"/>
    <w:rsid w:val="00D16E93"/>
    <w:rsid w:val="00D16F9A"/>
    <w:rsid w:val="00D170CA"/>
    <w:rsid w:val="00D17314"/>
    <w:rsid w:val="00D1735E"/>
    <w:rsid w:val="00D1736E"/>
    <w:rsid w:val="00D174EB"/>
    <w:rsid w:val="00D1756B"/>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A6D"/>
    <w:rsid w:val="00D20C43"/>
    <w:rsid w:val="00D20D01"/>
    <w:rsid w:val="00D20D25"/>
    <w:rsid w:val="00D20EE9"/>
    <w:rsid w:val="00D21011"/>
    <w:rsid w:val="00D2103A"/>
    <w:rsid w:val="00D210CF"/>
    <w:rsid w:val="00D211E9"/>
    <w:rsid w:val="00D212F1"/>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5EC"/>
    <w:rsid w:val="00D2366E"/>
    <w:rsid w:val="00D23735"/>
    <w:rsid w:val="00D23C01"/>
    <w:rsid w:val="00D23ECA"/>
    <w:rsid w:val="00D24090"/>
    <w:rsid w:val="00D2412F"/>
    <w:rsid w:val="00D24192"/>
    <w:rsid w:val="00D24249"/>
    <w:rsid w:val="00D24387"/>
    <w:rsid w:val="00D2456D"/>
    <w:rsid w:val="00D24878"/>
    <w:rsid w:val="00D24B1A"/>
    <w:rsid w:val="00D24BA1"/>
    <w:rsid w:val="00D24DA7"/>
    <w:rsid w:val="00D24E29"/>
    <w:rsid w:val="00D25084"/>
    <w:rsid w:val="00D25216"/>
    <w:rsid w:val="00D25378"/>
    <w:rsid w:val="00D25434"/>
    <w:rsid w:val="00D2577C"/>
    <w:rsid w:val="00D2596D"/>
    <w:rsid w:val="00D25AC3"/>
    <w:rsid w:val="00D25DC8"/>
    <w:rsid w:val="00D262F6"/>
    <w:rsid w:val="00D26480"/>
    <w:rsid w:val="00D2654A"/>
    <w:rsid w:val="00D26697"/>
    <w:rsid w:val="00D26785"/>
    <w:rsid w:val="00D269D4"/>
    <w:rsid w:val="00D26AD2"/>
    <w:rsid w:val="00D26B13"/>
    <w:rsid w:val="00D26F22"/>
    <w:rsid w:val="00D272DF"/>
    <w:rsid w:val="00D27646"/>
    <w:rsid w:val="00D27C9B"/>
    <w:rsid w:val="00D27CE9"/>
    <w:rsid w:val="00D27CEC"/>
    <w:rsid w:val="00D27DEC"/>
    <w:rsid w:val="00D27E53"/>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C1F"/>
    <w:rsid w:val="00D341D0"/>
    <w:rsid w:val="00D3427B"/>
    <w:rsid w:val="00D34402"/>
    <w:rsid w:val="00D346AB"/>
    <w:rsid w:val="00D346EF"/>
    <w:rsid w:val="00D349C7"/>
    <w:rsid w:val="00D34AAB"/>
    <w:rsid w:val="00D34B68"/>
    <w:rsid w:val="00D34DE8"/>
    <w:rsid w:val="00D34FB2"/>
    <w:rsid w:val="00D35033"/>
    <w:rsid w:val="00D3520E"/>
    <w:rsid w:val="00D352AC"/>
    <w:rsid w:val="00D352C2"/>
    <w:rsid w:val="00D35465"/>
    <w:rsid w:val="00D35488"/>
    <w:rsid w:val="00D355CB"/>
    <w:rsid w:val="00D3562C"/>
    <w:rsid w:val="00D35750"/>
    <w:rsid w:val="00D35A97"/>
    <w:rsid w:val="00D35CF5"/>
    <w:rsid w:val="00D35EE0"/>
    <w:rsid w:val="00D35FAF"/>
    <w:rsid w:val="00D3614A"/>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20"/>
    <w:rsid w:val="00D3743A"/>
    <w:rsid w:val="00D37635"/>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FC6"/>
    <w:rsid w:val="00D41602"/>
    <w:rsid w:val="00D41B47"/>
    <w:rsid w:val="00D41D6A"/>
    <w:rsid w:val="00D42109"/>
    <w:rsid w:val="00D4253D"/>
    <w:rsid w:val="00D425D9"/>
    <w:rsid w:val="00D42795"/>
    <w:rsid w:val="00D429CA"/>
    <w:rsid w:val="00D42C4D"/>
    <w:rsid w:val="00D42F94"/>
    <w:rsid w:val="00D432A9"/>
    <w:rsid w:val="00D43477"/>
    <w:rsid w:val="00D43BE9"/>
    <w:rsid w:val="00D44060"/>
    <w:rsid w:val="00D44210"/>
    <w:rsid w:val="00D44395"/>
    <w:rsid w:val="00D44569"/>
    <w:rsid w:val="00D4479E"/>
    <w:rsid w:val="00D44842"/>
    <w:rsid w:val="00D449EA"/>
    <w:rsid w:val="00D44A03"/>
    <w:rsid w:val="00D44B64"/>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7B"/>
    <w:rsid w:val="00D464CE"/>
    <w:rsid w:val="00D464ED"/>
    <w:rsid w:val="00D46899"/>
    <w:rsid w:val="00D46947"/>
    <w:rsid w:val="00D46960"/>
    <w:rsid w:val="00D469C7"/>
    <w:rsid w:val="00D469CB"/>
    <w:rsid w:val="00D46AAF"/>
    <w:rsid w:val="00D46CBF"/>
    <w:rsid w:val="00D46D86"/>
    <w:rsid w:val="00D46DFB"/>
    <w:rsid w:val="00D46DFE"/>
    <w:rsid w:val="00D4705A"/>
    <w:rsid w:val="00D473CF"/>
    <w:rsid w:val="00D47776"/>
    <w:rsid w:val="00D47A40"/>
    <w:rsid w:val="00D47C78"/>
    <w:rsid w:val="00D5016C"/>
    <w:rsid w:val="00D503D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3FA"/>
    <w:rsid w:val="00D53618"/>
    <w:rsid w:val="00D53974"/>
    <w:rsid w:val="00D53BD9"/>
    <w:rsid w:val="00D53E0B"/>
    <w:rsid w:val="00D53ED4"/>
    <w:rsid w:val="00D54025"/>
    <w:rsid w:val="00D54070"/>
    <w:rsid w:val="00D541E5"/>
    <w:rsid w:val="00D54328"/>
    <w:rsid w:val="00D54387"/>
    <w:rsid w:val="00D547F1"/>
    <w:rsid w:val="00D54906"/>
    <w:rsid w:val="00D54C4C"/>
    <w:rsid w:val="00D54F14"/>
    <w:rsid w:val="00D55082"/>
    <w:rsid w:val="00D551D0"/>
    <w:rsid w:val="00D5527D"/>
    <w:rsid w:val="00D55341"/>
    <w:rsid w:val="00D55347"/>
    <w:rsid w:val="00D5578D"/>
    <w:rsid w:val="00D55A1C"/>
    <w:rsid w:val="00D55BC1"/>
    <w:rsid w:val="00D55BEB"/>
    <w:rsid w:val="00D55C42"/>
    <w:rsid w:val="00D55C9E"/>
    <w:rsid w:val="00D55CB3"/>
    <w:rsid w:val="00D55CEE"/>
    <w:rsid w:val="00D55F4D"/>
    <w:rsid w:val="00D560E6"/>
    <w:rsid w:val="00D56188"/>
    <w:rsid w:val="00D56357"/>
    <w:rsid w:val="00D56581"/>
    <w:rsid w:val="00D5667F"/>
    <w:rsid w:val="00D56684"/>
    <w:rsid w:val="00D567D0"/>
    <w:rsid w:val="00D56B51"/>
    <w:rsid w:val="00D56C5B"/>
    <w:rsid w:val="00D56E58"/>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3"/>
    <w:rsid w:val="00D61359"/>
    <w:rsid w:val="00D614B3"/>
    <w:rsid w:val="00D6195B"/>
    <w:rsid w:val="00D61AAF"/>
    <w:rsid w:val="00D61C6C"/>
    <w:rsid w:val="00D61E69"/>
    <w:rsid w:val="00D61F6E"/>
    <w:rsid w:val="00D62070"/>
    <w:rsid w:val="00D62231"/>
    <w:rsid w:val="00D623B9"/>
    <w:rsid w:val="00D62ADA"/>
    <w:rsid w:val="00D62C0C"/>
    <w:rsid w:val="00D62C4D"/>
    <w:rsid w:val="00D62F17"/>
    <w:rsid w:val="00D63157"/>
    <w:rsid w:val="00D63998"/>
    <w:rsid w:val="00D639A3"/>
    <w:rsid w:val="00D63EFA"/>
    <w:rsid w:val="00D63FF4"/>
    <w:rsid w:val="00D642D7"/>
    <w:rsid w:val="00D642FC"/>
    <w:rsid w:val="00D64342"/>
    <w:rsid w:val="00D643A1"/>
    <w:rsid w:val="00D64788"/>
    <w:rsid w:val="00D648D1"/>
    <w:rsid w:val="00D64A76"/>
    <w:rsid w:val="00D64B2F"/>
    <w:rsid w:val="00D64DBE"/>
    <w:rsid w:val="00D64FBF"/>
    <w:rsid w:val="00D65045"/>
    <w:rsid w:val="00D6515A"/>
    <w:rsid w:val="00D651FE"/>
    <w:rsid w:val="00D65673"/>
    <w:rsid w:val="00D6590A"/>
    <w:rsid w:val="00D65A04"/>
    <w:rsid w:val="00D65BFD"/>
    <w:rsid w:val="00D65DF2"/>
    <w:rsid w:val="00D65FBA"/>
    <w:rsid w:val="00D6644A"/>
    <w:rsid w:val="00D66580"/>
    <w:rsid w:val="00D66FCB"/>
    <w:rsid w:val="00D67016"/>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3C7"/>
    <w:rsid w:val="00D703DD"/>
    <w:rsid w:val="00D7045D"/>
    <w:rsid w:val="00D70DC3"/>
    <w:rsid w:val="00D70E06"/>
    <w:rsid w:val="00D70F16"/>
    <w:rsid w:val="00D70FC2"/>
    <w:rsid w:val="00D711E5"/>
    <w:rsid w:val="00D7137E"/>
    <w:rsid w:val="00D71472"/>
    <w:rsid w:val="00D71569"/>
    <w:rsid w:val="00D71626"/>
    <w:rsid w:val="00D7182D"/>
    <w:rsid w:val="00D71864"/>
    <w:rsid w:val="00D71C13"/>
    <w:rsid w:val="00D71DC0"/>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187"/>
    <w:rsid w:val="00D7454B"/>
    <w:rsid w:val="00D74675"/>
    <w:rsid w:val="00D74779"/>
    <w:rsid w:val="00D74A64"/>
    <w:rsid w:val="00D74D65"/>
    <w:rsid w:val="00D756C4"/>
    <w:rsid w:val="00D75B7E"/>
    <w:rsid w:val="00D75CB0"/>
    <w:rsid w:val="00D75E2D"/>
    <w:rsid w:val="00D75F8C"/>
    <w:rsid w:val="00D76026"/>
    <w:rsid w:val="00D76313"/>
    <w:rsid w:val="00D7639B"/>
    <w:rsid w:val="00D765DB"/>
    <w:rsid w:val="00D766AB"/>
    <w:rsid w:val="00D76DE9"/>
    <w:rsid w:val="00D76EB6"/>
    <w:rsid w:val="00D77038"/>
    <w:rsid w:val="00D77050"/>
    <w:rsid w:val="00D771D4"/>
    <w:rsid w:val="00D772EE"/>
    <w:rsid w:val="00D7735B"/>
    <w:rsid w:val="00D77595"/>
    <w:rsid w:val="00D77805"/>
    <w:rsid w:val="00D7799D"/>
    <w:rsid w:val="00D77BE3"/>
    <w:rsid w:val="00D77FCF"/>
    <w:rsid w:val="00D8015D"/>
    <w:rsid w:val="00D80B55"/>
    <w:rsid w:val="00D80B93"/>
    <w:rsid w:val="00D80C51"/>
    <w:rsid w:val="00D80D4F"/>
    <w:rsid w:val="00D80EFA"/>
    <w:rsid w:val="00D8107A"/>
    <w:rsid w:val="00D811E3"/>
    <w:rsid w:val="00D814C1"/>
    <w:rsid w:val="00D814D0"/>
    <w:rsid w:val="00D817C8"/>
    <w:rsid w:val="00D81805"/>
    <w:rsid w:val="00D819C6"/>
    <w:rsid w:val="00D819E2"/>
    <w:rsid w:val="00D81E0C"/>
    <w:rsid w:val="00D81F44"/>
    <w:rsid w:val="00D8213D"/>
    <w:rsid w:val="00D8215A"/>
    <w:rsid w:val="00D821B6"/>
    <w:rsid w:val="00D8259B"/>
    <w:rsid w:val="00D82A56"/>
    <w:rsid w:val="00D82AA7"/>
    <w:rsid w:val="00D82AF4"/>
    <w:rsid w:val="00D82B1D"/>
    <w:rsid w:val="00D82B6A"/>
    <w:rsid w:val="00D82D58"/>
    <w:rsid w:val="00D82EFE"/>
    <w:rsid w:val="00D8324A"/>
    <w:rsid w:val="00D8365B"/>
    <w:rsid w:val="00D839A8"/>
    <w:rsid w:val="00D839D2"/>
    <w:rsid w:val="00D83BC8"/>
    <w:rsid w:val="00D83E87"/>
    <w:rsid w:val="00D8420C"/>
    <w:rsid w:val="00D84358"/>
    <w:rsid w:val="00D84368"/>
    <w:rsid w:val="00D8440D"/>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405"/>
    <w:rsid w:val="00D86693"/>
    <w:rsid w:val="00D8669B"/>
    <w:rsid w:val="00D866AE"/>
    <w:rsid w:val="00D86804"/>
    <w:rsid w:val="00D86889"/>
    <w:rsid w:val="00D86DFB"/>
    <w:rsid w:val="00D86EF0"/>
    <w:rsid w:val="00D86F11"/>
    <w:rsid w:val="00D87168"/>
    <w:rsid w:val="00D87B3F"/>
    <w:rsid w:val="00D87CCC"/>
    <w:rsid w:val="00D87D1B"/>
    <w:rsid w:val="00D87EAF"/>
    <w:rsid w:val="00D87F96"/>
    <w:rsid w:val="00D905F0"/>
    <w:rsid w:val="00D90872"/>
    <w:rsid w:val="00D91354"/>
    <w:rsid w:val="00D9145C"/>
    <w:rsid w:val="00D914E8"/>
    <w:rsid w:val="00D9153D"/>
    <w:rsid w:val="00D9183B"/>
    <w:rsid w:val="00D91AAE"/>
    <w:rsid w:val="00D91CAC"/>
    <w:rsid w:val="00D9200E"/>
    <w:rsid w:val="00D9223C"/>
    <w:rsid w:val="00D92342"/>
    <w:rsid w:val="00D923DD"/>
    <w:rsid w:val="00D9275C"/>
    <w:rsid w:val="00D927D3"/>
    <w:rsid w:val="00D929A5"/>
    <w:rsid w:val="00D92A18"/>
    <w:rsid w:val="00D92A29"/>
    <w:rsid w:val="00D92B31"/>
    <w:rsid w:val="00D92F94"/>
    <w:rsid w:val="00D931C3"/>
    <w:rsid w:val="00D93205"/>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556"/>
    <w:rsid w:val="00D96A17"/>
    <w:rsid w:val="00D96B6D"/>
    <w:rsid w:val="00D96BE3"/>
    <w:rsid w:val="00D96D95"/>
    <w:rsid w:val="00D96F70"/>
    <w:rsid w:val="00D970F9"/>
    <w:rsid w:val="00D971F0"/>
    <w:rsid w:val="00D973D9"/>
    <w:rsid w:val="00D97707"/>
    <w:rsid w:val="00D97711"/>
    <w:rsid w:val="00D97717"/>
    <w:rsid w:val="00D97718"/>
    <w:rsid w:val="00D9783C"/>
    <w:rsid w:val="00D97C65"/>
    <w:rsid w:val="00D97F6F"/>
    <w:rsid w:val="00DA0025"/>
    <w:rsid w:val="00DA0062"/>
    <w:rsid w:val="00DA038C"/>
    <w:rsid w:val="00DA0574"/>
    <w:rsid w:val="00DA0804"/>
    <w:rsid w:val="00DA08D3"/>
    <w:rsid w:val="00DA0ACD"/>
    <w:rsid w:val="00DA0DF7"/>
    <w:rsid w:val="00DA0F9A"/>
    <w:rsid w:val="00DA10DB"/>
    <w:rsid w:val="00DA110E"/>
    <w:rsid w:val="00DA1137"/>
    <w:rsid w:val="00DA12B3"/>
    <w:rsid w:val="00DA1598"/>
    <w:rsid w:val="00DA1683"/>
    <w:rsid w:val="00DA194F"/>
    <w:rsid w:val="00DA1B5B"/>
    <w:rsid w:val="00DA1D38"/>
    <w:rsid w:val="00DA1E09"/>
    <w:rsid w:val="00DA1F2A"/>
    <w:rsid w:val="00DA20E0"/>
    <w:rsid w:val="00DA20F6"/>
    <w:rsid w:val="00DA24E7"/>
    <w:rsid w:val="00DA25B8"/>
    <w:rsid w:val="00DA288A"/>
    <w:rsid w:val="00DA2C49"/>
    <w:rsid w:val="00DA2D4F"/>
    <w:rsid w:val="00DA2FA8"/>
    <w:rsid w:val="00DA2FD5"/>
    <w:rsid w:val="00DA3048"/>
    <w:rsid w:val="00DA33FA"/>
    <w:rsid w:val="00DA3506"/>
    <w:rsid w:val="00DA3507"/>
    <w:rsid w:val="00DA3714"/>
    <w:rsid w:val="00DA38CD"/>
    <w:rsid w:val="00DA3F63"/>
    <w:rsid w:val="00DA40BD"/>
    <w:rsid w:val="00DA41CF"/>
    <w:rsid w:val="00DA4288"/>
    <w:rsid w:val="00DA42EE"/>
    <w:rsid w:val="00DA4323"/>
    <w:rsid w:val="00DA4493"/>
    <w:rsid w:val="00DA480F"/>
    <w:rsid w:val="00DA4AF1"/>
    <w:rsid w:val="00DA4C82"/>
    <w:rsid w:val="00DA4DCC"/>
    <w:rsid w:val="00DA525F"/>
    <w:rsid w:val="00DA52E2"/>
    <w:rsid w:val="00DA55C2"/>
    <w:rsid w:val="00DA572B"/>
    <w:rsid w:val="00DA5AA0"/>
    <w:rsid w:val="00DA5CAA"/>
    <w:rsid w:val="00DA5E24"/>
    <w:rsid w:val="00DA5FE0"/>
    <w:rsid w:val="00DA6172"/>
    <w:rsid w:val="00DA6529"/>
    <w:rsid w:val="00DA657F"/>
    <w:rsid w:val="00DA65EF"/>
    <w:rsid w:val="00DA6669"/>
    <w:rsid w:val="00DA6770"/>
    <w:rsid w:val="00DA681F"/>
    <w:rsid w:val="00DA6856"/>
    <w:rsid w:val="00DA685D"/>
    <w:rsid w:val="00DA693F"/>
    <w:rsid w:val="00DA69F6"/>
    <w:rsid w:val="00DA6E61"/>
    <w:rsid w:val="00DA7213"/>
    <w:rsid w:val="00DA726A"/>
    <w:rsid w:val="00DA72B0"/>
    <w:rsid w:val="00DA754B"/>
    <w:rsid w:val="00DA7618"/>
    <w:rsid w:val="00DA7654"/>
    <w:rsid w:val="00DA76A8"/>
    <w:rsid w:val="00DA771C"/>
    <w:rsid w:val="00DA77F3"/>
    <w:rsid w:val="00DA7983"/>
    <w:rsid w:val="00DA798D"/>
    <w:rsid w:val="00DA7AF4"/>
    <w:rsid w:val="00DA7B40"/>
    <w:rsid w:val="00DA7D09"/>
    <w:rsid w:val="00DB02E7"/>
    <w:rsid w:val="00DB0390"/>
    <w:rsid w:val="00DB073C"/>
    <w:rsid w:val="00DB07B2"/>
    <w:rsid w:val="00DB082B"/>
    <w:rsid w:val="00DB1DD3"/>
    <w:rsid w:val="00DB1E06"/>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8F9"/>
    <w:rsid w:val="00DB39A1"/>
    <w:rsid w:val="00DB3A84"/>
    <w:rsid w:val="00DB3AAC"/>
    <w:rsid w:val="00DB3B7B"/>
    <w:rsid w:val="00DB3E40"/>
    <w:rsid w:val="00DB3F07"/>
    <w:rsid w:val="00DB3F1E"/>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44"/>
    <w:rsid w:val="00DB5CEF"/>
    <w:rsid w:val="00DB5D7A"/>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E6D"/>
    <w:rsid w:val="00DB7F1D"/>
    <w:rsid w:val="00DC007D"/>
    <w:rsid w:val="00DC0426"/>
    <w:rsid w:val="00DC0482"/>
    <w:rsid w:val="00DC064B"/>
    <w:rsid w:val="00DC08FD"/>
    <w:rsid w:val="00DC0990"/>
    <w:rsid w:val="00DC09EC"/>
    <w:rsid w:val="00DC15B8"/>
    <w:rsid w:val="00DC1644"/>
    <w:rsid w:val="00DC1776"/>
    <w:rsid w:val="00DC235B"/>
    <w:rsid w:val="00DC2514"/>
    <w:rsid w:val="00DC2585"/>
    <w:rsid w:val="00DC274D"/>
    <w:rsid w:val="00DC27F4"/>
    <w:rsid w:val="00DC2CA7"/>
    <w:rsid w:val="00DC2EC9"/>
    <w:rsid w:val="00DC3045"/>
    <w:rsid w:val="00DC3458"/>
    <w:rsid w:val="00DC3506"/>
    <w:rsid w:val="00DC35F2"/>
    <w:rsid w:val="00DC360D"/>
    <w:rsid w:val="00DC3A3A"/>
    <w:rsid w:val="00DC3DC5"/>
    <w:rsid w:val="00DC45B1"/>
    <w:rsid w:val="00DC45D8"/>
    <w:rsid w:val="00DC474C"/>
    <w:rsid w:val="00DC480D"/>
    <w:rsid w:val="00DC486C"/>
    <w:rsid w:val="00DC4908"/>
    <w:rsid w:val="00DC49AB"/>
    <w:rsid w:val="00DC4B9C"/>
    <w:rsid w:val="00DC4C21"/>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C7A07"/>
    <w:rsid w:val="00DD01B4"/>
    <w:rsid w:val="00DD01EA"/>
    <w:rsid w:val="00DD0257"/>
    <w:rsid w:val="00DD048B"/>
    <w:rsid w:val="00DD0634"/>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254"/>
    <w:rsid w:val="00DD49D5"/>
    <w:rsid w:val="00DD4A9E"/>
    <w:rsid w:val="00DD4E79"/>
    <w:rsid w:val="00DD510A"/>
    <w:rsid w:val="00DD531A"/>
    <w:rsid w:val="00DD5477"/>
    <w:rsid w:val="00DD54CF"/>
    <w:rsid w:val="00DD54D6"/>
    <w:rsid w:val="00DD556C"/>
    <w:rsid w:val="00DD566A"/>
    <w:rsid w:val="00DD5795"/>
    <w:rsid w:val="00DD587F"/>
    <w:rsid w:val="00DD5A21"/>
    <w:rsid w:val="00DD5D16"/>
    <w:rsid w:val="00DD5E9C"/>
    <w:rsid w:val="00DD628F"/>
    <w:rsid w:val="00DD63E2"/>
    <w:rsid w:val="00DD6882"/>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9DB"/>
    <w:rsid w:val="00DE0AA7"/>
    <w:rsid w:val="00DE0B2E"/>
    <w:rsid w:val="00DE11B7"/>
    <w:rsid w:val="00DE1800"/>
    <w:rsid w:val="00DE1891"/>
    <w:rsid w:val="00DE1A0C"/>
    <w:rsid w:val="00DE1C9D"/>
    <w:rsid w:val="00DE1E26"/>
    <w:rsid w:val="00DE1FFD"/>
    <w:rsid w:val="00DE2342"/>
    <w:rsid w:val="00DE2353"/>
    <w:rsid w:val="00DE2386"/>
    <w:rsid w:val="00DE2731"/>
    <w:rsid w:val="00DE27A5"/>
    <w:rsid w:val="00DE2801"/>
    <w:rsid w:val="00DE2967"/>
    <w:rsid w:val="00DE2A9E"/>
    <w:rsid w:val="00DE2CB8"/>
    <w:rsid w:val="00DE2D84"/>
    <w:rsid w:val="00DE2FC3"/>
    <w:rsid w:val="00DE348A"/>
    <w:rsid w:val="00DE348E"/>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D62"/>
    <w:rsid w:val="00DE5189"/>
    <w:rsid w:val="00DE51DE"/>
    <w:rsid w:val="00DE5316"/>
    <w:rsid w:val="00DE5380"/>
    <w:rsid w:val="00DE54DB"/>
    <w:rsid w:val="00DE5632"/>
    <w:rsid w:val="00DE5ADD"/>
    <w:rsid w:val="00DE5B2E"/>
    <w:rsid w:val="00DE5CB7"/>
    <w:rsid w:val="00DE5CD8"/>
    <w:rsid w:val="00DE5D2D"/>
    <w:rsid w:val="00DE5ED2"/>
    <w:rsid w:val="00DE6081"/>
    <w:rsid w:val="00DE60A0"/>
    <w:rsid w:val="00DE60BF"/>
    <w:rsid w:val="00DE6237"/>
    <w:rsid w:val="00DE62CD"/>
    <w:rsid w:val="00DE6481"/>
    <w:rsid w:val="00DE661B"/>
    <w:rsid w:val="00DE6929"/>
    <w:rsid w:val="00DE693A"/>
    <w:rsid w:val="00DE6BA3"/>
    <w:rsid w:val="00DE6C1C"/>
    <w:rsid w:val="00DE6ED5"/>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B4"/>
    <w:rsid w:val="00DF0BE6"/>
    <w:rsid w:val="00DF0C15"/>
    <w:rsid w:val="00DF0CB9"/>
    <w:rsid w:val="00DF0D19"/>
    <w:rsid w:val="00DF0D23"/>
    <w:rsid w:val="00DF0E1B"/>
    <w:rsid w:val="00DF102D"/>
    <w:rsid w:val="00DF10DC"/>
    <w:rsid w:val="00DF1375"/>
    <w:rsid w:val="00DF140A"/>
    <w:rsid w:val="00DF15C1"/>
    <w:rsid w:val="00DF1763"/>
    <w:rsid w:val="00DF1871"/>
    <w:rsid w:val="00DF1993"/>
    <w:rsid w:val="00DF19E5"/>
    <w:rsid w:val="00DF19F9"/>
    <w:rsid w:val="00DF1A81"/>
    <w:rsid w:val="00DF2119"/>
    <w:rsid w:val="00DF2281"/>
    <w:rsid w:val="00DF23F8"/>
    <w:rsid w:val="00DF2408"/>
    <w:rsid w:val="00DF245D"/>
    <w:rsid w:val="00DF2478"/>
    <w:rsid w:val="00DF260A"/>
    <w:rsid w:val="00DF2B16"/>
    <w:rsid w:val="00DF2B6D"/>
    <w:rsid w:val="00DF2E39"/>
    <w:rsid w:val="00DF2EC9"/>
    <w:rsid w:val="00DF2FDC"/>
    <w:rsid w:val="00DF31AA"/>
    <w:rsid w:val="00DF3503"/>
    <w:rsid w:val="00DF3520"/>
    <w:rsid w:val="00DF3602"/>
    <w:rsid w:val="00DF3AB5"/>
    <w:rsid w:val="00DF3BA1"/>
    <w:rsid w:val="00DF4116"/>
    <w:rsid w:val="00DF4148"/>
    <w:rsid w:val="00DF41F2"/>
    <w:rsid w:val="00DF4268"/>
    <w:rsid w:val="00DF42FB"/>
    <w:rsid w:val="00DF4330"/>
    <w:rsid w:val="00DF435D"/>
    <w:rsid w:val="00DF4472"/>
    <w:rsid w:val="00DF4488"/>
    <w:rsid w:val="00DF48E8"/>
    <w:rsid w:val="00DF49B6"/>
    <w:rsid w:val="00DF49BB"/>
    <w:rsid w:val="00DF4A71"/>
    <w:rsid w:val="00DF4D6E"/>
    <w:rsid w:val="00DF5146"/>
    <w:rsid w:val="00DF516B"/>
    <w:rsid w:val="00DF5297"/>
    <w:rsid w:val="00DF54D9"/>
    <w:rsid w:val="00DF558C"/>
    <w:rsid w:val="00DF569C"/>
    <w:rsid w:val="00DF5856"/>
    <w:rsid w:val="00DF5906"/>
    <w:rsid w:val="00DF5A93"/>
    <w:rsid w:val="00DF5B8E"/>
    <w:rsid w:val="00DF5BD7"/>
    <w:rsid w:val="00DF63A7"/>
    <w:rsid w:val="00DF6493"/>
    <w:rsid w:val="00DF65D3"/>
    <w:rsid w:val="00DF6825"/>
    <w:rsid w:val="00DF69D2"/>
    <w:rsid w:val="00DF6B83"/>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35"/>
    <w:rsid w:val="00E00316"/>
    <w:rsid w:val="00E00331"/>
    <w:rsid w:val="00E0097F"/>
    <w:rsid w:val="00E00A49"/>
    <w:rsid w:val="00E00BB0"/>
    <w:rsid w:val="00E00CA4"/>
    <w:rsid w:val="00E00D38"/>
    <w:rsid w:val="00E00EAF"/>
    <w:rsid w:val="00E00FF5"/>
    <w:rsid w:val="00E010FA"/>
    <w:rsid w:val="00E0129D"/>
    <w:rsid w:val="00E01CCF"/>
    <w:rsid w:val="00E01E33"/>
    <w:rsid w:val="00E01EE5"/>
    <w:rsid w:val="00E01F8D"/>
    <w:rsid w:val="00E01FC3"/>
    <w:rsid w:val="00E026B8"/>
    <w:rsid w:val="00E0282E"/>
    <w:rsid w:val="00E0285B"/>
    <w:rsid w:val="00E02A47"/>
    <w:rsid w:val="00E02A58"/>
    <w:rsid w:val="00E02CFB"/>
    <w:rsid w:val="00E02FDB"/>
    <w:rsid w:val="00E0345C"/>
    <w:rsid w:val="00E03674"/>
    <w:rsid w:val="00E03697"/>
    <w:rsid w:val="00E03713"/>
    <w:rsid w:val="00E03895"/>
    <w:rsid w:val="00E03906"/>
    <w:rsid w:val="00E03969"/>
    <w:rsid w:val="00E03F90"/>
    <w:rsid w:val="00E04239"/>
    <w:rsid w:val="00E042A8"/>
    <w:rsid w:val="00E046D0"/>
    <w:rsid w:val="00E04776"/>
    <w:rsid w:val="00E0484F"/>
    <w:rsid w:val="00E049E7"/>
    <w:rsid w:val="00E04D5F"/>
    <w:rsid w:val="00E04E9D"/>
    <w:rsid w:val="00E04F33"/>
    <w:rsid w:val="00E05242"/>
    <w:rsid w:val="00E053EC"/>
    <w:rsid w:val="00E0579E"/>
    <w:rsid w:val="00E05940"/>
    <w:rsid w:val="00E05C63"/>
    <w:rsid w:val="00E05C7E"/>
    <w:rsid w:val="00E0600A"/>
    <w:rsid w:val="00E06138"/>
    <w:rsid w:val="00E061B7"/>
    <w:rsid w:val="00E0636E"/>
    <w:rsid w:val="00E06592"/>
    <w:rsid w:val="00E0668B"/>
    <w:rsid w:val="00E0671C"/>
    <w:rsid w:val="00E06F6A"/>
    <w:rsid w:val="00E0710C"/>
    <w:rsid w:val="00E07127"/>
    <w:rsid w:val="00E07159"/>
    <w:rsid w:val="00E071AE"/>
    <w:rsid w:val="00E0726D"/>
    <w:rsid w:val="00E0758E"/>
    <w:rsid w:val="00E076E3"/>
    <w:rsid w:val="00E0773C"/>
    <w:rsid w:val="00E077D8"/>
    <w:rsid w:val="00E07A94"/>
    <w:rsid w:val="00E07C9A"/>
    <w:rsid w:val="00E07ED8"/>
    <w:rsid w:val="00E1005C"/>
    <w:rsid w:val="00E1009E"/>
    <w:rsid w:val="00E10145"/>
    <w:rsid w:val="00E1017F"/>
    <w:rsid w:val="00E101DB"/>
    <w:rsid w:val="00E1021E"/>
    <w:rsid w:val="00E102D0"/>
    <w:rsid w:val="00E10333"/>
    <w:rsid w:val="00E10363"/>
    <w:rsid w:val="00E103A1"/>
    <w:rsid w:val="00E105AA"/>
    <w:rsid w:val="00E105C3"/>
    <w:rsid w:val="00E11347"/>
    <w:rsid w:val="00E1138D"/>
    <w:rsid w:val="00E118D7"/>
    <w:rsid w:val="00E11960"/>
    <w:rsid w:val="00E11B88"/>
    <w:rsid w:val="00E11C8C"/>
    <w:rsid w:val="00E11D2D"/>
    <w:rsid w:val="00E11ED2"/>
    <w:rsid w:val="00E1203A"/>
    <w:rsid w:val="00E1207F"/>
    <w:rsid w:val="00E120E5"/>
    <w:rsid w:val="00E122E0"/>
    <w:rsid w:val="00E124FD"/>
    <w:rsid w:val="00E1265B"/>
    <w:rsid w:val="00E12A32"/>
    <w:rsid w:val="00E12D68"/>
    <w:rsid w:val="00E12EDF"/>
    <w:rsid w:val="00E12F90"/>
    <w:rsid w:val="00E13377"/>
    <w:rsid w:val="00E133A9"/>
    <w:rsid w:val="00E13575"/>
    <w:rsid w:val="00E13684"/>
    <w:rsid w:val="00E13821"/>
    <w:rsid w:val="00E13B0C"/>
    <w:rsid w:val="00E13C33"/>
    <w:rsid w:val="00E13CDC"/>
    <w:rsid w:val="00E13DC1"/>
    <w:rsid w:val="00E141E0"/>
    <w:rsid w:val="00E14285"/>
    <w:rsid w:val="00E143A9"/>
    <w:rsid w:val="00E14455"/>
    <w:rsid w:val="00E14521"/>
    <w:rsid w:val="00E146FE"/>
    <w:rsid w:val="00E14831"/>
    <w:rsid w:val="00E14A7D"/>
    <w:rsid w:val="00E14A87"/>
    <w:rsid w:val="00E14B65"/>
    <w:rsid w:val="00E14DE7"/>
    <w:rsid w:val="00E14E7A"/>
    <w:rsid w:val="00E14F8B"/>
    <w:rsid w:val="00E14F98"/>
    <w:rsid w:val="00E15091"/>
    <w:rsid w:val="00E15147"/>
    <w:rsid w:val="00E15720"/>
    <w:rsid w:val="00E15BBF"/>
    <w:rsid w:val="00E15DB9"/>
    <w:rsid w:val="00E15E8E"/>
    <w:rsid w:val="00E15FA2"/>
    <w:rsid w:val="00E1613D"/>
    <w:rsid w:val="00E16207"/>
    <w:rsid w:val="00E1628E"/>
    <w:rsid w:val="00E164EF"/>
    <w:rsid w:val="00E16532"/>
    <w:rsid w:val="00E168CF"/>
    <w:rsid w:val="00E16F57"/>
    <w:rsid w:val="00E16F9D"/>
    <w:rsid w:val="00E1727B"/>
    <w:rsid w:val="00E1733B"/>
    <w:rsid w:val="00E175E3"/>
    <w:rsid w:val="00E177D0"/>
    <w:rsid w:val="00E17EF7"/>
    <w:rsid w:val="00E17F05"/>
    <w:rsid w:val="00E2000C"/>
    <w:rsid w:val="00E20125"/>
    <w:rsid w:val="00E2017E"/>
    <w:rsid w:val="00E20447"/>
    <w:rsid w:val="00E206CD"/>
    <w:rsid w:val="00E207C7"/>
    <w:rsid w:val="00E20C92"/>
    <w:rsid w:val="00E21156"/>
    <w:rsid w:val="00E213E2"/>
    <w:rsid w:val="00E21626"/>
    <w:rsid w:val="00E21AAC"/>
    <w:rsid w:val="00E21C80"/>
    <w:rsid w:val="00E21DEB"/>
    <w:rsid w:val="00E21F31"/>
    <w:rsid w:val="00E21F98"/>
    <w:rsid w:val="00E2204C"/>
    <w:rsid w:val="00E2284D"/>
    <w:rsid w:val="00E22873"/>
    <w:rsid w:val="00E2293B"/>
    <w:rsid w:val="00E22A05"/>
    <w:rsid w:val="00E22D35"/>
    <w:rsid w:val="00E22DC0"/>
    <w:rsid w:val="00E22EE9"/>
    <w:rsid w:val="00E234AA"/>
    <w:rsid w:val="00E237BA"/>
    <w:rsid w:val="00E239A4"/>
    <w:rsid w:val="00E239B8"/>
    <w:rsid w:val="00E23A16"/>
    <w:rsid w:val="00E23BCD"/>
    <w:rsid w:val="00E23DDB"/>
    <w:rsid w:val="00E23E62"/>
    <w:rsid w:val="00E23EE8"/>
    <w:rsid w:val="00E23F06"/>
    <w:rsid w:val="00E2437A"/>
    <w:rsid w:val="00E24434"/>
    <w:rsid w:val="00E2462F"/>
    <w:rsid w:val="00E246FD"/>
    <w:rsid w:val="00E24A39"/>
    <w:rsid w:val="00E24A51"/>
    <w:rsid w:val="00E24B16"/>
    <w:rsid w:val="00E24B30"/>
    <w:rsid w:val="00E24D2A"/>
    <w:rsid w:val="00E24DBF"/>
    <w:rsid w:val="00E24F5C"/>
    <w:rsid w:val="00E25368"/>
    <w:rsid w:val="00E2536F"/>
    <w:rsid w:val="00E2538F"/>
    <w:rsid w:val="00E253DD"/>
    <w:rsid w:val="00E25B22"/>
    <w:rsid w:val="00E25C62"/>
    <w:rsid w:val="00E25F57"/>
    <w:rsid w:val="00E260B1"/>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303B3"/>
    <w:rsid w:val="00E30538"/>
    <w:rsid w:val="00E3060A"/>
    <w:rsid w:val="00E30911"/>
    <w:rsid w:val="00E30CE4"/>
    <w:rsid w:val="00E30E55"/>
    <w:rsid w:val="00E30E95"/>
    <w:rsid w:val="00E3108F"/>
    <w:rsid w:val="00E310CB"/>
    <w:rsid w:val="00E3152A"/>
    <w:rsid w:val="00E31630"/>
    <w:rsid w:val="00E3179A"/>
    <w:rsid w:val="00E31891"/>
    <w:rsid w:val="00E31E30"/>
    <w:rsid w:val="00E31E32"/>
    <w:rsid w:val="00E31E4D"/>
    <w:rsid w:val="00E31EAF"/>
    <w:rsid w:val="00E321DD"/>
    <w:rsid w:val="00E324F1"/>
    <w:rsid w:val="00E32694"/>
    <w:rsid w:val="00E328D5"/>
    <w:rsid w:val="00E3293E"/>
    <w:rsid w:val="00E329C6"/>
    <w:rsid w:val="00E32C2D"/>
    <w:rsid w:val="00E33119"/>
    <w:rsid w:val="00E33268"/>
    <w:rsid w:val="00E33383"/>
    <w:rsid w:val="00E334A0"/>
    <w:rsid w:val="00E334D3"/>
    <w:rsid w:val="00E33ECF"/>
    <w:rsid w:val="00E33F42"/>
    <w:rsid w:val="00E34075"/>
    <w:rsid w:val="00E341AF"/>
    <w:rsid w:val="00E34270"/>
    <w:rsid w:val="00E34459"/>
    <w:rsid w:val="00E34543"/>
    <w:rsid w:val="00E3458A"/>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421"/>
    <w:rsid w:val="00E36973"/>
    <w:rsid w:val="00E36A40"/>
    <w:rsid w:val="00E36C27"/>
    <w:rsid w:val="00E36C4F"/>
    <w:rsid w:val="00E36D2A"/>
    <w:rsid w:val="00E36DED"/>
    <w:rsid w:val="00E36E91"/>
    <w:rsid w:val="00E36ECA"/>
    <w:rsid w:val="00E36ECD"/>
    <w:rsid w:val="00E372EB"/>
    <w:rsid w:val="00E37344"/>
    <w:rsid w:val="00E3757C"/>
    <w:rsid w:val="00E375F9"/>
    <w:rsid w:val="00E3763A"/>
    <w:rsid w:val="00E37691"/>
    <w:rsid w:val="00E37CDA"/>
    <w:rsid w:val="00E37FCA"/>
    <w:rsid w:val="00E40044"/>
    <w:rsid w:val="00E400C5"/>
    <w:rsid w:val="00E4011A"/>
    <w:rsid w:val="00E404D9"/>
    <w:rsid w:val="00E40555"/>
    <w:rsid w:val="00E405FE"/>
    <w:rsid w:val="00E40816"/>
    <w:rsid w:val="00E40BD1"/>
    <w:rsid w:val="00E40BF5"/>
    <w:rsid w:val="00E40F5B"/>
    <w:rsid w:val="00E41196"/>
    <w:rsid w:val="00E41455"/>
    <w:rsid w:val="00E41496"/>
    <w:rsid w:val="00E41BDB"/>
    <w:rsid w:val="00E41DB3"/>
    <w:rsid w:val="00E41DED"/>
    <w:rsid w:val="00E41FB2"/>
    <w:rsid w:val="00E42010"/>
    <w:rsid w:val="00E42352"/>
    <w:rsid w:val="00E4277C"/>
    <w:rsid w:val="00E427EC"/>
    <w:rsid w:val="00E42904"/>
    <w:rsid w:val="00E4299C"/>
    <w:rsid w:val="00E429D8"/>
    <w:rsid w:val="00E42A1A"/>
    <w:rsid w:val="00E42BC4"/>
    <w:rsid w:val="00E4329D"/>
    <w:rsid w:val="00E432C0"/>
    <w:rsid w:val="00E43529"/>
    <w:rsid w:val="00E43785"/>
    <w:rsid w:val="00E43830"/>
    <w:rsid w:val="00E43AE0"/>
    <w:rsid w:val="00E43CCC"/>
    <w:rsid w:val="00E43D7F"/>
    <w:rsid w:val="00E43F32"/>
    <w:rsid w:val="00E44284"/>
    <w:rsid w:val="00E442B9"/>
    <w:rsid w:val="00E44444"/>
    <w:rsid w:val="00E448DB"/>
    <w:rsid w:val="00E44CEC"/>
    <w:rsid w:val="00E44EFF"/>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C6"/>
    <w:rsid w:val="00E47FE6"/>
    <w:rsid w:val="00E47FF5"/>
    <w:rsid w:val="00E50204"/>
    <w:rsid w:val="00E502CC"/>
    <w:rsid w:val="00E504D4"/>
    <w:rsid w:val="00E50885"/>
    <w:rsid w:val="00E508A5"/>
    <w:rsid w:val="00E50916"/>
    <w:rsid w:val="00E5097B"/>
    <w:rsid w:val="00E50AA2"/>
    <w:rsid w:val="00E50CEA"/>
    <w:rsid w:val="00E50F69"/>
    <w:rsid w:val="00E514E0"/>
    <w:rsid w:val="00E515A8"/>
    <w:rsid w:val="00E5176B"/>
    <w:rsid w:val="00E518B8"/>
    <w:rsid w:val="00E518BE"/>
    <w:rsid w:val="00E5192A"/>
    <w:rsid w:val="00E51A10"/>
    <w:rsid w:val="00E51B50"/>
    <w:rsid w:val="00E51BFA"/>
    <w:rsid w:val="00E51F04"/>
    <w:rsid w:val="00E52022"/>
    <w:rsid w:val="00E5220A"/>
    <w:rsid w:val="00E5237D"/>
    <w:rsid w:val="00E524D6"/>
    <w:rsid w:val="00E52699"/>
    <w:rsid w:val="00E5269B"/>
    <w:rsid w:val="00E5298C"/>
    <w:rsid w:val="00E529BE"/>
    <w:rsid w:val="00E52A16"/>
    <w:rsid w:val="00E52CAF"/>
    <w:rsid w:val="00E52E92"/>
    <w:rsid w:val="00E52EA6"/>
    <w:rsid w:val="00E5331A"/>
    <w:rsid w:val="00E533ED"/>
    <w:rsid w:val="00E533F4"/>
    <w:rsid w:val="00E534C4"/>
    <w:rsid w:val="00E53A58"/>
    <w:rsid w:val="00E53A72"/>
    <w:rsid w:val="00E53AF1"/>
    <w:rsid w:val="00E53B9C"/>
    <w:rsid w:val="00E53F09"/>
    <w:rsid w:val="00E540A1"/>
    <w:rsid w:val="00E540CD"/>
    <w:rsid w:val="00E54267"/>
    <w:rsid w:val="00E54482"/>
    <w:rsid w:val="00E54760"/>
    <w:rsid w:val="00E5485D"/>
    <w:rsid w:val="00E5492E"/>
    <w:rsid w:val="00E54C13"/>
    <w:rsid w:val="00E54EA2"/>
    <w:rsid w:val="00E554F0"/>
    <w:rsid w:val="00E55599"/>
    <w:rsid w:val="00E556AC"/>
    <w:rsid w:val="00E5585D"/>
    <w:rsid w:val="00E55911"/>
    <w:rsid w:val="00E55AA3"/>
    <w:rsid w:val="00E55C50"/>
    <w:rsid w:val="00E561A9"/>
    <w:rsid w:val="00E5648A"/>
    <w:rsid w:val="00E56600"/>
    <w:rsid w:val="00E56684"/>
    <w:rsid w:val="00E567B3"/>
    <w:rsid w:val="00E56890"/>
    <w:rsid w:val="00E56A0F"/>
    <w:rsid w:val="00E56B65"/>
    <w:rsid w:val="00E56BA6"/>
    <w:rsid w:val="00E56BFE"/>
    <w:rsid w:val="00E56D4D"/>
    <w:rsid w:val="00E572B3"/>
    <w:rsid w:val="00E574DA"/>
    <w:rsid w:val="00E57537"/>
    <w:rsid w:val="00E575E4"/>
    <w:rsid w:val="00E57722"/>
    <w:rsid w:val="00E577F4"/>
    <w:rsid w:val="00E57BA5"/>
    <w:rsid w:val="00E57DD2"/>
    <w:rsid w:val="00E57DFE"/>
    <w:rsid w:val="00E57E98"/>
    <w:rsid w:val="00E57EC3"/>
    <w:rsid w:val="00E57F59"/>
    <w:rsid w:val="00E6004D"/>
    <w:rsid w:val="00E600B1"/>
    <w:rsid w:val="00E601A2"/>
    <w:rsid w:val="00E60223"/>
    <w:rsid w:val="00E60584"/>
    <w:rsid w:val="00E605BE"/>
    <w:rsid w:val="00E60632"/>
    <w:rsid w:val="00E60732"/>
    <w:rsid w:val="00E609E4"/>
    <w:rsid w:val="00E60CCE"/>
    <w:rsid w:val="00E612ED"/>
    <w:rsid w:val="00E61421"/>
    <w:rsid w:val="00E61536"/>
    <w:rsid w:val="00E61943"/>
    <w:rsid w:val="00E61AD4"/>
    <w:rsid w:val="00E61BDC"/>
    <w:rsid w:val="00E61D50"/>
    <w:rsid w:val="00E622DA"/>
    <w:rsid w:val="00E62594"/>
    <w:rsid w:val="00E626A5"/>
    <w:rsid w:val="00E62D7C"/>
    <w:rsid w:val="00E62F88"/>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3FF"/>
    <w:rsid w:val="00E6777C"/>
    <w:rsid w:val="00E678BD"/>
    <w:rsid w:val="00E67B7B"/>
    <w:rsid w:val="00E67ED7"/>
    <w:rsid w:val="00E67F9B"/>
    <w:rsid w:val="00E67FD8"/>
    <w:rsid w:val="00E701B0"/>
    <w:rsid w:val="00E70214"/>
    <w:rsid w:val="00E70704"/>
    <w:rsid w:val="00E709F2"/>
    <w:rsid w:val="00E70D27"/>
    <w:rsid w:val="00E70E16"/>
    <w:rsid w:val="00E70E31"/>
    <w:rsid w:val="00E70EB1"/>
    <w:rsid w:val="00E7109F"/>
    <w:rsid w:val="00E71267"/>
    <w:rsid w:val="00E717CA"/>
    <w:rsid w:val="00E71A23"/>
    <w:rsid w:val="00E71A69"/>
    <w:rsid w:val="00E71CDC"/>
    <w:rsid w:val="00E724B6"/>
    <w:rsid w:val="00E72645"/>
    <w:rsid w:val="00E72C26"/>
    <w:rsid w:val="00E72C73"/>
    <w:rsid w:val="00E72FB2"/>
    <w:rsid w:val="00E730DA"/>
    <w:rsid w:val="00E73470"/>
    <w:rsid w:val="00E73798"/>
    <w:rsid w:val="00E73846"/>
    <w:rsid w:val="00E738FA"/>
    <w:rsid w:val="00E73AEB"/>
    <w:rsid w:val="00E73D27"/>
    <w:rsid w:val="00E73DEE"/>
    <w:rsid w:val="00E7405D"/>
    <w:rsid w:val="00E740FF"/>
    <w:rsid w:val="00E7431A"/>
    <w:rsid w:val="00E74327"/>
    <w:rsid w:val="00E74470"/>
    <w:rsid w:val="00E7451B"/>
    <w:rsid w:val="00E74629"/>
    <w:rsid w:val="00E746A5"/>
    <w:rsid w:val="00E74988"/>
    <w:rsid w:val="00E74B3F"/>
    <w:rsid w:val="00E74B9C"/>
    <w:rsid w:val="00E74EB2"/>
    <w:rsid w:val="00E74FB9"/>
    <w:rsid w:val="00E75035"/>
    <w:rsid w:val="00E75085"/>
    <w:rsid w:val="00E75518"/>
    <w:rsid w:val="00E75519"/>
    <w:rsid w:val="00E7588C"/>
    <w:rsid w:val="00E75EA5"/>
    <w:rsid w:val="00E7651C"/>
    <w:rsid w:val="00E76609"/>
    <w:rsid w:val="00E76752"/>
    <w:rsid w:val="00E76871"/>
    <w:rsid w:val="00E76876"/>
    <w:rsid w:val="00E76A1D"/>
    <w:rsid w:val="00E76CED"/>
    <w:rsid w:val="00E76D7B"/>
    <w:rsid w:val="00E77149"/>
    <w:rsid w:val="00E774B1"/>
    <w:rsid w:val="00E77897"/>
    <w:rsid w:val="00E77909"/>
    <w:rsid w:val="00E77B99"/>
    <w:rsid w:val="00E77BB3"/>
    <w:rsid w:val="00E77D99"/>
    <w:rsid w:val="00E8004D"/>
    <w:rsid w:val="00E803F1"/>
    <w:rsid w:val="00E80428"/>
    <w:rsid w:val="00E80522"/>
    <w:rsid w:val="00E806E3"/>
    <w:rsid w:val="00E80756"/>
    <w:rsid w:val="00E8079C"/>
    <w:rsid w:val="00E80950"/>
    <w:rsid w:val="00E809CC"/>
    <w:rsid w:val="00E80A28"/>
    <w:rsid w:val="00E80ADE"/>
    <w:rsid w:val="00E80CFB"/>
    <w:rsid w:val="00E80DAE"/>
    <w:rsid w:val="00E8125E"/>
    <w:rsid w:val="00E81293"/>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B70"/>
    <w:rsid w:val="00E82C29"/>
    <w:rsid w:val="00E82CC4"/>
    <w:rsid w:val="00E82CF2"/>
    <w:rsid w:val="00E82E06"/>
    <w:rsid w:val="00E82F94"/>
    <w:rsid w:val="00E831B4"/>
    <w:rsid w:val="00E83512"/>
    <w:rsid w:val="00E837E5"/>
    <w:rsid w:val="00E839AD"/>
    <w:rsid w:val="00E83D5C"/>
    <w:rsid w:val="00E83DF4"/>
    <w:rsid w:val="00E8400C"/>
    <w:rsid w:val="00E841C9"/>
    <w:rsid w:val="00E841F7"/>
    <w:rsid w:val="00E84266"/>
    <w:rsid w:val="00E843FC"/>
    <w:rsid w:val="00E845E3"/>
    <w:rsid w:val="00E848C8"/>
    <w:rsid w:val="00E84944"/>
    <w:rsid w:val="00E84B1B"/>
    <w:rsid w:val="00E84BED"/>
    <w:rsid w:val="00E84CBE"/>
    <w:rsid w:val="00E84CD4"/>
    <w:rsid w:val="00E84E32"/>
    <w:rsid w:val="00E84E4D"/>
    <w:rsid w:val="00E84F7B"/>
    <w:rsid w:val="00E85022"/>
    <w:rsid w:val="00E850EF"/>
    <w:rsid w:val="00E8511C"/>
    <w:rsid w:val="00E851A5"/>
    <w:rsid w:val="00E8527B"/>
    <w:rsid w:val="00E853E7"/>
    <w:rsid w:val="00E85553"/>
    <w:rsid w:val="00E85A86"/>
    <w:rsid w:val="00E85B93"/>
    <w:rsid w:val="00E85DFF"/>
    <w:rsid w:val="00E85E11"/>
    <w:rsid w:val="00E85FC4"/>
    <w:rsid w:val="00E8610E"/>
    <w:rsid w:val="00E86157"/>
    <w:rsid w:val="00E861A2"/>
    <w:rsid w:val="00E861A5"/>
    <w:rsid w:val="00E8623E"/>
    <w:rsid w:val="00E8661E"/>
    <w:rsid w:val="00E86656"/>
    <w:rsid w:val="00E86718"/>
    <w:rsid w:val="00E868D5"/>
    <w:rsid w:val="00E868E4"/>
    <w:rsid w:val="00E86A00"/>
    <w:rsid w:val="00E86A44"/>
    <w:rsid w:val="00E86A51"/>
    <w:rsid w:val="00E86E78"/>
    <w:rsid w:val="00E8714E"/>
    <w:rsid w:val="00E87169"/>
    <w:rsid w:val="00E8726C"/>
    <w:rsid w:val="00E873E5"/>
    <w:rsid w:val="00E873F3"/>
    <w:rsid w:val="00E874B0"/>
    <w:rsid w:val="00E875B4"/>
    <w:rsid w:val="00E8765A"/>
    <w:rsid w:val="00E87A23"/>
    <w:rsid w:val="00E87D3E"/>
    <w:rsid w:val="00E87D53"/>
    <w:rsid w:val="00E90008"/>
    <w:rsid w:val="00E9001D"/>
    <w:rsid w:val="00E90104"/>
    <w:rsid w:val="00E901A4"/>
    <w:rsid w:val="00E901E4"/>
    <w:rsid w:val="00E90208"/>
    <w:rsid w:val="00E90497"/>
    <w:rsid w:val="00E904EA"/>
    <w:rsid w:val="00E90AA5"/>
    <w:rsid w:val="00E90BB0"/>
    <w:rsid w:val="00E91266"/>
    <w:rsid w:val="00E915C4"/>
    <w:rsid w:val="00E91642"/>
    <w:rsid w:val="00E91A11"/>
    <w:rsid w:val="00E91A69"/>
    <w:rsid w:val="00E91AED"/>
    <w:rsid w:val="00E91ECE"/>
    <w:rsid w:val="00E91F89"/>
    <w:rsid w:val="00E91F98"/>
    <w:rsid w:val="00E91F9E"/>
    <w:rsid w:val="00E92285"/>
    <w:rsid w:val="00E92308"/>
    <w:rsid w:val="00E9234E"/>
    <w:rsid w:val="00E9250A"/>
    <w:rsid w:val="00E92681"/>
    <w:rsid w:val="00E928A9"/>
    <w:rsid w:val="00E928C1"/>
    <w:rsid w:val="00E92945"/>
    <w:rsid w:val="00E92B8C"/>
    <w:rsid w:val="00E92D56"/>
    <w:rsid w:val="00E92DD5"/>
    <w:rsid w:val="00E931B0"/>
    <w:rsid w:val="00E931BC"/>
    <w:rsid w:val="00E933A2"/>
    <w:rsid w:val="00E933B0"/>
    <w:rsid w:val="00E936C8"/>
    <w:rsid w:val="00E9370B"/>
    <w:rsid w:val="00E937BC"/>
    <w:rsid w:val="00E937DF"/>
    <w:rsid w:val="00E9384C"/>
    <w:rsid w:val="00E93AFE"/>
    <w:rsid w:val="00E93C62"/>
    <w:rsid w:val="00E93D76"/>
    <w:rsid w:val="00E93EE0"/>
    <w:rsid w:val="00E942F4"/>
    <w:rsid w:val="00E94370"/>
    <w:rsid w:val="00E94571"/>
    <w:rsid w:val="00E945FC"/>
    <w:rsid w:val="00E9486B"/>
    <w:rsid w:val="00E94B2A"/>
    <w:rsid w:val="00E94CC5"/>
    <w:rsid w:val="00E94D0F"/>
    <w:rsid w:val="00E94EDD"/>
    <w:rsid w:val="00E95316"/>
    <w:rsid w:val="00E95623"/>
    <w:rsid w:val="00E95DD9"/>
    <w:rsid w:val="00E95F6E"/>
    <w:rsid w:val="00E95FF5"/>
    <w:rsid w:val="00E96187"/>
    <w:rsid w:val="00E9646D"/>
    <w:rsid w:val="00E964B6"/>
    <w:rsid w:val="00E96A2F"/>
    <w:rsid w:val="00E96D68"/>
    <w:rsid w:val="00E96D7C"/>
    <w:rsid w:val="00E96F68"/>
    <w:rsid w:val="00E9708E"/>
    <w:rsid w:val="00E97093"/>
    <w:rsid w:val="00E9717F"/>
    <w:rsid w:val="00E97717"/>
    <w:rsid w:val="00E978DD"/>
    <w:rsid w:val="00E97944"/>
    <w:rsid w:val="00EA0127"/>
    <w:rsid w:val="00EA0BEC"/>
    <w:rsid w:val="00EA0E71"/>
    <w:rsid w:val="00EA0F0C"/>
    <w:rsid w:val="00EA1389"/>
    <w:rsid w:val="00EA13D8"/>
    <w:rsid w:val="00EA16A2"/>
    <w:rsid w:val="00EA1740"/>
    <w:rsid w:val="00EA1B5B"/>
    <w:rsid w:val="00EA1F8F"/>
    <w:rsid w:val="00EA1FBA"/>
    <w:rsid w:val="00EA2171"/>
    <w:rsid w:val="00EA2380"/>
    <w:rsid w:val="00EA246E"/>
    <w:rsid w:val="00EA25C8"/>
    <w:rsid w:val="00EA25E3"/>
    <w:rsid w:val="00EA276F"/>
    <w:rsid w:val="00EA2971"/>
    <w:rsid w:val="00EA2AD2"/>
    <w:rsid w:val="00EA2C45"/>
    <w:rsid w:val="00EA2EB4"/>
    <w:rsid w:val="00EA3051"/>
    <w:rsid w:val="00EA3300"/>
    <w:rsid w:val="00EA36D5"/>
    <w:rsid w:val="00EA370F"/>
    <w:rsid w:val="00EA392B"/>
    <w:rsid w:val="00EA39CC"/>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DD1"/>
    <w:rsid w:val="00EA5FF7"/>
    <w:rsid w:val="00EA6278"/>
    <w:rsid w:val="00EA63DC"/>
    <w:rsid w:val="00EA6428"/>
    <w:rsid w:val="00EA6448"/>
    <w:rsid w:val="00EA64D5"/>
    <w:rsid w:val="00EA6CC7"/>
    <w:rsid w:val="00EA6CEE"/>
    <w:rsid w:val="00EA6E1A"/>
    <w:rsid w:val="00EA6E90"/>
    <w:rsid w:val="00EA6FEF"/>
    <w:rsid w:val="00EA700D"/>
    <w:rsid w:val="00EA7160"/>
    <w:rsid w:val="00EA7170"/>
    <w:rsid w:val="00EA717A"/>
    <w:rsid w:val="00EA745F"/>
    <w:rsid w:val="00EA74F7"/>
    <w:rsid w:val="00EA75C1"/>
    <w:rsid w:val="00EA78E4"/>
    <w:rsid w:val="00EA7B21"/>
    <w:rsid w:val="00EA7BA4"/>
    <w:rsid w:val="00EA7E79"/>
    <w:rsid w:val="00EA7EE1"/>
    <w:rsid w:val="00EB00F0"/>
    <w:rsid w:val="00EB038F"/>
    <w:rsid w:val="00EB0416"/>
    <w:rsid w:val="00EB0442"/>
    <w:rsid w:val="00EB04C1"/>
    <w:rsid w:val="00EB05BD"/>
    <w:rsid w:val="00EB08FA"/>
    <w:rsid w:val="00EB10B1"/>
    <w:rsid w:val="00EB10E4"/>
    <w:rsid w:val="00EB111C"/>
    <w:rsid w:val="00EB15AA"/>
    <w:rsid w:val="00EB190B"/>
    <w:rsid w:val="00EB1DB5"/>
    <w:rsid w:val="00EB1E36"/>
    <w:rsid w:val="00EB1F1A"/>
    <w:rsid w:val="00EB2123"/>
    <w:rsid w:val="00EB2287"/>
    <w:rsid w:val="00EB2318"/>
    <w:rsid w:val="00EB2423"/>
    <w:rsid w:val="00EB244B"/>
    <w:rsid w:val="00EB269D"/>
    <w:rsid w:val="00EB27CA"/>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5AA"/>
    <w:rsid w:val="00EB48C8"/>
    <w:rsid w:val="00EB4AE9"/>
    <w:rsid w:val="00EB4B71"/>
    <w:rsid w:val="00EB4BAB"/>
    <w:rsid w:val="00EB4BB2"/>
    <w:rsid w:val="00EB4D32"/>
    <w:rsid w:val="00EB518F"/>
    <w:rsid w:val="00EB54B4"/>
    <w:rsid w:val="00EB56D9"/>
    <w:rsid w:val="00EB59F4"/>
    <w:rsid w:val="00EB5A0D"/>
    <w:rsid w:val="00EB5BF3"/>
    <w:rsid w:val="00EB5F6F"/>
    <w:rsid w:val="00EB5FDB"/>
    <w:rsid w:val="00EB604D"/>
    <w:rsid w:val="00EB6068"/>
    <w:rsid w:val="00EB629F"/>
    <w:rsid w:val="00EB6389"/>
    <w:rsid w:val="00EB6415"/>
    <w:rsid w:val="00EB666A"/>
    <w:rsid w:val="00EB6895"/>
    <w:rsid w:val="00EB690A"/>
    <w:rsid w:val="00EB6999"/>
    <w:rsid w:val="00EB6AEF"/>
    <w:rsid w:val="00EB6B42"/>
    <w:rsid w:val="00EB6D98"/>
    <w:rsid w:val="00EB6F99"/>
    <w:rsid w:val="00EB6FAA"/>
    <w:rsid w:val="00EB709F"/>
    <w:rsid w:val="00EB71AA"/>
    <w:rsid w:val="00EB7259"/>
    <w:rsid w:val="00EB730B"/>
    <w:rsid w:val="00EB7456"/>
    <w:rsid w:val="00EB758D"/>
    <w:rsid w:val="00EB75F6"/>
    <w:rsid w:val="00EB7950"/>
    <w:rsid w:val="00EB7A89"/>
    <w:rsid w:val="00EB7B2F"/>
    <w:rsid w:val="00EB7E2B"/>
    <w:rsid w:val="00EB7F66"/>
    <w:rsid w:val="00EC027C"/>
    <w:rsid w:val="00EC0318"/>
    <w:rsid w:val="00EC0325"/>
    <w:rsid w:val="00EC05A4"/>
    <w:rsid w:val="00EC062D"/>
    <w:rsid w:val="00EC0758"/>
    <w:rsid w:val="00EC076B"/>
    <w:rsid w:val="00EC07A6"/>
    <w:rsid w:val="00EC0911"/>
    <w:rsid w:val="00EC0976"/>
    <w:rsid w:val="00EC0AB8"/>
    <w:rsid w:val="00EC0EFF"/>
    <w:rsid w:val="00EC155E"/>
    <w:rsid w:val="00EC17C3"/>
    <w:rsid w:val="00EC1A8E"/>
    <w:rsid w:val="00EC1ECE"/>
    <w:rsid w:val="00EC1FBE"/>
    <w:rsid w:val="00EC208A"/>
    <w:rsid w:val="00EC2141"/>
    <w:rsid w:val="00EC25DF"/>
    <w:rsid w:val="00EC261E"/>
    <w:rsid w:val="00EC276F"/>
    <w:rsid w:val="00EC285D"/>
    <w:rsid w:val="00EC29B5"/>
    <w:rsid w:val="00EC2D1C"/>
    <w:rsid w:val="00EC2D7D"/>
    <w:rsid w:val="00EC2D9F"/>
    <w:rsid w:val="00EC307C"/>
    <w:rsid w:val="00EC30CB"/>
    <w:rsid w:val="00EC3161"/>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896"/>
    <w:rsid w:val="00EC5999"/>
    <w:rsid w:val="00EC5B4B"/>
    <w:rsid w:val="00EC5B88"/>
    <w:rsid w:val="00EC5D06"/>
    <w:rsid w:val="00EC5D9D"/>
    <w:rsid w:val="00EC5E43"/>
    <w:rsid w:val="00EC609A"/>
    <w:rsid w:val="00EC64A1"/>
    <w:rsid w:val="00EC64BA"/>
    <w:rsid w:val="00EC6716"/>
    <w:rsid w:val="00EC679C"/>
    <w:rsid w:val="00EC6B73"/>
    <w:rsid w:val="00EC6C84"/>
    <w:rsid w:val="00EC70E9"/>
    <w:rsid w:val="00EC7259"/>
    <w:rsid w:val="00EC729B"/>
    <w:rsid w:val="00EC741A"/>
    <w:rsid w:val="00EC7454"/>
    <w:rsid w:val="00EC74D9"/>
    <w:rsid w:val="00EC768C"/>
    <w:rsid w:val="00EC76FF"/>
    <w:rsid w:val="00EC78B7"/>
    <w:rsid w:val="00EC7CCE"/>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668"/>
    <w:rsid w:val="00ED280B"/>
    <w:rsid w:val="00ED2CC6"/>
    <w:rsid w:val="00ED2CD4"/>
    <w:rsid w:val="00ED2F36"/>
    <w:rsid w:val="00ED313F"/>
    <w:rsid w:val="00ED3278"/>
    <w:rsid w:val="00ED377C"/>
    <w:rsid w:val="00ED378D"/>
    <w:rsid w:val="00ED3B21"/>
    <w:rsid w:val="00ED3B85"/>
    <w:rsid w:val="00ED4193"/>
    <w:rsid w:val="00ED41C3"/>
    <w:rsid w:val="00ED453F"/>
    <w:rsid w:val="00ED46E8"/>
    <w:rsid w:val="00ED4786"/>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F"/>
    <w:rsid w:val="00ED5BF9"/>
    <w:rsid w:val="00ED5C90"/>
    <w:rsid w:val="00ED6251"/>
    <w:rsid w:val="00ED64CC"/>
    <w:rsid w:val="00ED6E3E"/>
    <w:rsid w:val="00ED6F51"/>
    <w:rsid w:val="00ED713C"/>
    <w:rsid w:val="00ED7179"/>
    <w:rsid w:val="00ED731F"/>
    <w:rsid w:val="00ED73B9"/>
    <w:rsid w:val="00ED75AC"/>
    <w:rsid w:val="00ED778E"/>
    <w:rsid w:val="00ED79ED"/>
    <w:rsid w:val="00ED7EDC"/>
    <w:rsid w:val="00EE016B"/>
    <w:rsid w:val="00EE02B9"/>
    <w:rsid w:val="00EE03AF"/>
    <w:rsid w:val="00EE04D1"/>
    <w:rsid w:val="00EE05FF"/>
    <w:rsid w:val="00EE094C"/>
    <w:rsid w:val="00EE0A6C"/>
    <w:rsid w:val="00EE0DB0"/>
    <w:rsid w:val="00EE0DDE"/>
    <w:rsid w:val="00EE0E83"/>
    <w:rsid w:val="00EE0F2A"/>
    <w:rsid w:val="00EE0F69"/>
    <w:rsid w:val="00EE13C8"/>
    <w:rsid w:val="00EE13D3"/>
    <w:rsid w:val="00EE1436"/>
    <w:rsid w:val="00EE1968"/>
    <w:rsid w:val="00EE1984"/>
    <w:rsid w:val="00EE19C7"/>
    <w:rsid w:val="00EE1DCF"/>
    <w:rsid w:val="00EE1E76"/>
    <w:rsid w:val="00EE21EE"/>
    <w:rsid w:val="00EE2244"/>
    <w:rsid w:val="00EE22BD"/>
    <w:rsid w:val="00EE2707"/>
    <w:rsid w:val="00EE2945"/>
    <w:rsid w:val="00EE2970"/>
    <w:rsid w:val="00EE2BFA"/>
    <w:rsid w:val="00EE2DF0"/>
    <w:rsid w:val="00EE2EDA"/>
    <w:rsid w:val="00EE2F6F"/>
    <w:rsid w:val="00EE2F71"/>
    <w:rsid w:val="00EE3028"/>
    <w:rsid w:val="00EE310F"/>
    <w:rsid w:val="00EE3343"/>
    <w:rsid w:val="00EE37F4"/>
    <w:rsid w:val="00EE3A05"/>
    <w:rsid w:val="00EE3C7B"/>
    <w:rsid w:val="00EE3EAD"/>
    <w:rsid w:val="00EE3FD6"/>
    <w:rsid w:val="00EE41DE"/>
    <w:rsid w:val="00EE45E1"/>
    <w:rsid w:val="00EE46D9"/>
    <w:rsid w:val="00EE4785"/>
    <w:rsid w:val="00EE4900"/>
    <w:rsid w:val="00EE49AF"/>
    <w:rsid w:val="00EE49E4"/>
    <w:rsid w:val="00EE49E8"/>
    <w:rsid w:val="00EE49FF"/>
    <w:rsid w:val="00EE4C89"/>
    <w:rsid w:val="00EE519E"/>
    <w:rsid w:val="00EE530E"/>
    <w:rsid w:val="00EE543D"/>
    <w:rsid w:val="00EE54EA"/>
    <w:rsid w:val="00EE553E"/>
    <w:rsid w:val="00EE564B"/>
    <w:rsid w:val="00EE567B"/>
    <w:rsid w:val="00EE5C20"/>
    <w:rsid w:val="00EE5D6F"/>
    <w:rsid w:val="00EE5DA4"/>
    <w:rsid w:val="00EE5E24"/>
    <w:rsid w:val="00EE5F6B"/>
    <w:rsid w:val="00EE5FDC"/>
    <w:rsid w:val="00EE6136"/>
    <w:rsid w:val="00EE6215"/>
    <w:rsid w:val="00EE6410"/>
    <w:rsid w:val="00EE6555"/>
    <w:rsid w:val="00EE66E3"/>
    <w:rsid w:val="00EE6D65"/>
    <w:rsid w:val="00EE6E93"/>
    <w:rsid w:val="00EE6EE8"/>
    <w:rsid w:val="00EE6FB9"/>
    <w:rsid w:val="00EE7136"/>
    <w:rsid w:val="00EE7143"/>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1A88"/>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9A"/>
    <w:rsid w:val="00EF5B4F"/>
    <w:rsid w:val="00EF5B69"/>
    <w:rsid w:val="00EF5FE6"/>
    <w:rsid w:val="00EF60E4"/>
    <w:rsid w:val="00EF6296"/>
    <w:rsid w:val="00EF6450"/>
    <w:rsid w:val="00EF64A4"/>
    <w:rsid w:val="00EF662D"/>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5A3"/>
    <w:rsid w:val="00F008C9"/>
    <w:rsid w:val="00F00906"/>
    <w:rsid w:val="00F0093E"/>
    <w:rsid w:val="00F00C1A"/>
    <w:rsid w:val="00F00C9F"/>
    <w:rsid w:val="00F00F1F"/>
    <w:rsid w:val="00F00FEE"/>
    <w:rsid w:val="00F0105A"/>
    <w:rsid w:val="00F0105B"/>
    <w:rsid w:val="00F010DE"/>
    <w:rsid w:val="00F0113A"/>
    <w:rsid w:val="00F01326"/>
    <w:rsid w:val="00F01420"/>
    <w:rsid w:val="00F016A7"/>
    <w:rsid w:val="00F016E8"/>
    <w:rsid w:val="00F01724"/>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321"/>
    <w:rsid w:val="00F04572"/>
    <w:rsid w:val="00F046B3"/>
    <w:rsid w:val="00F04714"/>
    <w:rsid w:val="00F048D7"/>
    <w:rsid w:val="00F04C3D"/>
    <w:rsid w:val="00F04CE3"/>
    <w:rsid w:val="00F04D8D"/>
    <w:rsid w:val="00F050E2"/>
    <w:rsid w:val="00F05135"/>
    <w:rsid w:val="00F051AD"/>
    <w:rsid w:val="00F0525D"/>
    <w:rsid w:val="00F053E8"/>
    <w:rsid w:val="00F05527"/>
    <w:rsid w:val="00F05878"/>
    <w:rsid w:val="00F058A8"/>
    <w:rsid w:val="00F05904"/>
    <w:rsid w:val="00F05926"/>
    <w:rsid w:val="00F0603F"/>
    <w:rsid w:val="00F06138"/>
    <w:rsid w:val="00F06279"/>
    <w:rsid w:val="00F062B8"/>
    <w:rsid w:val="00F063C8"/>
    <w:rsid w:val="00F06474"/>
    <w:rsid w:val="00F064DD"/>
    <w:rsid w:val="00F06504"/>
    <w:rsid w:val="00F06673"/>
    <w:rsid w:val="00F0668E"/>
    <w:rsid w:val="00F066B8"/>
    <w:rsid w:val="00F0694D"/>
    <w:rsid w:val="00F06A6D"/>
    <w:rsid w:val="00F06BF0"/>
    <w:rsid w:val="00F070A6"/>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BC8"/>
    <w:rsid w:val="00F10C80"/>
    <w:rsid w:val="00F10EC0"/>
    <w:rsid w:val="00F10F44"/>
    <w:rsid w:val="00F11239"/>
    <w:rsid w:val="00F11249"/>
    <w:rsid w:val="00F11674"/>
    <w:rsid w:val="00F116B4"/>
    <w:rsid w:val="00F11A72"/>
    <w:rsid w:val="00F11CCE"/>
    <w:rsid w:val="00F11E55"/>
    <w:rsid w:val="00F11FFF"/>
    <w:rsid w:val="00F1227D"/>
    <w:rsid w:val="00F123A8"/>
    <w:rsid w:val="00F1271F"/>
    <w:rsid w:val="00F12CA8"/>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7FF"/>
    <w:rsid w:val="00F1588A"/>
    <w:rsid w:val="00F158E1"/>
    <w:rsid w:val="00F15F5D"/>
    <w:rsid w:val="00F16117"/>
    <w:rsid w:val="00F16126"/>
    <w:rsid w:val="00F16729"/>
    <w:rsid w:val="00F1678C"/>
    <w:rsid w:val="00F1693B"/>
    <w:rsid w:val="00F16AA7"/>
    <w:rsid w:val="00F16AEC"/>
    <w:rsid w:val="00F16B9F"/>
    <w:rsid w:val="00F16D82"/>
    <w:rsid w:val="00F16F60"/>
    <w:rsid w:val="00F16FB3"/>
    <w:rsid w:val="00F171A0"/>
    <w:rsid w:val="00F17440"/>
    <w:rsid w:val="00F17509"/>
    <w:rsid w:val="00F1751A"/>
    <w:rsid w:val="00F178E0"/>
    <w:rsid w:val="00F17925"/>
    <w:rsid w:val="00F179DF"/>
    <w:rsid w:val="00F17B81"/>
    <w:rsid w:val="00F17D58"/>
    <w:rsid w:val="00F17E88"/>
    <w:rsid w:val="00F20174"/>
    <w:rsid w:val="00F20484"/>
    <w:rsid w:val="00F20A1F"/>
    <w:rsid w:val="00F20BE9"/>
    <w:rsid w:val="00F20F15"/>
    <w:rsid w:val="00F20F9E"/>
    <w:rsid w:val="00F21327"/>
    <w:rsid w:val="00F21492"/>
    <w:rsid w:val="00F21553"/>
    <w:rsid w:val="00F21785"/>
    <w:rsid w:val="00F21790"/>
    <w:rsid w:val="00F21806"/>
    <w:rsid w:val="00F21B11"/>
    <w:rsid w:val="00F21B1A"/>
    <w:rsid w:val="00F21CE3"/>
    <w:rsid w:val="00F21CE5"/>
    <w:rsid w:val="00F21D0E"/>
    <w:rsid w:val="00F21EC0"/>
    <w:rsid w:val="00F222A6"/>
    <w:rsid w:val="00F2248C"/>
    <w:rsid w:val="00F224D4"/>
    <w:rsid w:val="00F22698"/>
    <w:rsid w:val="00F22973"/>
    <w:rsid w:val="00F22A79"/>
    <w:rsid w:val="00F22B87"/>
    <w:rsid w:val="00F22ED3"/>
    <w:rsid w:val="00F22FD5"/>
    <w:rsid w:val="00F23013"/>
    <w:rsid w:val="00F2334A"/>
    <w:rsid w:val="00F2368B"/>
    <w:rsid w:val="00F23690"/>
    <w:rsid w:val="00F23914"/>
    <w:rsid w:val="00F23AA9"/>
    <w:rsid w:val="00F23C82"/>
    <w:rsid w:val="00F23E34"/>
    <w:rsid w:val="00F241FF"/>
    <w:rsid w:val="00F24378"/>
    <w:rsid w:val="00F244B0"/>
    <w:rsid w:val="00F24651"/>
    <w:rsid w:val="00F2478E"/>
    <w:rsid w:val="00F2479D"/>
    <w:rsid w:val="00F24BAC"/>
    <w:rsid w:val="00F24C2B"/>
    <w:rsid w:val="00F24C87"/>
    <w:rsid w:val="00F24CAC"/>
    <w:rsid w:val="00F250E8"/>
    <w:rsid w:val="00F25175"/>
    <w:rsid w:val="00F25345"/>
    <w:rsid w:val="00F25504"/>
    <w:rsid w:val="00F25763"/>
    <w:rsid w:val="00F25B7E"/>
    <w:rsid w:val="00F25C7D"/>
    <w:rsid w:val="00F25E10"/>
    <w:rsid w:val="00F25E25"/>
    <w:rsid w:val="00F262C6"/>
    <w:rsid w:val="00F263C5"/>
    <w:rsid w:val="00F26519"/>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3032F"/>
    <w:rsid w:val="00F308C1"/>
    <w:rsid w:val="00F308DA"/>
    <w:rsid w:val="00F309AB"/>
    <w:rsid w:val="00F30A66"/>
    <w:rsid w:val="00F30CC4"/>
    <w:rsid w:val="00F30D17"/>
    <w:rsid w:val="00F30FF5"/>
    <w:rsid w:val="00F31172"/>
    <w:rsid w:val="00F3120B"/>
    <w:rsid w:val="00F31245"/>
    <w:rsid w:val="00F31468"/>
    <w:rsid w:val="00F31505"/>
    <w:rsid w:val="00F3152A"/>
    <w:rsid w:val="00F31742"/>
    <w:rsid w:val="00F317DD"/>
    <w:rsid w:val="00F31DFB"/>
    <w:rsid w:val="00F31EB9"/>
    <w:rsid w:val="00F31ECA"/>
    <w:rsid w:val="00F3213E"/>
    <w:rsid w:val="00F32242"/>
    <w:rsid w:val="00F32337"/>
    <w:rsid w:val="00F3246D"/>
    <w:rsid w:val="00F32746"/>
    <w:rsid w:val="00F3282B"/>
    <w:rsid w:val="00F3296A"/>
    <w:rsid w:val="00F32A6D"/>
    <w:rsid w:val="00F32D3B"/>
    <w:rsid w:val="00F330A0"/>
    <w:rsid w:val="00F3359E"/>
    <w:rsid w:val="00F33765"/>
    <w:rsid w:val="00F339EF"/>
    <w:rsid w:val="00F33A42"/>
    <w:rsid w:val="00F33AF8"/>
    <w:rsid w:val="00F33C7B"/>
    <w:rsid w:val="00F33ECC"/>
    <w:rsid w:val="00F33F1F"/>
    <w:rsid w:val="00F3421E"/>
    <w:rsid w:val="00F34374"/>
    <w:rsid w:val="00F34494"/>
    <w:rsid w:val="00F34568"/>
    <w:rsid w:val="00F347D4"/>
    <w:rsid w:val="00F34856"/>
    <w:rsid w:val="00F3494E"/>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24F"/>
    <w:rsid w:val="00F363FE"/>
    <w:rsid w:val="00F36690"/>
    <w:rsid w:val="00F366AB"/>
    <w:rsid w:val="00F36921"/>
    <w:rsid w:val="00F36A6C"/>
    <w:rsid w:val="00F36B65"/>
    <w:rsid w:val="00F36B9C"/>
    <w:rsid w:val="00F36F9B"/>
    <w:rsid w:val="00F37046"/>
    <w:rsid w:val="00F371E9"/>
    <w:rsid w:val="00F37221"/>
    <w:rsid w:val="00F37498"/>
    <w:rsid w:val="00F3754D"/>
    <w:rsid w:val="00F378DA"/>
    <w:rsid w:val="00F37AAF"/>
    <w:rsid w:val="00F37C44"/>
    <w:rsid w:val="00F37E2C"/>
    <w:rsid w:val="00F4018A"/>
    <w:rsid w:val="00F40A27"/>
    <w:rsid w:val="00F40AA1"/>
    <w:rsid w:val="00F40E75"/>
    <w:rsid w:val="00F414E4"/>
    <w:rsid w:val="00F41631"/>
    <w:rsid w:val="00F41835"/>
    <w:rsid w:val="00F41BFB"/>
    <w:rsid w:val="00F41CC2"/>
    <w:rsid w:val="00F41D3C"/>
    <w:rsid w:val="00F41E0E"/>
    <w:rsid w:val="00F42016"/>
    <w:rsid w:val="00F4215A"/>
    <w:rsid w:val="00F4271D"/>
    <w:rsid w:val="00F428A4"/>
    <w:rsid w:val="00F428D9"/>
    <w:rsid w:val="00F42AB2"/>
    <w:rsid w:val="00F42B9E"/>
    <w:rsid w:val="00F42DD6"/>
    <w:rsid w:val="00F43028"/>
    <w:rsid w:val="00F431BC"/>
    <w:rsid w:val="00F43323"/>
    <w:rsid w:val="00F433B5"/>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686"/>
    <w:rsid w:val="00F4682F"/>
    <w:rsid w:val="00F4687E"/>
    <w:rsid w:val="00F46A52"/>
    <w:rsid w:val="00F46D74"/>
    <w:rsid w:val="00F4700C"/>
    <w:rsid w:val="00F4745D"/>
    <w:rsid w:val="00F47E3F"/>
    <w:rsid w:val="00F501A7"/>
    <w:rsid w:val="00F501FF"/>
    <w:rsid w:val="00F5026A"/>
    <w:rsid w:val="00F504FD"/>
    <w:rsid w:val="00F509C3"/>
    <w:rsid w:val="00F50A25"/>
    <w:rsid w:val="00F50B46"/>
    <w:rsid w:val="00F50BFB"/>
    <w:rsid w:val="00F50DD5"/>
    <w:rsid w:val="00F50E51"/>
    <w:rsid w:val="00F5104C"/>
    <w:rsid w:val="00F5105C"/>
    <w:rsid w:val="00F51108"/>
    <w:rsid w:val="00F51109"/>
    <w:rsid w:val="00F51343"/>
    <w:rsid w:val="00F513AE"/>
    <w:rsid w:val="00F51541"/>
    <w:rsid w:val="00F516E9"/>
    <w:rsid w:val="00F51786"/>
    <w:rsid w:val="00F51969"/>
    <w:rsid w:val="00F51CB1"/>
    <w:rsid w:val="00F51F44"/>
    <w:rsid w:val="00F52398"/>
    <w:rsid w:val="00F524D4"/>
    <w:rsid w:val="00F524DB"/>
    <w:rsid w:val="00F52698"/>
    <w:rsid w:val="00F528CC"/>
    <w:rsid w:val="00F52D27"/>
    <w:rsid w:val="00F52ED4"/>
    <w:rsid w:val="00F52EED"/>
    <w:rsid w:val="00F52F05"/>
    <w:rsid w:val="00F530D0"/>
    <w:rsid w:val="00F531A6"/>
    <w:rsid w:val="00F533F2"/>
    <w:rsid w:val="00F53694"/>
    <w:rsid w:val="00F53785"/>
    <w:rsid w:val="00F53A23"/>
    <w:rsid w:val="00F53B1E"/>
    <w:rsid w:val="00F53EBD"/>
    <w:rsid w:val="00F54576"/>
    <w:rsid w:val="00F547D9"/>
    <w:rsid w:val="00F54918"/>
    <w:rsid w:val="00F54936"/>
    <w:rsid w:val="00F54982"/>
    <w:rsid w:val="00F54BEB"/>
    <w:rsid w:val="00F54DA1"/>
    <w:rsid w:val="00F54DD3"/>
    <w:rsid w:val="00F54E53"/>
    <w:rsid w:val="00F551AC"/>
    <w:rsid w:val="00F551E1"/>
    <w:rsid w:val="00F552AE"/>
    <w:rsid w:val="00F55391"/>
    <w:rsid w:val="00F55714"/>
    <w:rsid w:val="00F55769"/>
    <w:rsid w:val="00F5586F"/>
    <w:rsid w:val="00F55C6F"/>
    <w:rsid w:val="00F561A0"/>
    <w:rsid w:val="00F56417"/>
    <w:rsid w:val="00F5674A"/>
    <w:rsid w:val="00F56CB4"/>
    <w:rsid w:val="00F56D1A"/>
    <w:rsid w:val="00F56F17"/>
    <w:rsid w:val="00F57282"/>
    <w:rsid w:val="00F57284"/>
    <w:rsid w:val="00F57464"/>
    <w:rsid w:val="00F57538"/>
    <w:rsid w:val="00F575F0"/>
    <w:rsid w:val="00F57857"/>
    <w:rsid w:val="00F57B28"/>
    <w:rsid w:val="00F57C1E"/>
    <w:rsid w:val="00F6004A"/>
    <w:rsid w:val="00F6053B"/>
    <w:rsid w:val="00F60728"/>
    <w:rsid w:val="00F60810"/>
    <w:rsid w:val="00F608AC"/>
    <w:rsid w:val="00F6095B"/>
    <w:rsid w:val="00F60A9C"/>
    <w:rsid w:val="00F60BB9"/>
    <w:rsid w:val="00F60BFD"/>
    <w:rsid w:val="00F6138F"/>
    <w:rsid w:val="00F61507"/>
    <w:rsid w:val="00F61540"/>
    <w:rsid w:val="00F6168F"/>
    <w:rsid w:val="00F616C3"/>
    <w:rsid w:val="00F61948"/>
    <w:rsid w:val="00F61A5A"/>
    <w:rsid w:val="00F624BF"/>
    <w:rsid w:val="00F6250C"/>
    <w:rsid w:val="00F6256A"/>
    <w:rsid w:val="00F628B9"/>
    <w:rsid w:val="00F628ED"/>
    <w:rsid w:val="00F62E24"/>
    <w:rsid w:val="00F63081"/>
    <w:rsid w:val="00F63320"/>
    <w:rsid w:val="00F63528"/>
    <w:rsid w:val="00F63644"/>
    <w:rsid w:val="00F6369F"/>
    <w:rsid w:val="00F63886"/>
    <w:rsid w:val="00F63A41"/>
    <w:rsid w:val="00F63AE1"/>
    <w:rsid w:val="00F63D48"/>
    <w:rsid w:val="00F6427F"/>
    <w:rsid w:val="00F6434A"/>
    <w:rsid w:val="00F644CA"/>
    <w:rsid w:val="00F64603"/>
    <w:rsid w:val="00F6480B"/>
    <w:rsid w:val="00F64C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974"/>
    <w:rsid w:val="00F70A36"/>
    <w:rsid w:val="00F70A46"/>
    <w:rsid w:val="00F70B33"/>
    <w:rsid w:val="00F70B59"/>
    <w:rsid w:val="00F70B5E"/>
    <w:rsid w:val="00F70BE3"/>
    <w:rsid w:val="00F70E79"/>
    <w:rsid w:val="00F7103C"/>
    <w:rsid w:val="00F71094"/>
    <w:rsid w:val="00F71240"/>
    <w:rsid w:val="00F7163D"/>
    <w:rsid w:val="00F7169B"/>
    <w:rsid w:val="00F716BF"/>
    <w:rsid w:val="00F72399"/>
    <w:rsid w:val="00F723C2"/>
    <w:rsid w:val="00F72716"/>
    <w:rsid w:val="00F728B7"/>
    <w:rsid w:val="00F72BAB"/>
    <w:rsid w:val="00F72E6A"/>
    <w:rsid w:val="00F73024"/>
    <w:rsid w:val="00F730D7"/>
    <w:rsid w:val="00F73222"/>
    <w:rsid w:val="00F7331A"/>
    <w:rsid w:val="00F73670"/>
    <w:rsid w:val="00F73702"/>
    <w:rsid w:val="00F73913"/>
    <w:rsid w:val="00F7393E"/>
    <w:rsid w:val="00F7393F"/>
    <w:rsid w:val="00F73959"/>
    <w:rsid w:val="00F739E8"/>
    <w:rsid w:val="00F73BD3"/>
    <w:rsid w:val="00F73CE9"/>
    <w:rsid w:val="00F73F65"/>
    <w:rsid w:val="00F73F77"/>
    <w:rsid w:val="00F74033"/>
    <w:rsid w:val="00F74157"/>
    <w:rsid w:val="00F74377"/>
    <w:rsid w:val="00F749F0"/>
    <w:rsid w:val="00F74D18"/>
    <w:rsid w:val="00F74E75"/>
    <w:rsid w:val="00F74FE1"/>
    <w:rsid w:val="00F7501E"/>
    <w:rsid w:val="00F75237"/>
    <w:rsid w:val="00F754A3"/>
    <w:rsid w:val="00F75961"/>
    <w:rsid w:val="00F75E03"/>
    <w:rsid w:val="00F75F35"/>
    <w:rsid w:val="00F76312"/>
    <w:rsid w:val="00F7643B"/>
    <w:rsid w:val="00F76650"/>
    <w:rsid w:val="00F768AE"/>
    <w:rsid w:val="00F76AFD"/>
    <w:rsid w:val="00F76C01"/>
    <w:rsid w:val="00F76D43"/>
    <w:rsid w:val="00F76F43"/>
    <w:rsid w:val="00F770EC"/>
    <w:rsid w:val="00F77419"/>
    <w:rsid w:val="00F7746B"/>
    <w:rsid w:val="00F779FD"/>
    <w:rsid w:val="00F77AA9"/>
    <w:rsid w:val="00F77C00"/>
    <w:rsid w:val="00F77DB7"/>
    <w:rsid w:val="00F77FEA"/>
    <w:rsid w:val="00F801B6"/>
    <w:rsid w:val="00F803EE"/>
    <w:rsid w:val="00F804ED"/>
    <w:rsid w:val="00F80850"/>
    <w:rsid w:val="00F808C1"/>
    <w:rsid w:val="00F80A87"/>
    <w:rsid w:val="00F80AAC"/>
    <w:rsid w:val="00F80C54"/>
    <w:rsid w:val="00F80CBA"/>
    <w:rsid w:val="00F80E24"/>
    <w:rsid w:val="00F8155C"/>
    <w:rsid w:val="00F816E1"/>
    <w:rsid w:val="00F8184A"/>
    <w:rsid w:val="00F818C8"/>
    <w:rsid w:val="00F819F1"/>
    <w:rsid w:val="00F81B23"/>
    <w:rsid w:val="00F81E48"/>
    <w:rsid w:val="00F81F0B"/>
    <w:rsid w:val="00F8205E"/>
    <w:rsid w:val="00F8212E"/>
    <w:rsid w:val="00F823A3"/>
    <w:rsid w:val="00F8244E"/>
    <w:rsid w:val="00F8247C"/>
    <w:rsid w:val="00F8255D"/>
    <w:rsid w:val="00F827DA"/>
    <w:rsid w:val="00F82EC9"/>
    <w:rsid w:val="00F82F84"/>
    <w:rsid w:val="00F83176"/>
    <w:rsid w:val="00F83A4A"/>
    <w:rsid w:val="00F83B30"/>
    <w:rsid w:val="00F83C32"/>
    <w:rsid w:val="00F83F0D"/>
    <w:rsid w:val="00F843A8"/>
    <w:rsid w:val="00F8486E"/>
    <w:rsid w:val="00F848A7"/>
    <w:rsid w:val="00F84901"/>
    <w:rsid w:val="00F84EE7"/>
    <w:rsid w:val="00F8551A"/>
    <w:rsid w:val="00F8581F"/>
    <w:rsid w:val="00F85890"/>
    <w:rsid w:val="00F85DFD"/>
    <w:rsid w:val="00F8615C"/>
    <w:rsid w:val="00F862F5"/>
    <w:rsid w:val="00F86437"/>
    <w:rsid w:val="00F86875"/>
    <w:rsid w:val="00F86C76"/>
    <w:rsid w:val="00F872EC"/>
    <w:rsid w:val="00F8736A"/>
    <w:rsid w:val="00F8747F"/>
    <w:rsid w:val="00F875E2"/>
    <w:rsid w:val="00F87A8D"/>
    <w:rsid w:val="00F87AEF"/>
    <w:rsid w:val="00F87B03"/>
    <w:rsid w:val="00F87DE7"/>
    <w:rsid w:val="00F9001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5F3"/>
    <w:rsid w:val="00F92A99"/>
    <w:rsid w:val="00F92B5B"/>
    <w:rsid w:val="00F92FFB"/>
    <w:rsid w:val="00F9300A"/>
    <w:rsid w:val="00F9316C"/>
    <w:rsid w:val="00F932E8"/>
    <w:rsid w:val="00F936C1"/>
    <w:rsid w:val="00F93D93"/>
    <w:rsid w:val="00F93F82"/>
    <w:rsid w:val="00F940AB"/>
    <w:rsid w:val="00F94126"/>
    <w:rsid w:val="00F94147"/>
    <w:rsid w:val="00F94271"/>
    <w:rsid w:val="00F94429"/>
    <w:rsid w:val="00F945FA"/>
    <w:rsid w:val="00F94898"/>
    <w:rsid w:val="00F948BE"/>
    <w:rsid w:val="00F95614"/>
    <w:rsid w:val="00F957AF"/>
    <w:rsid w:val="00F95806"/>
    <w:rsid w:val="00F958A2"/>
    <w:rsid w:val="00F95954"/>
    <w:rsid w:val="00F959BB"/>
    <w:rsid w:val="00F95E2B"/>
    <w:rsid w:val="00F95EA5"/>
    <w:rsid w:val="00F96254"/>
    <w:rsid w:val="00F962E9"/>
    <w:rsid w:val="00F96361"/>
    <w:rsid w:val="00F96746"/>
    <w:rsid w:val="00F9698A"/>
    <w:rsid w:val="00F96C45"/>
    <w:rsid w:val="00F972AE"/>
    <w:rsid w:val="00F9746B"/>
    <w:rsid w:val="00F9764A"/>
    <w:rsid w:val="00F97866"/>
    <w:rsid w:val="00F97B42"/>
    <w:rsid w:val="00F97BA1"/>
    <w:rsid w:val="00F97CA2"/>
    <w:rsid w:val="00F97D22"/>
    <w:rsid w:val="00F97D9E"/>
    <w:rsid w:val="00F97E69"/>
    <w:rsid w:val="00F97F6D"/>
    <w:rsid w:val="00F97FD6"/>
    <w:rsid w:val="00FA0165"/>
    <w:rsid w:val="00FA02B0"/>
    <w:rsid w:val="00FA02F4"/>
    <w:rsid w:val="00FA0739"/>
    <w:rsid w:val="00FA0ACF"/>
    <w:rsid w:val="00FA0E7A"/>
    <w:rsid w:val="00FA0FB6"/>
    <w:rsid w:val="00FA11D6"/>
    <w:rsid w:val="00FA16C5"/>
    <w:rsid w:val="00FA1714"/>
    <w:rsid w:val="00FA17AE"/>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A1A"/>
    <w:rsid w:val="00FA4BCD"/>
    <w:rsid w:val="00FA4C9F"/>
    <w:rsid w:val="00FA4DCA"/>
    <w:rsid w:val="00FA4E34"/>
    <w:rsid w:val="00FA50F7"/>
    <w:rsid w:val="00FA5A57"/>
    <w:rsid w:val="00FA5CD3"/>
    <w:rsid w:val="00FA6156"/>
    <w:rsid w:val="00FA61AE"/>
    <w:rsid w:val="00FA6442"/>
    <w:rsid w:val="00FA645B"/>
    <w:rsid w:val="00FA68A6"/>
    <w:rsid w:val="00FA68E5"/>
    <w:rsid w:val="00FA6B47"/>
    <w:rsid w:val="00FA6F10"/>
    <w:rsid w:val="00FA700F"/>
    <w:rsid w:val="00FA7256"/>
    <w:rsid w:val="00FA7362"/>
    <w:rsid w:val="00FA7454"/>
    <w:rsid w:val="00FA7481"/>
    <w:rsid w:val="00FA77BE"/>
    <w:rsid w:val="00FA7815"/>
    <w:rsid w:val="00FB0195"/>
    <w:rsid w:val="00FB01D1"/>
    <w:rsid w:val="00FB035D"/>
    <w:rsid w:val="00FB0588"/>
    <w:rsid w:val="00FB0B70"/>
    <w:rsid w:val="00FB0C92"/>
    <w:rsid w:val="00FB0D58"/>
    <w:rsid w:val="00FB0E22"/>
    <w:rsid w:val="00FB0E51"/>
    <w:rsid w:val="00FB0F8D"/>
    <w:rsid w:val="00FB13DD"/>
    <w:rsid w:val="00FB15F8"/>
    <w:rsid w:val="00FB17C6"/>
    <w:rsid w:val="00FB1936"/>
    <w:rsid w:val="00FB1D78"/>
    <w:rsid w:val="00FB1E22"/>
    <w:rsid w:val="00FB2012"/>
    <w:rsid w:val="00FB214A"/>
    <w:rsid w:val="00FB23B1"/>
    <w:rsid w:val="00FB23FD"/>
    <w:rsid w:val="00FB252D"/>
    <w:rsid w:val="00FB25DF"/>
    <w:rsid w:val="00FB26AC"/>
    <w:rsid w:val="00FB29F0"/>
    <w:rsid w:val="00FB2A1D"/>
    <w:rsid w:val="00FB2A7C"/>
    <w:rsid w:val="00FB2B6A"/>
    <w:rsid w:val="00FB2B8C"/>
    <w:rsid w:val="00FB2D43"/>
    <w:rsid w:val="00FB2F10"/>
    <w:rsid w:val="00FB3077"/>
    <w:rsid w:val="00FB308B"/>
    <w:rsid w:val="00FB3271"/>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95F"/>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6F"/>
    <w:rsid w:val="00FB7CE7"/>
    <w:rsid w:val="00FB7F3E"/>
    <w:rsid w:val="00FB7FFC"/>
    <w:rsid w:val="00FC02D9"/>
    <w:rsid w:val="00FC0470"/>
    <w:rsid w:val="00FC0516"/>
    <w:rsid w:val="00FC073F"/>
    <w:rsid w:val="00FC07AB"/>
    <w:rsid w:val="00FC0C9D"/>
    <w:rsid w:val="00FC0F1C"/>
    <w:rsid w:val="00FC0F74"/>
    <w:rsid w:val="00FC1029"/>
    <w:rsid w:val="00FC1450"/>
    <w:rsid w:val="00FC16BC"/>
    <w:rsid w:val="00FC1746"/>
    <w:rsid w:val="00FC1819"/>
    <w:rsid w:val="00FC18AC"/>
    <w:rsid w:val="00FC1A60"/>
    <w:rsid w:val="00FC1CA7"/>
    <w:rsid w:val="00FC1D1A"/>
    <w:rsid w:val="00FC1FC9"/>
    <w:rsid w:val="00FC2187"/>
    <w:rsid w:val="00FC2532"/>
    <w:rsid w:val="00FC26D5"/>
    <w:rsid w:val="00FC2728"/>
    <w:rsid w:val="00FC281D"/>
    <w:rsid w:val="00FC294A"/>
    <w:rsid w:val="00FC29E0"/>
    <w:rsid w:val="00FC2B4B"/>
    <w:rsid w:val="00FC2EC2"/>
    <w:rsid w:val="00FC2EE4"/>
    <w:rsid w:val="00FC309C"/>
    <w:rsid w:val="00FC315A"/>
    <w:rsid w:val="00FC31FD"/>
    <w:rsid w:val="00FC320B"/>
    <w:rsid w:val="00FC3327"/>
    <w:rsid w:val="00FC359A"/>
    <w:rsid w:val="00FC377C"/>
    <w:rsid w:val="00FC3D71"/>
    <w:rsid w:val="00FC3E9D"/>
    <w:rsid w:val="00FC3FBB"/>
    <w:rsid w:val="00FC41A8"/>
    <w:rsid w:val="00FC41E0"/>
    <w:rsid w:val="00FC46CB"/>
    <w:rsid w:val="00FC46E4"/>
    <w:rsid w:val="00FC46F2"/>
    <w:rsid w:val="00FC48D7"/>
    <w:rsid w:val="00FC49AD"/>
    <w:rsid w:val="00FC49BD"/>
    <w:rsid w:val="00FC4A6D"/>
    <w:rsid w:val="00FC4D77"/>
    <w:rsid w:val="00FC4D93"/>
    <w:rsid w:val="00FC4E1B"/>
    <w:rsid w:val="00FC501C"/>
    <w:rsid w:val="00FC50F2"/>
    <w:rsid w:val="00FC52F1"/>
    <w:rsid w:val="00FC56A1"/>
    <w:rsid w:val="00FC57C0"/>
    <w:rsid w:val="00FC581D"/>
    <w:rsid w:val="00FC5820"/>
    <w:rsid w:val="00FC5CBC"/>
    <w:rsid w:val="00FC5ED7"/>
    <w:rsid w:val="00FC5FC7"/>
    <w:rsid w:val="00FC60DE"/>
    <w:rsid w:val="00FC612B"/>
    <w:rsid w:val="00FC653E"/>
    <w:rsid w:val="00FC666D"/>
    <w:rsid w:val="00FC66CF"/>
    <w:rsid w:val="00FC66DA"/>
    <w:rsid w:val="00FC683D"/>
    <w:rsid w:val="00FC68C4"/>
    <w:rsid w:val="00FC6C3A"/>
    <w:rsid w:val="00FC7388"/>
    <w:rsid w:val="00FC73AB"/>
    <w:rsid w:val="00FC7438"/>
    <w:rsid w:val="00FC7471"/>
    <w:rsid w:val="00FC7B7C"/>
    <w:rsid w:val="00FC7B8A"/>
    <w:rsid w:val="00FC7C1B"/>
    <w:rsid w:val="00FC7D89"/>
    <w:rsid w:val="00FD0043"/>
    <w:rsid w:val="00FD0116"/>
    <w:rsid w:val="00FD044B"/>
    <w:rsid w:val="00FD0510"/>
    <w:rsid w:val="00FD0524"/>
    <w:rsid w:val="00FD053C"/>
    <w:rsid w:val="00FD05D1"/>
    <w:rsid w:val="00FD05DA"/>
    <w:rsid w:val="00FD060E"/>
    <w:rsid w:val="00FD06F7"/>
    <w:rsid w:val="00FD070D"/>
    <w:rsid w:val="00FD076E"/>
    <w:rsid w:val="00FD07DD"/>
    <w:rsid w:val="00FD085E"/>
    <w:rsid w:val="00FD08A0"/>
    <w:rsid w:val="00FD08D4"/>
    <w:rsid w:val="00FD09DE"/>
    <w:rsid w:val="00FD0C9B"/>
    <w:rsid w:val="00FD0CA1"/>
    <w:rsid w:val="00FD0DBC"/>
    <w:rsid w:val="00FD0F72"/>
    <w:rsid w:val="00FD0FF5"/>
    <w:rsid w:val="00FD1047"/>
    <w:rsid w:val="00FD107C"/>
    <w:rsid w:val="00FD1356"/>
    <w:rsid w:val="00FD1648"/>
    <w:rsid w:val="00FD17E6"/>
    <w:rsid w:val="00FD17EF"/>
    <w:rsid w:val="00FD18D1"/>
    <w:rsid w:val="00FD19AE"/>
    <w:rsid w:val="00FD1D6B"/>
    <w:rsid w:val="00FD1E1E"/>
    <w:rsid w:val="00FD1EE0"/>
    <w:rsid w:val="00FD2271"/>
    <w:rsid w:val="00FD235D"/>
    <w:rsid w:val="00FD24D2"/>
    <w:rsid w:val="00FD2670"/>
    <w:rsid w:val="00FD267B"/>
    <w:rsid w:val="00FD2A4B"/>
    <w:rsid w:val="00FD2BBD"/>
    <w:rsid w:val="00FD2F36"/>
    <w:rsid w:val="00FD3436"/>
    <w:rsid w:val="00FD3467"/>
    <w:rsid w:val="00FD34B1"/>
    <w:rsid w:val="00FD3A66"/>
    <w:rsid w:val="00FD3EEF"/>
    <w:rsid w:val="00FD3F4D"/>
    <w:rsid w:val="00FD41DE"/>
    <w:rsid w:val="00FD4263"/>
    <w:rsid w:val="00FD430B"/>
    <w:rsid w:val="00FD4343"/>
    <w:rsid w:val="00FD43ED"/>
    <w:rsid w:val="00FD462E"/>
    <w:rsid w:val="00FD471B"/>
    <w:rsid w:val="00FD4F05"/>
    <w:rsid w:val="00FD4F5D"/>
    <w:rsid w:val="00FD4F9E"/>
    <w:rsid w:val="00FD504E"/>
    <w:rsid w:val="00FD523D"/>
    <w:rsid w:val="00FD54B8"/>
    <w:rsid w:val="00FD598A"/>
    <w:rsid w:val="00FD59FA"/>
    <w:rsid w:val="00FD5B2A"/>
    <w:rsid w:val="00FD5C85"/>
    <w:rsid w:val="00FD5F27"/>
    <w:rsid w:val="00FD6061"/>
    <w:rsid w:val="00FD6097"/>
    <w:rsid w:val="00FD6201"/>
    <w:rsid w:val="00FD624F"/>
    <w:rsid w:val="00FD6443"/>
    <w:rsid w:val="00FD6594"/>
    <w:rsid w:val="00FD65B0"/>
    <w:rsid w:val="00FD6773"/>
    <w:rsid w:val="00FD67A0"/>
    <w:rsid w:val="00FD6976"/>
    <w:rsid w:val="00FD6DEB"/>
    <w:rsid w:val="00FD711B"/>
    <w:rsid w:val="00FD715D"/>
    <w:rsid w:val="00FD71DE"/>
    <w:rsid w:val="00FD7691"/>
    <w:rsid w:val="00FD77AD"/>
    <w:rsid w:val="00FD78C1"/>
    <w:rsid w:val="00FD7AC8"/>
    <w:rsid w:val="00FD7B18"/>
    <w:rsid w:val="00FD7B5C"/>
    <w:rsid w:val="00FD7C21"/>
    <w:rsid w:val="00FD7F1A"/>
    <w:rsid w:val="00FE006A"/>
    <w:rsid w:val="00FE015E"/>
    <w:rsid w:val="00FE025A"/>
    <w:rsid w:val="00FE0580"/>
    <w:rsid w:val="00FE05E5"/>
    <w:rsid w:val="00FE09B0"/>
    <w:rsid w:val="00FE09B7"/>
    <w:rsid w:val="00FE0ACF"/>
    <w:rsid w:val="00FE0B4F"/>
    <w:rsid w:val="00FE0BF0"/>
    <w:rsid w:val="00FE0EC0"/>
    <w:rsid w:val="00FE14A4"/>
    <w:rsid w:val="00FE14A8"/>
    <w:rsid w:val="00FE1B89"/>
    <w:rsid w:val="00FE1C00"/>
    <w:rsid w:val="00FE1E17"/>
    <w:rsid w:val="00FE1FE3"/>
    <w:rsid w:val="00FE20AD"/>
    <w:rsid w:val="00FE2600"/>
    <w:rsid w:val="00FE2632"/>
    <w:rsid w:val="00FE268D"/>
    <w:rsid w:val="00FE2764"/>
    <w:rsid w:val="00FE2D10"/>
    <w:rsid w:val="00FE371D"/>
    <w:rsid w:val="00FE3741"/>
    <w:rsid w:val="00FE3967"/>
    <w:rsid w:val="00FE3A65"/>
    <w:rsid w:val="00FE3D82"/>
    <w:rsid w:val="00FE3EA0"/>
    <w:rsid w:val="00FE3EA4"/>
    <w:rsid w:val="00FE3F61"/>
    <w:rsid w:val="00FE415F"/>
    <w:rsid w:val="00FE4760"/>
    <w:rsid w:val="00FE47A5"/>
    <w:rsid w:val="00FE48C7"/>
    <w:rsid w:val="00FE4A65"/>
    <w:rsid w:val="00FE4BB1"/>
    <w:rsid w:val="00FE4CBF"/>
    <w:rsid w:val="00FE4D9B"/>
    <w:rsid w:val="00FE5232"/>
    <w:rsid w:val="00FE52D4"/>
    <w:rsid w:val="00FE52EE"/>
    <w:rsid w:val="00FE556F"/>
    <w:rsid w:val="00FE586C"/>
    <w:rsid w:val="00FE59C8"/>
    <w:rsid w:val="00FE5A51"/>
    <w:rsid w:val="00FE616A"/>
    <w:rsid w:val="00FE6410"/>
    <w:rsid w:val="00FE651F"/>
    <w:rsid w:val="00FE6535"/>
    <w:rsid w:val="00FE664A"/>
    <w:rsid w:val="00FE66F5"/>
    <w:rsid w:val="00FE67D4"/>
    <w:rsid w:val="00FE69B8"/>
    <w:rsid w:val="00FE6BD7"/>
    <w:rsid w:val="00FE6C57"/>
    <w:rsid w:val="00FE6D08"/>
    <w:rsid w:val="00FE6DD5"/>
    <w:rsid w:val="00FE6E26"/>
    <w:rsid w:val="00FE6E85"/>
    <w:rsid w:val="00FE7844"/>
    <w:rsid w:val="00FE78AE"/>
    <w:rsid w:val="00FE78F6"/>
    <w:rsid w:val="00FF019A"/>
    <w:rsid w:val="00FF042B"/>
    <w:rsid w:val="00FF0524"/>
    <w:rsid w:val="00FF0585"/>
    <w:rsid w:val="00FF0883"/>
    <w:rsid w:val="00FF09C2"/>
    <w:rsid w:val="00FF0A0B"/>
    <w:rsid w:val="00FF0A3E"/>
    <w:rsid w:val="00FF0A4A"/>
    <w:rsid w:val="00FF0CDD"/>
    <w:rsid w:val="00FF0F5E"/>
    <w:rsid w:val="00FF0FB1"/>
    <w:rsid w:val="00FF113C"/>
    <w:rsid w:val="00FF1325"/>
    <w:rsid w:val="00FF13F4"/>
    <w:rsid w:val="00FF1855"/>
    <w:rsid w:val="00FF18AA"/>
    <w:rsid w:val="00FF18C7"/>
    <w:rsid w:val="00FF19E5"/>
    <w:rsid w:val="00FF1AD2"/>
    <w:rsid w:val="00FF1BB6"/>
    <w:rsid w:val="00FF1C2E"/>
    <w:rsid w:val="00FF1D56"/>
    <w:rsid w:val="00FF1FD3"/>
    <w:rsid w:val="00FF25BE"/>
    <w:rsid w:val="00FF2800"/>
    <w:rsid w:val="00FF28D0"/>
    <w:rsid w:val="00FF2C86"/>
    <w:rsid w:val="00FF2E99"/>
    <w:rsid w:val="00FF2EE9"/>
    <w:rsid w:val="00FF3230"/>
    <w:rsid w:val="00FF348B"/>
    <w:rsid w:val="00FF3536"/>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714B"/>
    <w:rsid w:val="00FF7338"/>
    <w:rsid w:val="00FF7903"/>
    <w:rsid w:val="00FF7B5A"/>
    <w:rsid w:val="00FF7BA5"/>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99"/>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 w:type="character" w:customStyle="1" w:styleId="scxw63534510">
    <w:name w:val="scxw63534510"/>
    <w:basedOn w:val="DefaultParagraphFont"/>
    <w:rsid w:val="008A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092">
      <w:bodyDiv w:val="1"/>
      <w:marLeft w:val="0"/>
      <w:marRight w:val="0"/>
      <w:marTop w:val="0"/>
      <w:marBottom w:val="0"/>
      <w:divBdr>
        <w:top w:val="none" w:sz="0" w:space="0" w:color="auto"/>
        <w:left w:val="none" w:sz="0" w:space="0" w:color="auto"/>
        <w:bottom w:val="none" w:sz="0" w:space="0" w:color="auto"/>
        <w:right w:val="none" w:sz="0" w:space="0" w:color="auto"/>
      </w:divBdr>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343766">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88431302">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8471570">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3761991">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078047">
      <w:bodyDiv w:val="1"/>
      <w:marLeft w:val="0"/>
      <w:marRight w:val="0"/>
      <w:marTop w:val="0"/>
      <w:marBottom w:val="0"/>
      <w:divBdr>
        <w:top w:val="none" w:sz="0" w:space="0" w:color="auto"/>
        <w:left w:val="none" w:sz="0" w:space="0" w:color="auto"/>
        <w:bottom w:val="none" w:sz="0" w:space="0" w:color="auto"/>
        <w:right w:val="none" w:sz="0" w:space="0" w:color="auto"/>
      </w:divBdr>
      <w:divsChild>
        <w:div w:id="1329363813">
          <w:marLeft w:val="0"/>
          <w:marRight w:val="0"/>
          <w:marTop w:val="0"/>
          <w:marBottom w:val="0"/>
          <w:divBdr>
            <w:top w:val="none" w:sz="0" w:space="0" w:color="auto"/>
            <w:left w:val="none" w:sz="0" w:space="0" w:color="auto"/>
            <w:bottom w:val="none" w:sz="0" w:space="0" w:color="auto"/>
            <w:right w:val="none" w:sz="0" w:space="0" w:color="auto"/>
          </w:divBdr>
        </w:div>
      </w:divsChild>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3157928">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1216623">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1987538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24990809">
      <w:bodyDiv w:val="1"/>
      <w:marLeft w:val="0"/>
      <w:marRight w:val="0"/>
      <w:marTop w:val="0"/>
      <w:marBottom w:val="0"/>
      <w:divBdr>
        <w:top w:val="none" w:sz="0" w:space="0" w:color="auto"/>
        <w:left w:val="none" w:sz="0" w:space="0" w:color="auto"/>
        <w:bottom w:val="none" w:sz="0" w:space="0" w:color="auto"/>
        <w:right w:val="none" w:sz="0" w:space="0" w:color="auto"/>
      </w:divBdr>
    </w:div>
    <w:div w:id="235209146">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3999103">
      <w:bodyDiv w:val="1"/>
      <w:marLeft w:val="0"/>
      <w:marRight w:val="0"/>
      <w:marTop w:val="0"/>
      <w:marBottom w:val="0"/>
      <w:divBdr>
        <w:top w:val="none" w:sz="0" w:space="0" w:color="auto"/>
        <w:left w:val="none" w:sz="0" w:space="0" w:color="auto"/>
        <w:bottom w:val="none" w:sz="0" w:space="0" w:color="auto"/>
        <w:right w:val="none" w:sz="0" w:space="0" w:color="auto"/>
      </w:divBdr>
    </w:div>
    <w:div w:id="247273252">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298807991">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0371221">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37394762">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65909663">
      <w:bodyDiv w:val="1"/>
      <w:marLeft w:val="0"/>
      <w:marRight w:val="0"/>
      <w:marTop w:val="0"/>
      <w:marBottom w:val="0"/>
      <w:divBdr>
        <w:top w:val="none" w:sz="0" w:space="0" w:color="auto"/>
        <w:left w:val="none" w:sz="0" w:space="0" w:color="auto"/>
        <w:bottom w:val="none" w:sz="0" w:space="0" w:color="auto"/>
        <w:right w:val="none" w:sz="0" w:space="0" w:color="auto"/>
      </w:divBdr>
      <w:divsChild>
        <w:div w:id="2048329297">
          <w:marLeft w:val="0"/>
          <w:marRight w:val="0"/>
          <w:marTop w:val="0"/>
          <w:marBottom w:val="0"/>
          <w:divBdr>
            <w:top w:val="none" w:sz="0" w:space="0" w:color="auto"/>
            <w:left w:val="none" w:sz="0" w:space="0" w:color="auto"/>
            <w:bottom w:val="none" w:sz="0" w:space="0" w:color="auto"/>
            <w:right w:val="none" w:sz="0" w:space="0" w:color="auto"/>
          </w:divBdr>
          <w:divsChild>
            <w:div w:id="1875576806">
              <w:marLeft w:val="0"/>
              <w:marRight w:val="0"/>
              <w:marTop w:val="0"/>
              <w:marBottom w:val="0"/>
              <w:divBdr>
                <w:top w:val="none" w:sz="0" w:space="0" w:color="auto"/>
                <w:left w:val="none" w:sz="0" w:space="0" w:color="auto"/>
                <w:bottom w:val="none" w:sz="0" w:space="0" w:color="auto"/>
                <w:right w:val="none" w:sz="0" w:space="0" w:color="auto"/>
              </w:divBdr>
            </w:div>
          </w:divsChild>
        </w:div>
        <w:div w:id="377364248">
          <w:marLeft w:val="0"/>
          <w:marRight w:val="0"/>
          <w:marTop w:val="0"/>
          <w:marBottom w:val="0"/>
          <w:divBdr>
            <w:top w:val="none" w:sz="0" w:space="0" w:color="auto"/>
            <w:left w:val="none" w:sz="0" w:space="0" w:color="auto"/>
            <w:bottom w:val="none" w:sz="0" w:space="0" w:color="auto"/>
            <w:right w:val="none" w:sz="0" w:space="0" w:color="auto"/>
          </w:divBdr>
          <w:divsChild>
            <w:div w:id="1248265400">
              <w:marLeft w:val="0"/>
              <w:marRight w:val="0"/>
              <w:marTop w:val="0"/>
              <w:marBottom w:val="0"/>
              <w:divBdr>
                <w:top w:val="none" w:sz="0" w:space="0" w:color="auto"/>
                <w:left w:val="none" w:sz="0" w:space="0" w:color="auto"/>
                <w:bottom w:val="none" w:sz="0" w:space="0" w:color="auto"/>
                <w:right w:val="none" w:sz="0" w:space="0" w:color="auto"/>
              </w:divBdr>
            </w:div>
            <w:div w:id="169026211">
              <w:marLeft w:val="0"/>
              <w:marRight w:val="0"/>
              <w:marTop w:val="0"/>
              <w:marBottom w:val="0"/>
              <w:divBdr>
                <w:top w:val="none" w:sz="0" w:space="0" w:color="auto"/>
                <w:left w:val="none" w:sz="0" w:space="0" w:color="auto"/>
                <w:bottom w:val="none" w:sz="0" w:space="0" w:color="auto"/>
                <w:right w:val="none" w:sz="0" w:space="0" w:color="auto"/>
              </w:divBdr>
            </w:div>
            <w:div w:id="1591767654">
              <w:marLeft w:val="0"/>
              <w:marRight w:val="0"/>
              <w:marTop w:val="0"/>
              <w:marBottom w:val="0"/>
              <w:divBdr>
                <w:top w:val="none" w:sz="0" w:space="0" w:color="auto"/>
                <w:left w:val="none" w:sz="0" w:space="0" w:color="auto"/>
                <w:bottom w:val="none" w:sz="0" w:space="0" w:color="auto"/>
                <w:right w:val="none" w:sz="0" w:space="0" w:color="auto"/>
              </w:divBdr>
            </w:div>
            <w:div w:id="1849826340">
              <w:marLeft w:val="0"/>
              <w:marRight w:val="0"/>
              <w:marTop w:val="0"/>
              <w:marBottom w:val="0"/>
              <w:divBdr>
                <w:top w:val="none" w:sz="0" w:space="0" w:color="auto"/>
                <w:left w:val="none" w:sz="0" w:space="0" w:color="auto"/>
                <w:bottom w:val="none" w:sz="0" w:space="0" w:color="auto"/>
                <w:right w:val="none" w:sz="0" w:space="0" w:color="auto"/>
              </w:divBdr>
            </w:div>
          </w:divsChild>
        </w:div>
        <w:div w:id="1812361773">
          <w:marLeft w:val="0"/>
          <w:marRight w:val="0"/>
          <w:marTop w:val="0"/>
          <w:marBottom w:val="0"/>
          <w:divBdr>
            <w:top w:val="none" w:sz="0" w:space="0" w:color="auto"/>
            <w:left w:val="none" w:sz="0" w:space="0" w:color="auto"/>
            <w:bottom w:val="none" w:sz="0" w:space="0" w:color="auto"/>
            <w:right w:val="none" w:sz="0" w:space="0" w:color="auto"/>
          </w:divBdr>
          <w:divsChild>
            <w:div w:id="1683124355">
              <w:marLeft w:val="0"/>
              <w:marRight w:val="0"/>
              <w:marTop w:val="0"/>
              <w:marBottom w:val="0"/>
              <w:divBdr>
                <w:top w:val="none" w:sz="0" w:space="0" w:color="auto"/>
                <w:left w:val="none" w:sz="0" w:space="0" w:color="auto"/>
                <w:bottom w:val="none" w:sz="0" w:space="0" w:color="auto"/>
                <w:right w:val="none" w:sz="0" w:space="0" w:color="auto"/>
              </w:divBdr>
            </w:div>
          </w:divsChild>
        </w:div>
        <w:div w:id="1377699506">
          <w:marLeft w:val="0"/>
          <w:marRight w:val="0"/>
          <w:marTop w:val="0"/>
          <w:marBottom w:val="0"/>
          <w:divBdr>
            <w:top w:val="none" w:sz="0" w:space="0" w:color="auto"/>
            <w:left w:val="none" w:sz="0" w:space="0" w:color="auto"/>
            <w:bottom w:val="none" w:sz="0" w:space="0" w:color="auto"/>
            <w:right w:val="none" w:sz="0" w:space="0" w:color="auto"/>
          </w:divBdr>
          <w:divsChild>
            <w:div w:id="1573662986">
              <w:marLeft w:val="0"/>
              <w:marRight w:val="0"/>
              <w:marTop w:val="0"/>
              <w:marBottom w:val="0"/>
              <w:divBdr>
                <w:top w:val="none" w:sz="0" w:space="0" w:color="auto"/>
                <w:left w:val="none" w:sz="0" w:space="0" w:color="auto"/>
                <w:bottom w:val="none" w:sz="0" w:space="0" w:color="auto"/>
                <w:right w:val="none" w:sz="0" w:space="0" w:color="auto"/>
              </w:divBdr>
            </w:div>
          </w:divsChild>
        </w:div>
        <w:div w:id="2021422235">
          <w:marLeft w:val="0"/>
          <w:marRight w:val="0"/>
          <w:marTop w:val="0"/>
          <w:marBottom w:val="0"/>
          <w:divBdr>
            <w:top w:val="none" w:sz="0" w:space="0" w:color="auto"/>
            <w:left w:val="none" w:sz="0" w:space="0" w:color="auto"/>
            <w:bottom w:val="none" w:sz="0" w:space="0" w:color="auto"/>
            <w:right w:val="none" w:sz="0" w:space="0" w:color="auto"/>
          </w:divBdr>
          <w:divsChild>
            <w:div w:id="1424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76784859">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3210160">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67002">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272209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4900769">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1918158">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1259787">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6741607">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0721833">
      <w:bodyDiv w:val="1"/>
      <w:marLeft w:val="0"/>
      <w:marRight w:val="0"/>
      <w:marTop w:val="0"/>
      <w:marBottom w:val="0"/>
      <w:divBdr>
        <w:top w:val="none" w:sz="0" w:space="0" w:color="auto"/>
        <w:left w:val="none" w:sz="0" w:space="0" w:color="auto"/>
        <w:bottom w:val="none" w:sz="0" w:space="0" w:color="auto"/>
        <w:right w:val="none" w:sz="0" w:space="0" w:color="auto"/>
      </w:divBdr>
      <w:divsChild>
        <w:div w:id="1004550527">
          <w:marLeft w:val="0"/>
          <w:marRight w:val="0"/>
          <w:marTop w:val="0"/>
          <w:marBottom w:val="0"/>
          <w:divBdr>
            <w:top w:val="none" w:sz="0" w:space="0" w:color="auto"/>
            <w:left w:val="none" w:sz="0" w:space="0" w:color="auto"/>
            <w:bottom w:val="none" w:sz="0" w:space="0" w:color="auto"/>
            <w:right w:val="none" w:sz="0" w:space="0" w:color="auto"/>
          </w:divBdr>
          <w:divsChild>
            <w:div w:id="549196143">
              <w:marLeft w:val="0"/>
              <w:marRight w:val="0"/>
              <w:marTop w:val="0"/>
              <w:marBottom w:val="0"/>
              <w:divBdr>
                <w:top w:val="none" w:sz="0" w:space="0" w:color="auto"/>
                <w:left w:val="none" w:sz="0" w:space="0" w:color="auto"/>
                <w:bottom w:val="none" w:sz="0" w:space="0" w:color="auto"/>
                <w:right w:val="none" w:sz="0" w:space="0" w:color="auto"/>
              </w:divBdr>
            </w:div>
            <w:div w:id="1457679247">
              <w:marLeft w:val="0"/>
              <w:marRight w:val="0"/>
              <w:marTop w:val="0"/>
              <w:marBottom w:val="0"/>
              <w:divBdr>
                <w:top w:val="none" w:sz="0" w:space="0" w:color="auto"/>
                <w:left w:val="none" w:sz="0" w:space="0" w:color="auto"/>
                <w:bottom w:val="none" w:sz="0" w:space="0" w:color="auto"/>
                <w:right w:val="none" w:sz="0" w:space="0" w:color="auto"/>
              </w:divBdr>
            </w:div>
            <w:div w:id="1967854899">
              <w:marLeft w:val="0"/>
              <w:marRight w:val="0"/>
              <w:marTop w:val="0"/>
              <w:marBottom w:val="0"/>
              <w:divBdr>
                <w:top w:val="none" w:sz="0" w:space="0" w:color="auto"/>
                <w:left w:val="none" w:sz="0" w:space="0" w:color="auto"/>
                <w:bottom w:val="none" w:sz="0" w:space="0" w:color="auto"/>
                <w:right w:val="none" w:sz="0" w:space="0" w:color="auto"/>
              </w:divBdr>
            </w:div>
            <w:div w:id="1286504145">
              <w:marLeft w:val="0"/>
              <w:marRight w:val="0"/>
              <w:marTop w:val="0"/>
              <w:marBottom w:val="0"/>
              <w:divBdr>
                <w:top w:val="none" w:sz="0" w:space="0" w:color="auto"/>
                <w:left w:val="none" w:sz="0" w:space="0" w:color="auto"/>
                <w:bottom w:val="none" w:sz="0" w:space="0" w:color="auto"/>
                <w:right w:val="none" w:sz="0" w:space="0" w:color="auto"/>
              </w:divBdr>
              <w:divsChild>
                <w:div w:id="491022669">
                  <w:marLeft w:val="0"/>
                  <w:marRight w:val="0"/>
                  <w:marTop w:val="0"/>
                  <w:marBottom w:val="0"/>
                  <w:divBdr>
                    <w:top w:val="none" w:sz="0" w:space="0" w:color="auto"/>
                    <w:left w:val="none" w:sz="0" w:space="0" w:color="auto"/>
                    <w:bottom w:val="none" w:sz="0" w:space="0" w:color="auto"/>
                    <w:right w:val="none" w:sz="0" w:space="0" w:color="auto"/>
                  </w:divBdr>
                </w:div>
                <w:div w:id="1341273316">
                  <w:marLeft w:val="0"/>
                  <w:marRight w:val="0"/>
                  <w:marTop w:val="0"/>
                  <w:marBottom w:val="0"/>
                  <w:divBdr>
                    <w:top w:val="none" w:sz="0" w:space="0" w:color="auto"/>
                    <w:left w:val="none" w:sz="0" w:space="0" w:color="auto"/>
                    <w:bottom w:val="none" w:sz="0" w:space="0" w:color="auto"/>
                    <w:right w:val="none" w:sz="0" w:space="0" w:color="auto"/>
                  </w:divBdr>
                </w:div>
                <w:div w:id="665673507">
                  <w:marLeft w:val="0"/>
                  <w:marRight w:val="0"/>
                  <w:marTop w:val="0"/>
                  <w:marBottom w:val="0"/>
                  <w:divBdr>
                    <w:top w:val="none" w:sz="0" w:space="0" w:color="auto"/>
                    <w:left w:val="none" w:sz="0" w:space="0" w:color="auto"/>
                    <w:bottom w:val="none" w:sz="0" w:space="0" w:color="auto"/>
                    <w:right w:val="none" w:sz="0" w:space="0" w:color="auto"/>
                  </w:divBdr>
                </w:div>
                <w:div w:id="2051686006">
                  <w:marLeft w:val="0"/>
                  <w:marRight w:val="0"/>
                  <w:marTop w:val="0"/>
                  <w:marBottom w:val="0"/>
                  <w:divBdr>
                    <w:top w:val="none" w:sz="0" w:space="0" w:color="auto"/>
                    <w:left w:val="none" w:sz="0" w:space="0" w:color="auto"/>
                    <w:bottom w:val="none" w:sz="0" w:space="0" w:color="auto"/>
                    <w:right w:val="none" w:sz="0" w:space="0" w:color="auto"/>
                  </w:divBdr>
                </w:div>
              </w:divsChild>
            </w:div>
            <w:div w:id="1478456021">
              <w:marLeft w:val="0"/>
              <w:marRight w:val="0"/>
              <w:marTop w:val="0"/>
              <w:marBottom w:val="0"/>
              <w:divBdr>
                <w:top w:val="none" w:sz="0" w:space="0" w:color="auto"/>
                <w:left w:val="none" w:sz="0" w:space="0" w:color="auto"/>
                <w:bottom w:val="none" w:sz="0" w:space="0" w:color="auto"/>
                <w:right w:val="none" w:sz="0" w:space="0" w:color="auto"/>
              </w:divBdr>
            </w:div>
            <w:div w:id="215513576">
              <w:marLeft w:val="0"/>
              <w:marRight w:val="0"/>
              <w:marTop w:val="0"/>
              <w:marBottom w:val="0"/>
              <w:divBdr>
                <w:top w:val="none" w:sz="0" w:space="0" w:color="auto"/>
                <w:left w:val="none" w:sz="0" w:space="0" w:color="auto"/>
                <w:bottom w:val="none" w:sz="0" w:space="0" w:color="auto"/>
                <w:right w:val="none" w:sz="0" w:space="0" w:color="auto"/>
              </w:divBdr>
            </w:div>
            <w:div w:id="1711345543">
              <w:marLeft w:val="0"/>
              <w:marRight w:val="0"/>
              <w:marTop w:val="0"/>
              <w:marBottom w:val="0"/>
              <w:divBdr>
                <w:top w:val="none" w:sz="0" w:space="0" w:color="auto"/>
                <w:left w:val="none" w:sz="0" w:space="0" w:color="auto"/>
                <w:bottom w:val="none" w:sz="0" w:space="0" w:color="auto"/>
                <w:right w:val="none" w:sz="0" w:space="0" w:color="auto"/>
              </w:divBdr>
            </w:div>
            <w:div w:id="873078101">
              <w:marLeft w:val="0"/>
              <w:marRight w:val="0"/>
              <w:marTop w:val="0"/>
              <w:marBottom w:val="0"/>
              <w:divBdr>
                <w:top w:val="none" w:sz="0" w:space="0" w:color="auto"/>
                <w:left w:val="none" w:sz="0" w:space="0" w:color="auto"/>
                <w:bottom w:val="none" w:sz="0" w:space="0" w:color="auto"/>
                <w:right w:val="none" w:sz="0" w:space="0" w:color="auto"/>
              </w:divBdr>
            </w:div>
            <w:div w:id="1609237846">
              <w:marLeft w:val="0"/>
              <w:marRight w:val="0"/>
              <w:marTop w:val="0"/>
              <w:marBottom w:val="0"/>
              <w:divBdr>
                <w:top w:val="none" w:sz="0" w:space="0" w:color="auto"/>
                <w:left w:val="none" w:sz="0" w:space="0" w:color="auto"/>
                <w:bottom w:val="none" w:sz="0" w:space="0" w:color="auto"/>
                <w:right w:val="none" w:sz="0" w:space="0" w:color="auto"/>
              </w:divBdr>
            </w:div>
            <w:div w:id="1243373724">
              <w:marLeft w:val="0"/>
              <w:marRight w:val="0"/>
              <w:marTop w:val="0"/>
              <w:marBottom w:val="0"/>
              <w:divBdr>
                <w:top w:val="none" w:sz="0" w:space="0" w:color="auto"/>
                <w:left w:val="none" w:sz="0" w:space="0" w:color="auto"/>
                <w:bottom w:val="none" w:sz="0" w:space="0" w:color="auto"/>
                <w:right w:val="none" w:sz="0" w:space="0" w:color="auto"/>
              </w:divBdr>
            </w:div>
            <w:div w:id="1481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08664447">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306">
      <w:bodyDiv w:val="1"/>
      <w:marLeft w:val="0"/>
      <w:marRight w:val="0"/>
      <w:marTop w:val="0"/>
      <w:marBottom w:val="0"/>
      <w:divBdr>
        <w:top w:val="none" w:sz="0" w:space="0" w:color="auto"/>
        <w:left w:val="none" w:sz="0" w:space="0" w:color="auto"/>
        <w:bottom w:val="none" w:sz="0" w:space="0" w:color="auto"/>
        <w:right w:val="none" w:sz="0" w:space="0" w:color="auto"/>
      </w:divBdr>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4849781">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02185">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124326">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3708407">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619">
      <w:bodyDiv w:val="1"/>
      <w:marLeft w:val="0"/>
      <w:marRight w:val="0"/>
      <w:marTop w:val="0"/>
      <w:marBottom w:val="0"/>
      <w:divBdr>
        <w:top w:val="none" w:sz="0" w:space="0" w:color="auto"/>
        <w:left w:val="none" w:sz="0" w:space="0" w:color="auto"/>
        <w:bottom w:val="none" w:sz="0" w:space="0" w:color="auto"/>
        <w:right w:val="none" w:sz="0" w:space="0" w:color="auto"/>
      </w:divBdr>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86634097">
      <w:bodyDiv w:val="1"/>
      <w:marLeft w:val="0"/>
      <w:marRight w:val="0"/>
      <w:marTop w:val="0"/>
      <w:marBottom w:val="0"/>
      <w:divBdr>
        <w:top w:val="none" w:sz="0" w:space="0" w:color="auto"/>
        <w:left w:val="none" w:sz="0" w:space="0" w:color="auto"/>
        <w:bottom w:val="none" w:sz="0" w:space="0" w:color="auto"/>
        <w:right w:val="none" w:sz="0" w:space="0" w:color="auto"/>
      </w:divBdr>
    </w:div>
    <w:div w:id="694618785">
      <w:bodyDiv w:val="1"/>
      <w:marLeft w:val="0"/>
      <w:marRight w:val="0"/>
      <w:marTop w:val="0"/>
      <w:marBottom w:val="0"/>
      <w:divBdr>
        <w:top w:val="none" w:sz="0" w:space="0" w:color="auto"/>
        <w:left w:val="none" w:sz="0" w:space="0" w:color="auto"/>
        <w:bottom w:val="none" w:sz="0" w:space="0" w:color="auto"/>
        <w:right w:val="none" w:sz="0" w:space="0" w:color="auto"/>
      </w:divBdr>
    </w:div>
    <w:div w:id="697048740">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8750609">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1826634">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5711247">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62189471">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530">
      <w:bodyDiv w:val="1"/>
      <w:marLeft w:val="0"/>
      <w:marRight w:val="0"/>
      <w:marTop w:val="0"/>
      <w:marBottom w:val="0"/>
      <w:divBdr>
        <w:top w:val="none" w:sz="0" w:space="0" w:color="auto"/>
        <w:left w:val="none" w:sz="0" w:space="0" w:color="auto"/>
        <w:bottom w:val="none" w:sz="0" w:space="0" w:color="auto"/>
        <w:right w:val="none" w:sz="0" w:space="0" w:color="auto"/>
      </w:divBdr>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09202172">
      <w:bodyDiv w:val="1"/>
      <w:marLeft w:val="0"/>
      <w:marRight w:val="0"/>
      <w:marTop w:val="0"/>
      <w:marBottom w:val="0"/>
      <w:divBdr>
        <w:top w:val="none" w:sz="0" w:space="0" w:color="auto"/>
        <w:left w:val="none" w:sz="0" w:space="0" w:color="auto"/>
        <w:bottom w:val="none" w:sz="0" w:space="0" w:color="auto"/>
        <w:right w:val="none" w:sz="0" w:space="0" w:color="auto"/>
      </w:divBdr>
    </w:div>
    <w:div w:id="818692069">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1457011">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5001992">
      <w:bodyDiv w:val="1"/>
      <w:marLeft w:val="0"/>
      <w:marRight w:val="0"/>
      <w:marTop w:val="0"/>
      <w:marBottom w:val="0"/>
      <w:divBdr>
        <w:top w:val="none" w:sz="0" w:space="0" w:color="auto"/>
        <w:left w:val="none" w:sz="0" w:space="0" w:color="auto"/>
        <w:bottom w:val="none" w:sz="0" w:space="0" w:color="auto"/>
        <w:right w:val="none" w:sz="0" w:space="0" w:color="auto"/>
      </w:divBdr>
      <w:divsChild>
        <w:div w:id="662508307">
          <w:marLeft w:val="0"/>
          <w:marRight w:val="0"/>
          <w:marTop w:val="0"/>
          <w:marBottom w:val="0"/>
          <w:divBdr>
            <w:top w:val="none" w:sz="0" w:space="0" w:color="auto"/>
            <w:left w:val="none" w:sz="0" w:space="0" w:color="auto"/>
            <w:bottom w:val="none" w:sz="0" w:space="0" w:color="auto"/>
            <w:right w:val="none" w:sz="0" w:space="0" w:color="auto"/>
          </w:divBdr>
          <w:divsChild>
            <w:div w:id="1203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07418078">
      <w:bodyDiv w:val="1"/>
      <w:marLeft w:val="0"/>
      <w:marRight w:val="0"/>
      <w:marTop w:val="0"/>
      <w:marBottom w:val="0"/>
      <w:divBdr>
        <w:top w:val="none" w:sz="0" w:space="0" w:color="auto"/>
        <w:left w:val="none" w:sz="0" w:space="0" w:color="auto"/>
        <w:bottom w:val="none" w:sz="0" w:space="0" w:color="auto"/>
        <w:right w:val="none" w:sz="0" w:space="0" w:color="auto"/>
      </w:divBdr>
    </w:div>
    <w:div w:id="910238530">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281247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7632532">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79133388">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4688064">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3786712">
      <w:bodyDiv w:val="1"/>
      <w:marLeft w:val="0"/>
      <w:marRight w:val="0"/>
      <w:marTop w:val="0"/>
      <w:marBottom w:val="0"/>
      <w:divBdr>
        <w:top w:val="none" w:sz="0" w:space="0" w:color="auto"/>
        <w:left w:val="none" w:sz="0" w:space="0" w:color="auto"/>
        <w:bottom w:val="none" w:sz="0" w:space="0" w:color="auto"/>
        <w:right w:val="none" w:sz="0" w:space="0" w:color="auto"/>
      </w:divBdr>
      <w:divsChild>
        <w:div w:id="1959487834">
          <w:marLeft w:val="0"/>
          <w:marRight w:val="0"/>
          <w:marTop w:val="0"/>
          <w:marBottom w:val="0"/>
          <w:divBdr>
            <w:top w:val="none" w:sz="0" w:space="0" w:color="auto"/>
            <w:left w:val="none" w:sz="0" w:space="0" w:color="auto"/>
            <w:bottom w:val="none" w:sz="0" w:space="0" w:color="auto"/>
            <w:right w:val="none" w:sz="0" w:space="0" w:color="auto"/>
          </w:divBdr>
          <w:divsChild>
            <w:div w:id="220481063">
              <w:marLeft w:val="0"/>
              <w:marRight w:val="0"/>
              <w:marTop w:val="0"/>
              <w:marBottom w:val="0"/>
              <w:divBdr>
                <w:top w:val="none" w:sz="0" w:space="0" w:color="auto"/>
                <w:left w:val="none" w:sz="0" w:space="0" w:color="auto"/>
                <w:bottom w:val="none" w:sz="0" w:space="0" w:color="auto"/>
                <w:right w:val="none" w:sz="0" w:space="0" w:color="auto"/>
              </w:divBdr>
            </w:div>
            <w:div w:id="13520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791554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1064557">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351">
      <w:bodyDiv w:val="1"/>
      <w:marLeft w:val="0"/>
      <w:marRight w:val="0"/>
      <w:marTop w:val="0"/>
      <w:marBottom w:val="0"/>
      <w:divBdr>
        <w:top w:val="none" w:sz="0" w:space="0" w:color="auto"/>
        <w:left w:val="none" w:sz="0" w:space="0" w:color="auto"/>
        <w:bottom w:val="none" w:sz="0" w:space="0" w:color="auto"/>
        <w:right w:val="none" w:sz="0" w:space="0" w:color="auto"/>
      </w:divBdr>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5520007">
      <w:bodyDiv w:val="1"/>
      <w:marLeft w:val="0"/>
      <w:marRight w:val="0"/>
      <w:marTop w:val="0"/>
      <w:marBottom w:val="0"/>
      <w:divBdr>
        <w:top w:val="none" w:sz="0" w:space="0" w:color="auto"/>
        <w:left w:val="none" w:sz="0" w:space="0" w:color="auto"/>
        <w:bottom w:val="none" w:sz="0" w:space="0" w:color="auto"/>
        <w:right w:val="none" w:sz="0" w:space="0" w:color="auto"/>
      </w:divBdr>
    </w:div>
    <w:div w:id="1297024497">
      <w:bodyDiv w:val="1"/>
      <w:marLeft w:val="0"/>
      <w:marRight w:val="0"/>
      <w:marTop w:val="0"/>
      <w:marBottom w:val="0"/>
      <w:divBdr>
        <w:top w:val="none" w:sz="0" w:space="0" w:color="auto"/>
        <w:left w:val="none" w:sz="0" w:space="0" w:color="auto"/>
        <w:bottom w:val="none" w:sz="0" w:space="0" w:color="auto"/>
        <w:right w:val="none" w:sz="0" w:space="0" w:color="auto"/>
      </w:divBdr>
      <w:divsChild>
        <w:div w:id="1705934359">
          <w:marLeft w:val="0"/>
          <w:marRight w:val="0"/>
          <w:marTop w:val="0"/>
          <w:marBottom w:val="0"/>
          <w:divBdr>
            <w:top w:val="single" w:sz="2" w:space="0" w:color="000000"/>
            <w:left w:val="single" w:sz="2" w:space="0" w:color="000000"/>
            <w:bottom w:val="single" w:sz="2" w:space="0" w:color="000000"/>
            <w:right w:val="single" w:sz="2" w:space="0" w:color="000000"/>
          </w:divBdr>
        </w:div>
        <w:div w:id="1561210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7101764">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612649">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27637611">
      <w:bodyDiv w:val="1"/>
      <w:marLeft w:val="0"/>
      <w:marRight w:val="0"/>
      <w:marTop w:val="0"/>
      <w:marBottom w:val="0"/>
      <w:divBdr>
        <w:top w:val="none" w:sz="0" w:space="0" w:color="auto"/>
        <w:left w:val="none" w:sz="0" w:space="0" w:color="auto"/>
        <w:bottom w:val="none" w:sz="0" w:space="0" w:color="auto"/>
        <w:right w:val="none" w:sz="0" w:space="0" w:color="auto"/>
      </w:divBdr>
      <w:divsChild>
        <w:div w:id="1288194190">
          <w:marLeft w:val="0"/>
          <w:marRight w:val="0"/>
          <w:marTop w:val="0"/>
          <w:marBottom w:val="0"/>
          <w:divBdr>
            <w:top w:val="none" w:sz="0" w:space="0" w:color="auto"/>
            <w:left w:val="none" w:sz="0" w:space="0" w:color="auto"/>
            <w:bottom w:val="none" w:sz="0" w:space="0" w:color="auto"/>
            <w:right w:val="none" w:sz="0" w:space="0" w:color="auto"/>
          </w:divBdr>
          <w:divsChild>
            <w:div w:id="1305114584">
              <w:marLeft w:val="0"/>
              <w:marRight w:val="0"/>
              <w:marTop w:val="0"/>
              <w:marBottom w:val="0"/>
              <w:divBdr>
                <w:top w:val="none" w:sz="0" w:space="0" w:color="auto"/>
                <w:left w:val="none" w:sz="0" w:space="0" w:color="auto"/>
                <w:bottom w:val="none" w:sz="0" w:space="0" w:color="auto"/>
                <w:right w:val="none" w:sz="0" w:space="0" w:color="auto"/>
              </w:divBdr>
            </w:div>
          </w:divsChild>
        </w:div>
        <w:div w:id="2002001839">
          <w:marLeft w:val="0"/>
          <w:marRight w:val="0"/>
          <w:marTop w:val="0"/>
          <w:marBottom w:val="0"/>
          <w:divBdr>
            <w:top w:val="none" w:sz="0" w:space="0" w:color="auto"/>
            <w:left w:val="none" w:sz="0" w:space="0" w:color="auto"/>
            <w:bottom w:val="none" w:sz="0" w:space="0" w:color="auto"/>
            <w:right w:val="none" w:sz="0" w:space="0" w:color="auto"/>
          </w:divBdr>
          <w:divsChild>
            <w:div w:id="155070248">
              <w:marLeft w:val="0"/>
              <w:marRight w:val="0"/>
              <w:marTop w:val="0"/>
              <w:marBottom w:val="0"/>
              <w:divBdr>
                <w:top w:val="none" w:sz="0" w:space="0" w:color="auto"/>
                <w:left w:val="none" w:sz="0" w:space="0" w:color="auto"/>
                <w:bottom w:val="none" w:sz="0" w:space="0" w:color="auto"/>
                <w:right w:val="none" w:sz="0" w:space="0" w:color="auto"/>
              </w:divBdr>
            </w:div>
            <w:div w:id="562642241">
              <w:marLeft w:val="0"/>
              <w:marRight w:val="0"/>
              <w:marTop w:val="0"/>
              <w:marBottom w:val="0"/>
              <w:divBdr>
                <w:top w:val="none" w:sz="0" w:space="0" w:color="auto"/>
                <w:left w:val="none" w:sz="0" w:space="0" w:color="auto"/>
                <w:bottom w:val="none" w:sz="0" w:space="0" w:color="auto"/>
                <w:right w:val="none" w:sz="0" w:space="0" w:color="auto"/>
              </w:divBdr>
            </w:div>
            <w:div w:id="207035834">
              <w:marLeft w:val="0"/>
              <w:marRight w:val="0"/>
              <w:marTop w:val="0"/>
              <w:marBottom w:val="0"/>
              <w:divBdr>
                <w:top w:val="none" w:sz="0" w:space="0" w:color="auto"/>
                <w:left w:val="none" w:sz="0" w:space="0" w:color="auto"/>
                <w:bottom w:val="none" w:sz="0" w:space="0" w:color="auto"/>
                <w:right w:val="none" w:sz="0" w:space="0" w:color="auto"/>
              </w:divBdr>
            </w:div>
            <w:div w:id="2069650300">
              <w:marLeft w:val="0"/>
              <w:marRight w:val="0"/>
              <w:marTop w:val="0"/>
              <w:marBottom w:val="0"/>
              <w:divBdr>
                <w:top w:val="none" w:sz="0" w:space="0" w:color="auto"/>
                <w:left w:val="none" w:sz="0" w:space="0" w:color="auto"/>
                <w:bottom w:val="none" w:sz="0" w:space="0" w:color="auto"/>
                <w:right w:val="none" w:sz="0" w:space="0" w:color="auto"/>
              </w:divBdr>
            </w:div>
            <w:div w:id="1205365433">
              <w:marLeft w:val="0"/>
              <w:marRight w:val="0"/>
              <w:marTop w:val="0"/>
              <w:marBottom w:val="0"/>
              <w:divBdr>
                <w:top w:val="none" w:sz="0" w:space="0" w:color="auto"/>
                <w:left w:val="none" w:sz="0" w:space="0" w:color="auto"/>
                <w:bottom w:val="none" w:sz="0" w:space="0" w:color="auto"/>
                <w:right w:val="none" w:sz="0" w:space="0" w:color="auto"/>
              </w:divBdr>
            </w:div>
            <w:div w:id="1698462939">
              <w:marLeft w:val="0"/>
              <w:marRight w:val="0"/>
              <w:marTop w:val="0"/>
              <w:marBottom w:val="0"/>
              <w:divBdr>
                <w:top w:val="none" w:sz="0" w:space="0" w:color="auto"/>
                <w:left w:val="none" w:sz="0" w:space="0" w:color="auto"/>
                <w:bottom w:val="none" w:sz="0" w:space="0" w:color="auto"/>
                <w:right w:val="none" w:sz="0" w:space="0" w:color="auto"/>
              </w:divBdr>
            </w:div>
            <w:div w:id="263347540">
              <w:marLeft w:val="0"/>
              <w:marRight w:val="0"/>
              <w:marTop w:val="0"/>
              <w:marBottom w:val="0"/>
              <w:divBdr>
                <w:top w:val="none" w:sz="0" w:space="0" w:color="auto"/>
                <w:left w:val="none" w:sz="0" w:space="0" w:color="auto"/>
                <w:bottom w:val="none" w:sz="0" w:space="0" w:color="auto"/>
                <w:right w:val="none" w:sz="0" w:space="0" w:color="auto"/>
              </w:divBdr>
            </w:div>
            <w:div w:id="2007054276">
              <w:marLeft w:val="0"/>
              <w:marRight w:val="0"/>
              <w:marTop w:val="0"/>
              <w:marBottom w:val="0"/>
              <w:divBdr>
                <w:top w:val="none" w:sz="0" w:space="0" w:color="auto"/>
                <w:left w:val="none" w:sz="0" w:space="0" w:color="auto"/>
                <w:bottom w:val="none" w:sz="0" w:space="0" w:color="auto"/>
                <w:right w:val="none" w:sz="0" w:space="0" w:color="auto"/>
              </w:divBdr>
            </w:div>
            <w:div w:id="2129155489">
              <w:marLeft w:val="0"/>
              <w:marRight w:val="0"/>
              <w:marTop w:val="0"/>
              <w:marBottom w:val="0"/>
              <w:divBdr>
                <w:top w:val="none" w:sz="0" w:space="0" w:color="auto"/>
                <w:left w:val="none" w:sz="0" w:space="0" w:color="auto"/>
                <w:bottom w:val="none" w:sz="0" w:space="0" w:color="auto"/>
                <w:right w:val="none" w:sz="0" w:space="0" w:color="auto"/>
              </w:divBdr>
            </w:div>
            <w:div w:id="321470960">
              <w:marLeft w:val="0"/>
              <w:marRight w:val="0"/>
              <w:marTop w:val="0"/>
              <w:marBottom w:val="0"/>
              <w:divBdr>
                <w:top w:val="none" w:sz="0" w:space="0" w:color="auto"/>
                <w:left w:val="none" w:sz="0" w:space="0" w:color="auto"/>
                <w:bottom w:val="none" w:sz="0" w:space="0" w:color="auto"/>
                <w:right w:val="none" w:sz="0" w:space="0" w:color="auto"/>
              </w:divBdr>
            </w:div>
            <w:div w:id="1122766485">
              <w:marLeft w:val="0"/>
              <w:marRight w:val="0"/>
              <w:marTop w:val="0"/>
              <w:marBottom w:val="0"/>
              <w:divBdr>
                <w:top w:val="none" w:sz="0" w:space="0" w:color="auto"/>
                <w:left w:val="none" w:sz="0" w:space="0" w:color="auto"/>
                <w:bottom w:val="none" w:sz="0" w:space="0" w:color="auto"/>
                <w:right w:val="none" w:sz="0" w:space="0" w:color="auto"/>
              </w:divBdr>
            </w:div>
            <w:div w:id="2119711668">
              <w:marLeft w:val="0"/>
              <w:marRight w:val="0"/>
              <w:marTop w:val="0"/>
              <w:marBottom w:val="0"/>
              <w:divBdr>
                <w:top w:val="none" w:sz="0" w:space="0" w:color="auto"/>
                <w:left w:val="none" w:sz="0" w:space="0" w:color="auto"/>
                <w:bottom w:val="none" w:sz="0" w:space="0" w:color="auto"/>
                <w:right w:val="none" w:sz="0" w:space="0" w:color="auto"/>
              </w:divBdr>
            </w:div>
          </w:divsChild>
        </w:div>
        <w:div w:id="906570615">
          <w:marLeft w:val="0"/>
          <w:marRight w:val="0"/>
          <w:marTop w:val="0"/>
          <w:marBottom w:val="0"/>
          <w:divBdr>
            <w:top w:val="none" w:sz="0" w:space="0" w:color="auto"/>
            <w:left w:val="none" w:sz="0" w:space="0" w:color="auto"/>
            <w:bottom w:val="none" w:sz="0" w:space="0" w:color="auto"/>
            <w:right w:val="none" w:sz="0" w:space="0" w:color="auto"/>
          </w:divBdr>
          <w:divsChild>
            <w:div w:id="154762850">
              <w:marLeft w:val="0"/>
              <w:marRight w:val="0"/>
              <w:marTop w:val="0"/>
              <w:marBottom w:val="0"/>
              <w:divBdr>
                <w:top w:val="none" w:sz="0" w:space="0" w:color="auto"/>
                <w:left w:val="none" w:sz="0" w:space="0" w:color="auto"/>
                <w:bottom w:val="none" w:sz="0" w:space="0" w:color="auto"/>
                <w:right w:val="none" w:sz="0" w:space="0" w:color="auto"/>
              </w:divBdr>
            </w:div>
          </w:divsChild>
        </w:div>
        <w:div w:id="778069356">
          <w:marLeft w:val="0"/>
          <w:marRight w:val="0"/>
          <w:marTop w:val="0"/>
          <w:marBottom w:val="0"/>
          <w:divBdr>
            <w:top w:val="none" w:sz="0" w:space="0" w:color="auto"/>
            <w:left w:val="none" w:sz="0" w:space="0" w:color="auto"/>
            <w:bottom w:val="none" w:sz="0" w:space="0" w:color="auto"/>
            <w:right w:val="none" w:sz="0" w:space="0" w:color="auto"/>
          </w:divBdr>
          <w:divsChild>
            <w:div w:id="228536244">
              <w:marLeft w:val="0"/>
              <w:marRight w:val="0"/>
              <w:marTop w:val="0"/>
              <w:marBottom w:val="0"/>
              <w:divBdr>
                <w:top w:val="none" w:sz="0" w:space="0" w:color="auto"/>
                <w:left w:val="none" w:sz="0" w:space="0" w:color="auto"/>
                <w:bottom w:val="none" w:sz="0" w:space="0" w:color="auto"/>
                <w:right w:val="none" w:sz="0" w:space="0" w:color="auto"/>
              </w:divBdr>
            </w:div>
          </w:divsChild>
        </w:div>
        <w:div w:id="993141735">
          <w:marLeft w:val="0"/>
          <w:marRight w:val="0"/>
          <w:marTop w:val="0"/>
          <w:marBottom w:val="0"/>
          <w:divBdr>
            <w:top w:val="none" w:sz="0" w:space="0" w:color="auto"/>
            <w:left w:val="none" w:sz="0" w:space="0" w:color="auto"/>
            <w:bottom w:val="none" w:sz="0" w:space="0" w:color="auto"/>
            <w:right w:val="none" w:sz="0" w:space="0" w:color="auto"/>
          </w:divBdr>
          <w:divsChild>
            <w:div w:id="1984263820">
              <w:marLeft w:val="0"/>
              <w:marRight w:val="0"/>
              <w:marTop w:val="0"/>
              <w:marBottom w:val="0"/>
              <w:divBdr>
                <w:top w:val="none" w:sz="0" w:space="0" w:color="auto"/>
                <w:left w:val="none" w:sz="0" w:space="0" w:color="auto"/>
                <w:bottom w:val="none" w:sz="0" w:space="0" w:color="auto"/>
                <w:right w:val="none" w:sz="0" w:space="0" w:color="auto"/>
              </w:divBdr>
            </w:div>
            <w:div w:id="1903981067">
              <w:marLeft w:val="0"/>
              <w:marRight w:val="0"/>
              <w:marTop w:val="0"/>
              <w:marBottom w:val="0"/>
              <w:divBdr>
                <w:top w:val="none" w:sz="0" w:space="0" w:color="auto"/>
                <w:left w:val="none" w:sz="0" w:space="0" w:color="auto"/>
                <w:bottom w:val="none" w:sz="0" w:space="0" w:color="auto"/>
                <w:right w:val="none" w:sz="0" w:space="0" w:color="auto"/>
              </w:divBdr>
            </w:div>
            <w:div w:id="1091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4848677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3555">
      <w:bodyDiv w:val="1"/>
      <w:marLeft w:val="0"/>
      <w:marRight w:val="0"/>
      <w:marTop w:val="0"/>
      <w:marBottom w:val="0"/>
      <w:divBdr>
        <w:top w:val="none" w:sz="0" w:space="0" w:color="auto"/>
        <w:left w:val="none" w:sz="0" w:space="0" w:color="auto"/>
        <w:bottom w:val="none" w:sz="0" w:space="0" w:color="auto"/>
        <w:right w:val="none" w:sz="0" w:space="0" w:color="auto"/>
      </w:divBdr>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1856101">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68917045">
      <w:bodyDiv w:val="1"/>
      <w:marLeft w:val="0"/>
      <w:marRight w:val="0"/>
      <w:marTop w:val="0"/>
      <w:marBottom w:val="0"/>
      <w:divBdr>
        <w:top w:val="none" w:sz="0" w:space="0" w:color="auto"/>
        <w:left w:val="none" w:sz="0" w:space="0" w:color="auto"/>
        <w:bottom w:val="none" w:sz="0" w:space="0" w:color="auto"/>
        <w:right w:val="none" w:sz="0" w:space="0" w:color="auto"/>
      </w:divBdr>
      <w:divsChild>
        <w:div w:id="216163544">
          <w:marLeft w:val="0"/>
          <w:marRight w:val="0"/>
          <w:marTop w:val="0"/>
          <w:marBottom w:val="0"/>
          <w:divBdr>
            <w:top w:val="none" w:sz="0" w:space="0" w:color="auto"/>
            <w:left w:val="none" w:sz="0" w:space="0" w:color="auto"/>
            <w:bottom w:val="none" w:sz="0" w:space="0" w:color="auto"/>
            <w:right w:val="none" w:sz="0" w:space="0" w:color="auto"/>
          </w:divBdr>
        </w:div>
        <w:div w:id="1379820155">
          <w:marLeft w:val="0"/>
          <w:marRight w:val="0"/>
          <w:marTop w:val="0"/>
          <w:marBottom w:val="0"/>
          <w:divBdr>
            <w:top w:val="none" w:sz="0" w:space="0" w:color="auto"/>
            <w:left w:val="none" w:sz="0" w:space="0" w:color="auto"/>
            <w:bottom w:val="none" w:sz="0" w:space="0" w:color="auto"/>
            <w:right w:val="none" w:sz="0" w:space="0" w:color="auto"/>
          </w:divBdr>
        </w:div>
        <w:div w:id="901478972">
          <w:marLeft w:val="0"/>
          <w:marRight w:val="0"/>
          <w:marTop w:val="0"/>
          <w:marBottom w:val="0"/>
          <w:divBdr>
            <w:top w:val="none" w:sz="0" w:space="0" w:color="auto"/>
            <w:left w:val="none" w:sz="0" w:space="0" w:color="auto"/>
            <w:bottom w:val="none" w:sz="0" w:space="0" w:color="auto"/>
            <w:right w:val="none" w:sz="0" w:space="0" w:color="auto"/>
          </w:divBdr>
        </w:div>
        <w:div w:id="2105568717">
          <w:marLeft w:val="0"/>
          <w:marRight w:val="0"/>
          <w:marTop w:val="0"/>
          <w:marBottom w:val="0"/>
          <w:divBdr>
            <w:top w:val="none" w:sz="0" w:space="0" w:color="auto"/>
            <w:left w:val="none" w:sz="0" w:space="0" w:color="auto"/>
            <w:bottom w:val="none" w:sz="0" w:space="0" w:color="auto"/>
            <w:right w:val="none" w:sz="0" w:space="0" w:color="auto"/>
          </w:divBdr>
        </w:div>
        <w:div w:id="120156668">
          <w:marLeft w:val="0"/>
          <w:marRight w:val="0"/>
          <w:marTop w:val="0"/>
          <w:marBottom w:val="0"/>
          <w:divBdr>
            <w:top w:val="none" w:sz="0" w:space="0" w:color="auto"/>
            <w:left w:val="none" w:sz="0" w:space="0" w:color="auto"/>
            <w:bottom w:val="none" w:sz="0" w:space="0" w:color="auto"/>
            <w:right w:val="none" w:sz="0" w:space="0" w:color="auto"/>
          </w:divBdr>
        </w:div>
        <w:div w:id="1994790718">
          <w:marLeft w:val="0"/>
          <w:marRight w:val="0"/>
          <w:marTop w:val="0"/>
          <w:marBottom w:val="0"/>
          <w:divBdr>
            <w:top w:val="none" w:sz="0" w:space="0" w:color="auto"/>
            <w:left w:val="none" w:sz="0" w:space="0" w:color="auto"/>
            <w:bottom w:val="none" w:sz="0" w:space="0" w:color="auto"/>
            <w:right w:val="none" w:sz="0" w:space="0" w:color="auto"/>
          </w:divBdr>
        </w:div>
        <w:div w:id="887499057">
          <w:marLeft w:val="0"/>
          <w:marRight w:val="0"/>
          <w:marTop w:val="0"/>
          <w:marBottom w:val="0"/>
          <w:divBdr>
            <w:top w:val="none" w:sz="0" w:space="0" w:color="auto"/>
            <w:left w:val="none" w:sz="0" w:space="0" w:color="auto"/>
            <w:bottom w:val="none" w:sz="0" w:space="0" w:color="auto"/>
            <w:right w:val="none" w:sz="0" w:space="0" w:color="auto"/>
          </w:divBdr>
        </w:div>
      </w:divsChild>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394888594">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19907171">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563871">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4223491">
      <w:bodyDiv w:val="1"/>
      <w:marLeft w:val="0"/>
      <w:marRight w:val="0"/>
      <w:marTop w:val="0"/>
      <w:marBottom w:val="0"/>
      <w:divBdr>
        <w:top w:val="none" w:sz="0" w:space="0" w:color="auto"/>
        <w:left w:val="none" w:sz="0" w:space="0" w:color="auto"/>
        <w:bottom w:val="none" w:sz="0" w:space="0" w:color="auto"/>
        <w:right w:val="none" w:sz="0" w:space="0" w:color="auto"/>
      </w:divBdr>
      <w:divsChild>
        <w:div w:id="1769696702">
          <w:marLeft w:val="0"/>
          <w:marRight w:val="0"/>
          <w:marTop w:val="0"/>
          <w:marBottom w:val="0"/>
          <w:divBdr>
            <w:top w:val="none" w:sz="0" w:space="0" w:color="auto"/>
            <w:left w:val="none" w:sz="0" w:space="0" w:color="auto"/>
            <w:bottom w:val="none" w:sz="0" w:space="0" w:color="auto"/>
            <w:right w:val="none" w:sz="0" w:space="0" w:color="auto"/>
          </w:divBdr>
          <w:divsChild>
            <w:div w:id="929003174">
              <w:marLeft w:val="0"/>
              <w:marRight w:val="0"/>
              <w:marTop w:val="0"/>
              <w:marBottom w:val="0"/>
              <w:divBdr>
                <w:top w:val="none" w:sz="0" w:space="0" w:color="auto"/>
                <w:left w:val="none" w:sz="0" w:space="0" w:color="auto"/>
                <w:bottom w:val="none" w:sz="0" w:space="0" w:color="auto"/>
                <w:right w:val="none" w:sz="0" w:space="0" w:color="auto"/>
              </w:divBdr>
            </w:div>
          </w:divsChild>
        </w:div>
        <w:div w:id="1786389784">
          <w:marLeft w:val="0"/>
          <w:marRight w:val="0"/>
          <w:marTop w:val="0"/>
          <w:marBottom w:val="0"/>
          <w:divBdr>
            <w:top w:val="none" w:sz="0" w:space="0" w:color="auto"/>
            <w:left w:val="none" w:sz="0" w:space="0" w:color="auto"/>
            <w:bottom w:val="none" w:sz="0" w:space="0" w:color="auto"/>
            <w:right w:val="none" w:sz="0" w:space="0" w:color="auto"/>
          </w:divBdr>
          <w:divsChild>
            <w:div w:id="752943441">
              <w:marLeft w:val="0"/>
              <w:marRight w:val="0"/>
              <w:marTop w:val="0"/>
              <w:marBottom w:val="0"/>
              <w:divBdr>
                <w:top w:val="none" w:sz="0" w:space="0" w:color="auto"/>
                <w:left w:val="none" w:sz="0" w:space="0" w:color="auto"/>
                <w:bottom w:val="none" w:sz="0" w:space="0" w:color="auto"/>
                <w:right w:val="none" w:sz="0" w:space="0" w:color="auto"/>
              </w:divBdr>
            </w:div>
            <w:div w:id="2135367795">
              <w:marLeft w:val="0"/>
              <w:marRight w:val="0"/>
              <w:marTop w:val="0"/>
              <w:marBottom w:val="0"/>
              <w:divBdr>
                <w:top w:val="none" w:sz="0" w:space="0" w:color="auto"/>
                <w:left w:val="none" w:sz="0" w:space="0" w:color="auto"/>
                <w:bottom w:val="none" w:sz="0" w:space="0" w:color="auto"/>
                <w:right w:val="none" w:sz="0" w:space="0" w:color="auto"/>
              </w:divBdr>
            </w:div>
            <w:div w:id="1917206355">
              <w:marLeft w:val="0"/>
              <w:marRight w:val="0"/>
              <w:marTop w:val="0"/>
              <w:marBottom w:val="0"/>
              <w:divBdr>
                <w:top w:val="none" w:sz="0" w:space="0" w:color="auto"/>
                <w:left w:val="none" w:sz="0" w:space="0" w:color="auto"/>
                <w:bottom w:val="none" w:sz="0" w:space="0" w:color="auto"/>
                <w:right w:val="none" w:sz="0" w:space="0" w:color="auto"/>
              </w:divBdr>
            </w:div>
            <w:div w:id="1775510782">
              <w:marLeft w:val="0"/>
              <w:marRight w:val="0"/>
              <w:marTop w:val="0"/>
              <w:marBottom w:val="0"/>
              <w:divBdr>
                <w:top w:val="none" w:sz="0" w:space="0" w:color="auto"/>
                <w:left w:val="none" w:sz="0" w:space="0" w:color="auto"/>
                <w:bottom w:val="none" w:sz="0" w:space="0" w:color="auto"/>
                <w:right w:val="none" w:sz="0" w:space="0" w:color="auto"/>
              </w:divBdr>
            </w:div>
            <w:div w:id="606277719">
              <w:marLeft w:val="0"/>
              <w:marRight w:val="0"/>
              <w:marTop w:val="0"/>
              <w:marBottom w:val="0"/>
              <w:divBdr>
                <w:top w:val="none" w:sz="0" w:space="0" w:color="auto"/>
                <w:left w:val="none" w:sz="0" w:space="0" w:color="auto"/>
                <w:bottom w:val="none" w:sz="0" w:space="0" w:color="auto"/>
                <w:right w:val="none" w:sz="0" w:space="0" w:color="auto"/>
              </w:divBdr>
            </w:div>
          </w:divsChild>
        </w:div>
        <w:div w:id="174074940">
          <w:marLeft w:val="0"/>
          <w:marRight w:val="0"/>
          <w:marTop w:val="0"/>
          <w:marBottom w:val="0"/>
          <w:divBdr>
            <w:top w:val="none" w:sz="0" w:space="0" w:color="auto"/>
            <w:left w:val="none" w:sz="0" w:space="0" w:color="auto"/>
            <w:bottom w:val="none" w:sz="0" w:space="0" w:color="auto"/>
            <w:right w:val="none" w:sz="0" w:space="0" w:color="auto"/>
          </w:divBdr>
          <w:divsChild>
            <w:div w:id="738946293">
              <w:marLeft w:val="0"/>
              <w:marRight w:val="0"/>
              <w:marTop w:val="0"/>
              <w:marBottom w:val="0"/>
              <w:divBdr>
                <w:top w:val="none" w:sz="0" w:space="0" w:color="auto"/>
                <w:left w:val="none" w:sz="0" w:space="0" w:color="auto"/>
                <w:bottom w:val="none" w:sz="0" w:space="0" w:color="auto"/>
                <w:right w:val="none" w:sz="0" w:space="0" w:color="auto"/>
              </w:divBdr>
            </w:div>
          </w:divsChild>
        </w:div>
        <w:div w:id="445856594">
          <w:marLeft w:val="0"/>
          <w:marRight w:val="0"/>
          <w:marTop w:val="0"/>
          <w:marBottom w:val="0"/>
          <w:divBdr>
            <w:top w:val="none" w:sz="0" w:space="0" w:color="auto"/>
            <w:left w:val="none" w:sz="0" w:space="0" w:color="auto"/>
            <w:bottom w:val="none" w:sz="0" w:space="0" w:color="auto"/>
            <w:right w:val="none" w:sz="0" w:space="0" w:color="auto"/>
          </w:divBdr>
          <w:divsChild>
            <w:div w:id="315647838">
              <w:marLeft w:val="0"/>
              <w:marRight w:val="0"/>
              <w:marTop w:val="0"/>
              <w:marBottom w:val="0"/>
              <w:divBdr>
                <w:top w:val="none" w:sz="0" w:space="0" w:color="auto"/>
                <w:left w:val="none" w:sz="0" w:space="0" w:color="auto"/>
                <w:bottom w:val="none" w:sz="0" w:space="0" w:color="auto"/>
                <w:right w:val="none" w:sz="0" w:space="0" w:color="auto"/>
              </w:divBdr>
            </w:div>
          </w:divsChild>
        </w:div>
        <w:div w:id="599681320">
          <w:marLeft w:val="0"/>
          <w:marRight w:val="0"/>
          <w:marTop w:val="0"/>
          <w:marBottom w:val="0"/>
          <w:divBdr>
            <w:top w:val="none" w:sz="0" w:space="0" w:color="auto"/>
            <w:left w:val="none" w:sz="0" w:space="0" w:color="auto"/>
            <w:bottom w:val="none" w:sz="0" w:space="0" w:color="auto"/>
            <w:right w:val="none" w:sz="0" w:space="0" w:color="auto"/>
          </w:divBdr>
          <w:divsChild>
            <w:div w:id="12477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7626622">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3252429">
      <w:bodyDiv w:val="1"/>
      <w:marLeft w:val="0"/>
      <w:marRight w:val="0"/>
      <w:marTop w:val="0"/>
      <w:marBottom w:val="0"/>
      <w:divBdr>
        <w:top w:val="none" w:sz="0" w:space="0" w:color="auto"/>
        <w:left w:val="none" w:sz="0" w:space="0" w:color="auto"/>
        <w:bottom w:val="none" w:sz="0" w:space="0" w:color="auto"/>
        <w:right w:val="none" w:sz="0" w:space="0" w:color="auto"/>
      </w:divBdr>
    </w:div>
    <w:div w:id="1477333979">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3545264">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2065281">
      <w:bodyDiv w:val="1"/>
      <w:marLeft w:val="0"/>
      <w:marRight w:val="0"/>
      <w:marTop w:val="0"/>
      <w:marBottom w:val="0"/>
      <w:divBdr>
        <w:top w:val="none" w:sz="0" w:space="0" w:color="auto"/>
        <w:left w:val="none" w:sz="0" w:space="0" w:color="auto"/>
        <w:bottom w:val="none" w:sz="0" w:space="0" w:color="auto"/>
        <w:right w:val="none" w:sz="0" w:space="0" w:color="auto"/>
      </w:divBdr>
    </w:div>
    <w:div w:id="1534419663">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883454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449428">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758840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8216">
      <w:bodyDiv w:val="1"/>
      <w:marLeft w:val="0"/>
      <w:marRight w:val="0"/>
      <w:marTop w:val="0"/>
      <w:marBottom w:val="0"/>
      <w:divBdr>
        <w:top w:val="none" w:sz="0" w:space="0" w:color="auto"/>
        <w:left w:val="none" w:sz="0" w:space="0" w:color="auto"/>
        <w:bottom w:val="none" w:sz="0" w:space="0" w:color="auto"/>
        <w:right w:val="none" w:sz="0" w:space="0" w:color="auto"/>
      </w:divBdr>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7709596">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32319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45371857">
      <w:bodyDiv w:val="1"/>
      <w:marLeft w:val="0"/>
      <w:marRight w:val="0"/>
      <w:marTop w:val="0"/>
      <w:marBottom w:val="0"/>
      <w:divBdr>
        <w:top w:val="none" w:sz="0" w:space="0" w:color="auto"/>
        <w:left w:val="none" w:sz="0" w:space="0" w:color="auto"/>
        <w:bottom w:val="none" w:sz="0" w:space="0" w:color="auto"/>
        <w:right w:val="none" w:sz="0" w:space="0" w:color="auto"/>
      </w:divBdr>
      <w:divsChild>
        <w:div w:id="1818915686">
          <w:marLeft w:val="0"/>
          <w:marRight w:val="0"/>
          <w:marTop w:val="0"/>
          <w:marBottom w:val="0"/>
          <w:divBdr>
            <w:top w:val="none" w:sz="0" w:space="0" w:color="auto"/>
            <w:left w:val="none" w:sz="0" w:space="0" w:color="auto"/>
            <w:bottom w:val="none" w:sz="0" w:space="0" w:color="auto"/>
            <w:right w:val="none" w:sz="0" w:space="0" w:color="auto"/>
          </w:divBdr>
          <w:divsChild>
            <w:div w:id="891188889">
              <w:marLeft w:val="0"/>
              <w:marRight w:val="0"/>
              <w:marTop w:val="0"/>
              <w:marBottom w:val="0"/>
              <w:divBdr>
                <w:top w:val="none" w:sz="0" w:space="0" w:color="auto"/>
                <w:left w:val="none" w:sz="0" w:space="0" w:color="auto"/>
                <w:bottom w:val="none" w:sz="0" w:space="0" w:color="auto"/>
                <w:right w:val="none" w:sz="0" w:space="0" w:color="auto"/>
              </w:divBdr>
            </w:div>
          </w:divsChild>
        </w:div>
        <w:div w:id="1518932307">
          <w:marLeft w:val="0"/>
          <w:marRight w:val="0"/>
          <w:marTop w:val="0"/>
          <w:marBottom w:val="0"/>
          <w:divBdr>
            <w:top w:val="none" w:sz="0" w:space="0" w:color="auto"/>
            <w:left w:val="none" w:sz="0" w:space="0" w:color="auto"/>
            <w:bottom w:val="none" w:sz="0" w:space="0" w:color="auto"/>
            <w:right w:val="none" w:sz="0" w:space="0" w:color="auto"/>
          </w:divBdr>
          <w:divsChild>
            <w:div w:id="666901791">
              <w:marLeft w:val="0"/>
              <w:marRight w:val="0"/>
              <w:marTop w:val="0"/>
              <w:marBottom w:val="0"/>
              <w:divBdr>
                <w:top w:val="none" w:sz="0" w:space="0" w:color="auto"/>
                <w:left w:val="none" w:sz="0" w:space="0" w:color="auto"/>
                <w:bottom w:val="none" w:sz="0" w:space="0" w:color="auto"/>
                <w:right w:val="none" w:sz="0" w:space="0" w:color="auto"/>
              </w:divBdr>
            </w:div>
            <w:div w:id="884949973">
              <w:marLeft w:val="0"/>
              <w:marRight w:val="0"/>
              <w:marTop w:val="0"/>
              <w:marBottom w:val="0"/>
              <w:divBdr>
                <w:top w:val="none" w:sz="0" w:space="0" w:color="auto"/>
                <w:left w:val="none" w:sz="0" w:space="0" w:color="auto"/>
                <w:bottom w:val="none" w:sz="0" w:space="0" w:color="auto"/>
                <w:right w:val="none" w:sz="0" w:space="0" w:color="auto"/>
              </w:divBdr>
            </w:div>
            <w:div w:id="1838226466">
              <w:marLeft w:val="0"/>
              <w:marRight w:val="0"/>
              <w:marTop w:val="0"/>
              <w:marBottom w:val="0"/>
              <w:divBdr>
                <w:top w:val="none" w:sz="0" w:space="0" w:color="auto"/>
                <w:left w:val="none" w:sz="0" w:space="0" w:color="auto"/>
                <w:bottom w:val="none" w:sz="0" w:space="0" w:color="auto"/>
                <w:right w:val="none" w:sz="0" w:space="0" w:color="auto"/>
              </w:divBdr>
            </w:div>
            <w:div w:id="1187670845">
              <w:marLeft w:val="0"/>
              <w:marRight w:val="0"/>
              <w:marTop w:val="0"/>
              <w:marBottom w:val="0"/>
              <w:divBdr>
                <w:top w:val="none" w:sz="0" w:space="0" w:color="auto"/>
                <w:left w:val="none" w:sz="0" w:space="0" w:color="auto"/>
                <w:bottom w:val="none" w:sz="0" w:space="0" w:color="auto"/>
                <w:right w:val="none" w:sz="0" w:space="0" w:color="auto"/>
              </w:divBdr>
            </w:div>
            <w:div w:id="708530081">
              <w:marLeft w:val="0"/>
              <w:marRight w:val="0"/>
              <w:marTop w:val="0"/>
              <w:marBottom w:val="0"/>
              <w:divBdr>
                <w:top w:val="none" w:sz="0" w:space="0" w:color="auto"/>
                <w:left w:val="none" w:sz="0" w:space="0" w:color="auto"/>
                <w:bottom w:val="none" w:sz="0" w:space="0" w:color="auto"/>
                <w:right w:val="none" w:sz="0" w:space="0" w:color="auto"/>
              </w:divBdr>
            </w:div>
            <w:div w:id="1696417028">
              <w:marLeft w:val="0"/>
              <w:marRight w:val="0"/>
              <w:marTop w:val="0"/>
              <w:marBottom w:val="0"/>
              <w:divBdr>
                <w:top w:val="none" w:sz="0" w:space="0" w:color="auto"/>
                <w:left w:val="none" w:sz="0" w:space="0" w:color="auto"/>
                <w:bottom w:val="none" w:sz="0" w:space="0" w:color="auto"/>
                <w:right w:val="none" w:sz="0" w:space="0" w:color="auto"/>
              </w:divBdr>
            </w:div>
            <w:div w:id="1394815516">
              <w:marLeft w:val="0"/>
              <w:marRight w:val="0"/>
              <w:marTop w:val="0"/>
              <w:marBottom w:val="0"/>
              <w:divBdr>
                <w:top w:val="none" w:sz="0" w:space="0" w:color="auto"/>
                <w:left w:val="none" w:sz="0" w:space="0" w:color="auto"/>
                <w:bottom w:val="none" w:sz="0" w:space="0" w:color="auto"/>
                <w:right w:val="none" w:sz="0" w:space="0" w:color="auto"/>
              </w:divBdr>
            </w:div>
            <w:div w:id="1867716005">
              <w:marLeft w:val="0"/>
              <w:marRight w:val="0"/>
              <w:marTop w:val="0"/>
              <w:marBottom w:val="0"/>
              <w:divBdr>
                <w:top w:val="none" w:sz="0" w:space="0" w:color="auto"/>
                <w:left w:val="none" w:sz="0" w:space="0" w:color="auto"/>
                <w:bottom w:val="none" w:sz="0" w:space="0" w:color="auto"/>
                <w:right w:val="none" w:sz="0" w:space="0" w:color="auto"/>
              </w:divBdr>
            </w:div>
            <w:div w:id="1951205336">
              <w:marLeft w:val="0"/>
              <w:marRight w:val="0"/>
              <w:marTop w:val="0"/>
              <w:marBottom w:val="0"/>
              <w:divBdr>
                <w:top w:val="none" w:sz="0" w:space="0" w:color="auto"/>
                <w:left w:val="none" w:sz="0" w:space="0" w:color="auto"/>
                <w:bottom w:val="none" w:sz="0" w:space="0" w:color="auto"/>
                <w:right w:val="none" w:sz="0" w:space="0" w:color="auto"/>
              </w:divBdr>
            </w:div>
            <w:div w:id="1993177693">
              <w:marLeft w:val="0"/>
              <w:marRight w:val="0"/>
              <w:marTop w:val="0"/>
              <w:marBottom w:val="0"/>
              <w:divBdr>
                <w:top w:val="none" w:sz="0" w:space="0" w:color="auto"/>
                <w:left w:val="none" w:sz="0" w:space="0" w:color="auto"/>
                <w:bottom w:val="none" w:sz="0" w:space="0" w:color="auto"/>
                <w:right w:val="none" w:sz="0" w:space="0" w:color="auto"/>
              </w:divBdr>
            </w:div>
            <w:div w:id="1577594729">
              <w:marLeft w:val="0"/>
              <w:marRight w:val="0"/>
              <w:marTop w:val="0"/>
              <w:marBottom w:val="0"/>
              <w:divBdr>
                <w:top w:val="none" w:sz="0" w:space="0" w:color="auto"/>
                <w:left w:val="none" w:sz="0" w:space="0" w:color="auto"/>
                <w:bottom w:val="none" w:sz="0" w:space="0" w:color="auto"/>
                <w:right w:val="none" w:sz="0" w:space="0" w:color="auto"/>
              </w:divBdr>
            </w:div>
            <w:div w:id="1964191109">
              <w:marLeft w:val="0"/>
              <w:marRight w:val="0"/>
              <w:marTop w:val="0"/>
              <w:marBottom w:val="0"/>
              <w:divBdr>
                <w:top w:val="none" w:sz="0" w:space="0" w:color="auto"/>
                <w:left w:val="none" w:sz="0" w:space="0" w:color="auto"/>
                <w:bottom w:val="none" w:sz="0" w:space="0" w:color="auto"/>
                <w:right w:val="none" w:sz="0" w:space="0" w:color="auto"/>
              </w:divBdr>
            </w:div>
          </w:divsChild>
        </w:div>
        <w:div w:id="1781993932">
          <w:marLeft w:val="0"/>
          <w:marRight w:val="0"/>
          <w:marTop w:val="0"/>
          <w:marBottom w:val="0"/>
          <w:divBdr>
            <w:top w:val="none" w:sz="0" w:space="0" w:color="auto"/>
            <w:left w:val="none" w:sz="0" w:space="0" w:color="auto"/>
            <w:bottom w:val="none" w:sz="0" w:space="0" w:color="auto"/>
            <w:right w:val="none" w:sz="0" w:space="0" w:color="auto"/>
          </w:divBdr>
          <w:divsChild>
            <w:div w:id="789323564">
              <w:marLeft w:val="0"/>
              <w:marRight w:val="0"/>
              <w:marTop w:val="0"/>
              <w:marBottom w:val="0"/>
              <w:divBdr>
                <w:top w:val="none" w:sz="0" w:space="0" w:color="auto"/>
                <w:left w:val="none" w:sz="0" w:space="0" w:color="auto"/>
                <w:bottom w:val="none" w:sz="0" w:space="0" w:color="auto"/>
                <w:right w:val="none" w:sz="0" w:space="0" w:color="auto"/>
              </w:divBdr>
            </w:div>
          </w:divsChild>
        </w:div>
        <w:div w:id="452789410">
          <w:marLeft w:val="0"/>
          <w:marRight w:val="0"/>
          <w:marTop w:val="0"/>
          <w:marBottom w:val="0"/>
          <w:divBdr>
            <w:top w:val="none" w:sz="0" w:space="0" w:color="auto"/>
            <w:left w:val="none" w:sz="0" w:space="0" w:color="auto"/>
            <w:bottom w:val="none" w:sz="0" w:space="0" w:color="auto"/>
            <w:right w:val="none" w:sz="0" w:space="0" w:color="auto"/>
          </w:divBdr>
          <w:divsChild>
            <w:div w:id="1358654602">
              <w:marLeft w:val="0"/>
              <w:marRight w:val="0"/>
              <w:marTop w:val="0"/>
              <w:marBottom w:val="0"/>
              <w:divBdr>
                <w:top w:val="none" w:sz="0" w:space="0" w:color="auto"/>
                <w:left w:val="none" w:sz="0" w:space="0" w:color="auto"/>
                <w:bottom w:val="none" w:sz="0" w:space="0" w:color="auto"/>
                <w:right w:val="none" w:sz="0" w:space="0" w:color="auto"/>
              </w:divBdr>
            </w:div>
          </w:divsChild>
        </w:div>
        <w:div w:id="850610547">
          <w:marLeft w:val="0"/>
          <w:marRight w:val="0"/>
          <w:marTop w:val="0"/>
          <w:marBottom w:val="0"/>
          <w:divBdr>
            <w:top w:val="none" w:sz="0" w:space="0" w:color="auto"/>
            <w:left w:val="none" w:sz="0" w:space="0" w:color="auto"/>
            <w:bottom w:val="none" w:sz="0" w:space="0" w:color="auto"/>
            <w:right w:val="none" w:sz="0" w:space="0" w:color="auto"/>
          </w:divBdr>
          <w:divsChild>
            <w:div w:id="1275283906">
              <w:marLeft w:val="0"/>
              <w:marRight w:val="0"/>
              <w:marTop w:val="0"/>
              <w:marBottom w:val="0"/>
              <w:divBdr>
                <w:top w:val="none" w:sz="0" w:space="0" w:color="auto"/>
                <w:left w:val="none" w:sz="0" w:space="0" w:color="auto"/>
                <w:bottom w:val="none" w:sz="0" w:space="0" w:color="auto"/>
                <w:right w:val="none" w:sz="0" w:space="0" w:color="auto"/>
              </w:divBdr>
            </w:div>
            <w:div w:id="709652901">
              <w:marLeft w:val="0"/>
              <w:marRight w:val="0"/>
              <w:marTop w:val="0"/>
              <w:marBottom w:val="0"/>
              <w:divBdr>
                <w:top w:val="none" w:sz="0" w:space="0" w:color="auto"/>
                <w:left w:val="none" w:sz="0" w:space="0" w:color="auto"/>
                <w:bottom w:val="none" w:sz="0" w:space="0" w:color="auto"/>
                <w:right w:val="none" w:sz="0" w:space="0" w:color="auto"/>
              </w:divBdr>
            </w:div>
            <w:div w:id="1776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100030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24077481">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38303165">
      <w:bodyDiv w:val="1"/>
      <w:marLeft w:val="0"/>
      <w:marRight w:val="0"/>
      <w:marTop w:val="0"/>
      <w:marBottom w:val="0"/>
      <w:divBdr>
        <w:top w:val="none" w:sz="0" w:space="0" w:color="auto"/>
        <w:left w:val="none" w:sz="0" w:space="0" w:color="auto"/>
        <w:bottom w:val="none" w:sz="0" w:space="0" w:color="auto"/>
        <w:right w:val="none" w:sz="0" w:space="0" w:color="auto"/>
      </w:divBdr>
      <w:divsChild>
        <w:div w:id="155346802">
          <w:marLeft w:val="0"/>
          <w:marRight w:val="0"/>
          <w:marTop w:val="0"/>
          <w:marBottom w:val="0"/>
          <w:divBdr>
            <w:top w:val="none" w:sz="0" w:space="0" w:color="auto"/>
            <w:left w:val="none" w:sz="0" w:space="0" w:color="auto"/>
            <w:bottom w:val="none" w:sz="0" w:space="0" w:color="auto"/>
            <w:right w:val="none" w:sz="0" w:space="0" w:color="auto"/>
          </w:divBdr>
          <w:divsChild>
            <w:div w:id="1586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4789">
      <w:bodyDiv w:val="1"/>
      <w:marLeft w:val="0"/>
      <w:marRight w:val="0"/>
      <w:marTop w:val="0"/>
      <w:marBottom w:val="0"/>
      <w:divBdr>
        <w:top w:val="none" w:sz="0" w:space="0" w:color="auto"/>
        <w:left w:val="none" w:sz="0" w:space="0" w:color="auto"/>
        <w:bottom w:val="none" w:sz="0" w:space="0" w:color="auto"/>
        <w:right w:val="none" w:sz="0" w:space="0" w:color="auto"/>
      </w:divBdr>
    </w:div>
    <w:div w:id="184392924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4512326">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88180913">
      <w:bodyDiv w:val="1"/>
      <w:marLeft w:val="0"/>
      <w:marRight w:val="0"/>
      <w:marTop w:val="0"/>
      <w:marBottom w:val="0"/>
      <w:divBdr>
        <w:top w:val="none" w:sz="0" w:space="0" w:color="auto"/>
        <w:left w:val="none" w:sz="0" w:space="0" w:color="auto"/>
        <w:bottom w:val="none" w:sz="0" w:space="0" w:color="auto"/>
        <w:right w:val="none" w:sz="0" w:space="0" w:color="auto"/>
      </w:divBdr>
      <w:divsChild>
        <w:div w:id="69163850">
          <w:marLeft w:val="0"/>
          <w:marRight w:val="0"/>
          <w:marTop w:val="0"/>
          <w:marBottom w:val="0"/>
          <w:divBdr>
            <w:top w:val="none" w:sz="0" w:space="0" w:color="auto"/>
            <w:left w:val="none" w:sz="0" w:space="0" w:color="auto"/>
            <w:bottom w:val="none" w:sz="0" w:space="0" w:color="auto"/>
            <w:right w:val="none" w:sz="0" w:space="0" w:color="auto"/>
          </w:divBdr>
          <w:divsChild>
            <w:div w:id="8251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3860">
      <w:bodyDiv w:val="1"/>
      <w:marLeft w:val="0"/>
      <w:marRight w:val="0"/>
      <w:marTop w:val="0"/>
      <w:marBottom w:val="0"/>
      <w:divBdr>
        <w:top w:val="none" w:sz="0" w:space="0" w:color="auto"/>
        <w:left w:val="none" w:sz="0" w:space="0" w:color="auto"/>
        <w:bottom w:val="none" w:sz="0" w:space="0" w:color="auto"/>
        <w:right w:val="none" w:sz="0" w:space="0" w:color="auto"/>
      </w:divBdr>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4898207">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4119865">
      <w:bodyDiv w:val="1"/>
      <w:marLeft w:val="0"/>
      <w:marRight w:val="0"/>
      <w:marTop w:val="0"/>
      <w:marBottom w:val="0"/>
      <w:divBdr>
        <w:top w:val="none" w:sz="0" w:space="0" w:color="auto"/>
        <w:left w:val="none" w:sz="0" w:space="0" w:color="auto"/>
        <w:bottom w:val="none" w:sz="0" w:space="0" w:color="auto"/>
        <w:right w:val="none" w:sz="0" w:space="0" w:color="auto"/>
      </w:divBdr>
      <w:divsChild>
        <w:div w:id="911618738">
          <w:marLeft w:val="0"/>
          <w:marRight w:val="0"/>
          <w:marTop w:val="0"/>
          <w:marBottom w:val="0"/>
          <w:divBdr>
            <w:top w:val="none" w:sz="0" w:space="0" w:color="auto"/>
            <w:left w:val="none" w:sz="0" w:space="0" w:color="auto"/>
            <w:bottom w:val="none" w:sz="0" w:space="0" w:color="auto"/>
            <w:right w:val="none" w:sz="0" w:space="0" w:color="auto"/>
          </w:divBdr>
          <w:divsChild>
            <w:div w:id="1340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3857">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39872421">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418">
      <w:bodyDiv w:val="1"/>
      <w:marLeft w:val="0"/>
      <w:marRight w:val="0"/>
      <w:marTop w:val="0"/>
      <w:marBottom w:val="0"/>
      <w:divBdr>
        <w:top w:val="none" w:sz="0" w:space="0" w:color="auto"/>
        <w:left w:val="none" w:sz="0" w:space="0" w:color="auto"/>
        <w:bottom w:val="none" w:sz="0" w:space="0" w:color="auto"/>
        <w:right w:val="none" w:sz="0" w:space="0" w:color="auto"/>
      </w:divBdr>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53129999">
      <w:bodyDiv w:val="1"/>
      <w:marLeft w:val="0"/>
      <w:marRight w:val="0"/>
      <w:marTop w:val="0"/>
      <w:marBottom w:val="0"/>
      <w:divBdr>
        <w:top w:val="none" w:sz="0" w:space="0" w:color="auto"/>
        <w:left w:val="none" w:sz="0" w:space="0" w:color="auto"/>
        <w:bottom w:val="none" w:sz="0" w:space="0" w:color="auto"/>
        <w:right w:val="none" w:sz="0" w:space="0" w:color="auto"/>
      </w:divBdr>
    </w:div>
    <w:div w:id="1958366051">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1690592">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78991063">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6687708">
      <w:bodyDiv w:val="1"/>
      <w:marLeft w:val="0"/>
      <w:marRight w:val="0"/>
      <w:marTop w:val="0"/>
      <w:marBottom w:val="0"/>
      <w:divBdr>
        <w:top w:val="none" w:sz="0" w:space="0" w:color="auto"/>
        <w:left w:val="none" w:sz="0" w:space="0" w:color="auto"/>
        <w:bottom w:val="none" w:sz="0" w:space="0" w:color="auto"/>
        <w:right w:val="none" w:sz="0" w:space="0" w:color="auto"/>
      </w:divBdr>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979">
      <w:bodyDiv w:val="1"/>
      <w:marLeft w:val="0"/>
      <w:marRight w:val="0"/>
      <w:marTop w:val="0"/>
      <w:marBottom w:val="0"/>
      <w:divBdr>
        <w:top w:val="none" w:sz="0" w:space="0" w:color="auto"/>
        <w:left w:val="none" w:sz="0" w:space="0" w:color="auto"/>
        <w:bottom w:val="none" w:sz="0" w:space="0" w:color="auto"/>
        <w:right w:val="none" w:sz="0" w:space="0" w:color="auto"/>
      </w:divBdr>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1908205">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8575">
      <w:bodyDiv w:val="1"/>
      <w:marLeft w:val="0"/>
      <w:marRight w:val="0"/>
      <w:marTop w:val="0"/>
      <w:marBottom w:val="0"/>
      <w:divBdr>
        <w:top w:val="none" w:sz="0" w:space="0" w:color="auto"/>
        <w:left w:val="none" w:sz="0" w:space="0" w:color="auto"/>
        <w:bottom w:val="none" w:sz="0" w:space="0" w:color="auto"/>
        <w:right w:val="none" w:sz="0" w:space="0" w:color="auto"/>
      </w:divBdr>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169043">
      <w:bodyDiv w:val="1"/>
      <w:marLeft w:val="0"/>
      <w:marRight w:val="0"/>
      <w:marTop w:val="0"/>
      <w:marBottom w:val="0"/>
      <w:divBdr>
        <w:top w:val="none" w:sz="0" w:space="0" w:color="auto"/>
        <w:left w:val="none" w:sz="0" w:space="0" w:color="auto"/>
        <w:bottom w:val="none" w:sz="0" w:space="0" w:color="auto"/>
        <w:right w:val="none" w:sz="0" w:space="0" w:color="auto"/>
      </w:divBdr>
      <w:divsChild>
        <w:div w:id="1372614677">
          <w:marLeft w:val="0"/>
          <w:marRight w:val="0"/>
          <w:marTop w:val="0"/>
          <w:marBottom w:val="0"/>
          <w:divBdr>
            <w:top w:val="none" w:sz="0" w:space="0" w:color="auto"/>
            <w:left w:val="none" w:sz="0" w:space="0" w:color="auto"/>
            <w:bottom w:val="none" w:sz="0" w:space="0" w:color="auto"/>
            <w:right w:val="none" w:sz="0" w:space="0" w:color="auto"/>
          </w:divBdr>
        </w:div>
        <w:div w:id="231503187">
          <w:marLeft w:val="0"/>
          <w:marRight w:val="0"/>
          <w:marTop w:val="0"/>
          <w:marBottom w:val="0"/>
          <w:divBdr>
            <w:top w:val="none" w:sz="0" w:space="0" w:color="auto"/>
            <w:left w:val="none" w:sz="0" w:space="0" w:color="auto"/>
            <w:bottom w:val="none" w:sz="0" w:space="0" w:color="auto"/>
            <w:right w:val="none" w:sz="0" w:space="0" w:color="auto"/>
          </w:divBdr>
        </w:div>
        <w:div w:id="518199066">
          <w:marLeft w:val="0"/>
          <w:marRight w:val="0"/>
          <w:marTop w:val="0"/>
          <w:marBottom w:val="0"/>
          <w:divBdr>
            <w:top w:val="none" w:sz="0" w:space="0" w:color="auto"/>
            <w:left w:val="none" w:sz="0" w:space="0" w:color="auto"/>
            <w:bottom w:val="none" w:sz="0" w:space="0" w:color="auto"/>
            <w:right w:val="none" w:sz="0" w:space="0" w:color="auto"/>
          </w:divBdr>
        </w:div>
        <w:div w:id="1542480126">
          <w:marLeft w:val="0"/>
          <w:marRight w:val="0"/>
          <w:marTop w:val="0"/>
          <w:marBottom w:val="0"/>
          <w:divBdr>
            <w:top w:val="none" w:sz="0" w:space="0" w:color="auto"/>
            <w:left w:val="none" w:sz="0" w:space="0" w:color="auto"/>
            <w:bottom w:val="none" w:sz="0" w:space="0" w:color="auto"/>
            <w:right w:val="none" w:sz="0" w:space="0" w:color="auto"/>
          </w:divBdr>
        </w:div>
        <w:div w:id="81949741">
          <w:marLeft w:val="0"/>
          <w:marRight w:val="0"/>
          <w:marTop w:val="0"/>
          <w:marBottom w:val="0"/>
          <w:divBdr>
            <w:top w:val="none" w:sz="0" w:space="0" w:color="auto"/>
            <w:left w:val="none" w:sz="0" w:space="0" w:color="auto"/>
            <w:bottom w:val="none" w:sz="0" w:space="0" w:color="auto"/>
            <w:right w:val="none" w:sz="0" w:space="0" w:color="auto"/>
          </w:divBdr>
        </w:div>
        <w:div w:id="173960616">
          <w:marLeft w:val="0"/>
          <w:marRight w:val="0"/>
          <w:marTop w:val="0"/>
          <w:marBottom w:val="0"/>
          <w:divBdr>
            <w:top w:val="none" w:sz="0" w:space="0" w:color="auto"/>
            <w:left w:val="none" w:sz="0" w:space="0" w:color="auto"/>
            <w:bottom w:val="none" w:sz="0" w:space="0" w:color="auto"/>
            <w:right w:val="none" w:sz="0" w:space="0" w:color="auto"/>
          </w:divBdr>
        </w:div>
        <w:div w:id="2107267021">
          <w:marLeft w:val="0"/>
          <w:marRight w:val="0"/>
          <w:marTop w:val="0"/>
          <w:marBottom w:val="0"/>
          <w:divBdr>
            <w:top w:val="none" w:sz="0" w:space="0" w:color="auto"/>
            <w:left w:val="none" w:sz="0" w:space="0" w:color="auto"/>
            <w:bottom w:val="none" w:sz="0" w:space="0" w:color="auto"/>
            <w:right w:val="none" w:sz="0" w:space="0" w:color="auto"/>
          </w:divBdr>
        </w:div>
      </w:divsChild>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19979664">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389219">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www.wellbeingofwomen.org.uk/get-involved/womens-health-community-fund/" TargetMode="External"/><Relationship Id="rId26" Type="http://schemas.openxmlformats.org/officeDocument/2006/relationships/hyperlink" Target="https://www.musicforall.org.uk/power-of-music-fund/" TargetMode="External"/><Relationship Id="rId3" Type="http://schemas.openxmlformats.org/officeDocument/2006/relationships/customXml" Target="../customXml/item3.xml"/><Relationship Id="rId21" Type="http://schemas.openxmlformats.org/officeDocument/2006/relationships/hyperlink" Target="https://www.wolfson.org.uk/funding/funding-for-places/funding-for-charities-working-with-disability/"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www.find-government-grants.service.gov.uk/grants/debt-advice-modernisation-fund-20252026-1" TargetMode="External"/><Relationship Id="rId25" Type="http://schemas.openxmlformats.org/officeDocument/2006/relationships/hyperlink" Target="https://www.landrover.co.uk/defender/defender-awards/index.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ice.browne@groundwork.org.uk" TargetMode="External"/><Relationship Id="rId20" Type="http://schemas.openxmlformats.org/officeDocument/2006/relationships/hyperlink" Target="https://www.wolfson.org.uk/funding/funding-for-places/funding-for-charities-working-with-older-people/" TargetMode="External"/><Relationship Id="rId29" Type="http://schemas.openxmlformats.org/officeDocument/2006/relationships/hyperlink" Target="https://wisemusicfoundation.com/appl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eensuffolk.org/what-we-do/projects/community-match-funder/" TargetMode="External"/><Relationship Id="rId32" Type="http://schemas.openxmlformats.org/officeDocument/2006/relationships/hyperlink" Target="https://www.csrt.info/how-to-apply/" TargetMode="External"/><Relationship Id="rId5" Type="http://schemas.openxmlformats.org/officeDocument/2006/relationships/customXml" Target="../customXml/item5.xml"/><Relationship Id="rId15" Type="http://schemas.openxmlformats.org/officeDocument/2006/relationships/hyperlink" Target="https://tescostrongerstarts.org.uk/nominate/" TargetMode="External"/><Relationship Id="rId23" Type="http://schemas.openxmlformats.org/officeDocument/2006/relationships/hyperlink" Target="https://www2.grantrequest.co.uk/Login.aspx?ReturnUrl=%2fapplication.aspx%3fsid%3d53%26fid%3d36079&amp;sid=53&amp;fid=36079" TargetMode="External"/><Relationship Id="rId28" Type="http://schemas.openxmlformats.org/officeDocument/2006/relationships/hyperlink" Target="https://www.ecb.co.uk/news/2189581/ecb-county-grants-fund" TargetMode="External"/><Relationship Id="rId10" Type="http://schemas.openxmlformats.org/officeDocument/2006/relationships/footnotes" Target="footnotes.xml"/><Relationship Id="rId19" Type="http://schemas.openxmlformats.org/officeDocument/2006/relationships/hyperlink" Target="https://rosauk.org/our-programmes/rise-fund/" TargetMode="External"/><Relationship Id="rId31" Type="http://schemas.openxmlformats.org/officeDocument/2006/relationships/hyperlink" Target="https://threeguineastrust.org.uk/grants/access-to-la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scostrongerstarts.org.uk/apply-for-a-grant/" TargetMode="External"/><Relationship Id="rId22" Type="http://schemas.openxmlformats.org/officeDocument/2006/relationships/hyperlink" Target="https://www.societegenerale.co.uk/en/about/our-commitments/bright-futures-grants/" TargetMode="External"/><Relationship Id="rId27" Type="http://schemas.openxmlformats.org/officeDocument/2006/relationships/hyperlink" Target="https://www.elephanttrust.org.uk/" TargetMode="External"/><Relationship Id="rId30" Type="http://schemas.openxmlformats.org/officeDocument/2006/relationships/hyperlink" Target="https://sfct.powerappsportals.com/headley/headley-guidelines/"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8" ma:contentTypeDescription="Create a new document." ma:contentTypeScope="" ma:versionID="1be3086a342797f7b48e5de06bb3a562">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22c0782d082ca0bdcee9dd627350c82d"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hidden="true" ma:internalName="Sign_x002d_off_x0020_statu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readOnly="false"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8008e06b-76fc-4850-ba6a-fba65f107833">
      <Terms xmlns="http://schemas.microsoft.com/office/infopath/2007/PartnerControls"/>
    </lcf76f155ced4ddcb4097134ff3c332f>
    <_Flow_SignoffStatus xmlns="8008e06b-76fc-4850-ba6a-fba65f107833" xsi:nil="true"/>
    <_dlc_DocId xmlns="f5875d1f-2a18-427a-8f1e-ad57aedb2752">C7XE27RNE6DY-1601512607-1629578</_dlc_DocId>
    <_dlc_DocIdUrl xmlns="f5875d1f-2a18-427a-8f1e-ad57aedb2752">
      <Url>https://suffolknet.sharepoint.com/sites/PHCD/_layouts/15/DocIdRedir.aspx?ID=C7XE27RNE6DY-1601512607-1629578</Url>
      <Description>C7XE27RNE6DY-1601512607-1629578</Description>
    </_dlc_DocIdUrl>
    <_dlc_DocIdPersistId xmlns="f5875d1f-2a18-427a-8f1e-ad57aedb2752" xsi:nil="true"/>
  </documentManagement>
</p:properties>
</file>

<file path=customXml/itemProps1.xml><?xml version="1.0" encoding="utf-8"?>
<ds:datastoreItem xmlns:ds="http://schemas.openxmlformats.org/officeDocument/2006/customXml" ds:itemID="{07724A23-2E56-4273-A603-B9BE09EA9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37FCD-97EB-40D5-8C9C-9DEF22F30A73}">
  <ds:schemaRefs>
    <ds:schemaRef ds:uri="http://schemas.microsoft.com/sharepoint/events"/>
  </ds:schemaRefs>
</ds:datastoreItem>
</file>

<file path=customXml/itemProps3.xml><?xml version="1.0" encoding="utf-8"?>
<ds:datastoreItem xmlns:ds="http://schemas.openxmlformats.org/officeDocument/2006/customXml" ds:itemID="{BD0F40D7-53DB-46EF-953B-833FEAD4864D}">
  <ds:schemaRefs>
    <ds:schemaRef ds:uri="http://schemas.microsoft.com/sharepoint/v3/contenttype/forms"/>
  </ds:schemaRefs>
</ds:datastoreItem>
</file>

<file path=customXml/itemProps4.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customXml/itemProps5.xml><?xml version="1.0" encoding="utf-8"?>
<ds:datastoreItem xmlns:ds="http://schemas.openxmlformats.org/officeDocument/2006/customXml" ds:itemID="{4EA0CEBE-DF35-4C11-A81A-6224C717BB94}">
  <ds:schemaRefs>
    <ds:schemaRef ds:uri="http://purl.org/dc/elements/1.1/"/>
    <ds:schemaRef ds:uri="http://schemas.microsoft.com/office/2006/metadata/properties"/>
    <ds:schemaRef ds:uri="http://www.w3.org/XML/1998/namespace"/>
    <ds:schemaRef ds:uri="http://schemas.microsoft.com/office/2006/documentManagement/types"/>
    <ds:schemaRef ds:uri="8008e06b-76fc-4850-ba6a-fba65f107833"/>
    <ds:schemaRef ds:uri="http://schemas.microsoft.com/office/infopath/2007/PartnerControls"/>
    <ds:schemaRef ds:uri="http://purl.org/dc/dcmitype/"/>
    <ds:schemaRef ds:uri="http://purl.org/dc/terms/"/>
    <ds:schemaRef ds:uri="http://schemas.openxmlformats.org/package/2006/metadata/core-properties"/>
    <ds:schemaRef ds:uri="75304046-ffad-4f70-9f4b-bbc776f1b690"/>
    <ds:schemaRef ds:uri="f5875d1f-2a18-427a-8f1e-ad57aedb2752"/>
  </ds:schemaRefs>
</ds:datastoreItem>
</file>

<file path=docProps/app.xml><?xml version="1.0" encoding="utf-8"?>
<Properties xmlns="http://schemas.openxmlformats.org/officeDocument/2006/extended-properties" xmlns:vt="http://schemas.openxmlformats.org/officeDocument/2006/docPropsVTypes">
  <Template>Normal</Template>
  <TotalTime>8868</TotalTime>
  <Pages>10</Pages>
  <Words>3125</Words>
  <Characters>17816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20900</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May 2025 - Issue 2</dc:title>
  <dc:subject>
  </dc:subject>
  <dc:creator>Jim Brown</dc:creator>
  <cp:keywords>
  </cp:keywords>
  <dc:description>
  </dc:description>
  <cp:lastModifiedBy>Jim Brown</cp:lastModifiedBy>
  <cp:revision>7288</cp:revision>
  <cp:lastPrinted>2025-05-27T12:51:00Z</cp:lastPrinted>
  <dcterms:created xsi:type="dcterms:W3CDTF">2023-12-04T15:48:00Z</dcterms:created>
  <dcterms:modified xsi:type="dcterms:W3CDTF">2025-05-27T13:34:16Z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MediaServiceImageTags">
    <vt:lpwstr/>
  </property>
  <property fmtid="{D5CDD505-2E9C-101B-9397-08002B2CF9AE}" pid="4" name="_dlc_DocIdItemGuid">
    <vt:lpwstr>b5aae7fb-7379-4242-8020-613f5c3dfd20</vt:lpwstr>
  </property>
</Properties>
</file>