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7779" w:rsidP="00D07779" w:rsidRDefault="00D07779" w14:paraId="0168AF82" w14:textId="77777777">
      <w:pPr>
        <w:jc w:val="both"/>
        <w:rPr>
          <w:rFonts w:ascii="Arial" w:hAnsi="Arial"/>
          <w:b/>
          <w:bCs/>
        </w:rPr>
      </w:pPr>
    </w:p>
    <w:p w:rsidR="00D07779" w:rsidP="00D07779" w:rsidRDefault="00D07779" w14:paraId="2821B078" w14:textId="77777777">
      <w:pPr>
        <w:jc w:val="both"/>
        <w:rPr>
          <w:rFonts w:ascii="Arial" w:hAnsi="Arial"/>
          <w:b/>
          <w:bCs/>
        </w:rPr>
      </w:pPr>
    </w:p>
    <w:p w:rsidRPr="00F65319" w:rsidR="00D07779" w:rsidP="00F65319" w:rsidRDefault="00D07779" w14:paraId="2F7BC5CF" w14:textId="77777777">
      <w:pPr>
        <w:jc w:val="center"/>
        <w:rPr>
          <w:rFonts w:ascii="Arial" w:hAnsi="Arial"/>
          <w:b/>
          <w:bCs/>
          <w:sz w:val="40"/>
          <w:szCs w:val="40"/>
        </w:rPr>
      </w:pPr>
      <w:r w:rsidRPr="00F65319">
        <w:rPr>
          <w:rFonts w:ascii="Arial" w:hAnsi="Arial"/>
          <w:b/>
          <w:bCs/>
          <w:sz w:val="40"/>
          <w:szCs w:val="40"/>
        </w:rPr>
        <w:t>TOURIST SIGNING IN SUFFOLK</w:t>
      </w:r>
    </w:p>
    <w:p w:rsidR="00D07779" w:rsidP="00F65319" w:rsidRDefault="00D07779" w14:paraId="3A606FDA" w14:textId="77777777">
      <w:pPr>
        <w:jc w:val="center"/>
        <w:rPr>
          <w:rFonts w:ascii="Arial" w:hAnsi="Arial"/>
          <w:b/>
          <w:bCs/>
          <w:sz w:val="36"/>
          <w:szCs w:val="36"/>
        </w:rPr>
      </w:pPr>
      <w:r w:rsidRPr="00F65319">
        <w:rPr>
          <w:rFonts w:ascii="Arial" w:hAnsi="Arial"/>
          <w:b/>
          <w:bCs/>
          <w:sz w:val="40"/>
          <w:szCs w:val="40"/>
        </w:rPr>
        <w:t>PRACTICE AND GUIDANCE NOTES</w:t>
      </w:r>
    </w:p>
    <w:p w:rsidR="00D07779" w:rsidP="00D07779" w:rsidRDefault="00D07779" w14:paraId="20AFD1A1" w14:textId="77777777">
      <w:pPr>
        <w:jc w:val="both"/>
        <w:rPr>
          <w:rFonts w:ascii="Arial" w:hAnsi="Arial"/>
          <w:b/>
          <w:bCs/>
          <w:sz w:val="36"/>
          <w:szCs w:val="36"/>
        </w:rPr>
      </w:pPr>
    </w:p>
    <w:p w:rsidR="00166F81" w:rsidP="00D07779" w:rsidRDefault="00166F81" w14:paraId="1409DDF7" w14:textId="77777777">
      <w:pPr>
        <w:jc w:val="both"/>
        <w:rPr>
          <w:rFonts w:ascii="Arial" w:hAnsi="Arial"/>
          <w:b/>
          <w:bCs/>
          <w:sz w:val="36"/>
          <w:szCs w:val="36"/>
        </w:rPr>
      </w:pPr>
    </w:p>
    <w:p w:rsidR="00F65319" w:rsidP="00301AC7" w:rsidRDefault="00D07779" w14:paraId="5995035A" w14:textId="77777777">
      <w:pPr>
        <w:pBdr>
          <w:top w:val="single" w:color="auto" w:sz="18" w:space="1"/>
          <w:left w:val="single" w:color="auto" w:sz="18" w:space="4"/>
          <w:bottom w:val="single" w:color="auto" w:sz="18" w:space="1"/>
          <w:right w:val="single" w:color="auto" w:sz="18" w:space="4"/>
          <w:between w:val="none" w:color="auto" w:sz="0" w:space="0"/>
          <w:bar w:val="none" w:color="auto" w:sz="0"/>
        </w:pBdr>
        <w:spacing w:before="120"/>
        <w:ind w:left="-425"/>
        <w:rPr>
          <w:rFonts w:ascii="Arial" w:hAnsi="Arial"/>
          <w:b/>
          <w:bCs/>
          <w:sz w:val="36"/>
          <w:szCs w:val="36"/>
        </w:rPr>
      </w:pPr>
      <w:r>
        <w:rPr>
          <w:rFonts w:ascii="Arial" w:hAnsi="Arial"/>
          <w:b/>
          <w:bCs/>
          <w:noProof/>
          <w:sz w:val="36"/>
          <w:szCs w:val="36"/>
        </w:rPr>
        <w:drawing>
          <wp:inline distT="0" distB="0" distL="0" distR="0" wp14:anchorId="22710F17" wp14:editId="665C9DC6">
            <wp:extent cx="2057622" cy="1643973"/>
            <wp:effectExtent l="0" t="0" r="0" b="0"/>
            <wp:docPr id="1" name="Picture 1" descr="A stone castle next to a brick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9E17.tmp"/>
                    <pic:cNvPicPr/>
                  </pic:nvPicPr>
                  <pic:blipFill>
                    <a:blip r:embed="rId11">
                      <a:extLst>
                        <a:ext uri="{28A0092B-C50C-407E-A947-70E740481C1C}">
                          <a14:useLocalDpi xmlns:a14="http://schemas.microsoft.com/office/drawing/2010/main" val="0"/>
                        </a:ext>
                      </a:extLst>
                    </a:blip>
                    <a:stretch>
                      <a:fillRect/>
                    </a:stretch>
                  </pic:blipFill>
                  <pic:spPr>
                    <a:xfrm>
                      <a:off x="0" y="0"/>
                      <a:ext cx="2057622" cy="1643973"/>
                    </a:xfrm>
                    <a:prstGeom prst="rect">
                      <a:avLst/>
                    </a:prstGeom>
                  </pic:spPr>
                </pic:pic>
              </a:graphicData>
            </a:graphic>
          </wp:inline>
        </w:drawing>
      </w:r>
      <w:r>
        <w:rPr>
          <w:rFonts w:ascii="Arial" w:hAnsi="Arial"/>
          <w:b/>
          <w:bCs/>
          <w:noProof/>
          <w:sz w:val="36"/>
          <w:szCs w:val="36"/>
        </w:rPr>
        <w:drawing>
          <wp:inline distT="0" distB="0" distL="0" distR="0" wp14:anchorId="0A1DAC85" wp14:editId="2F7019E6">
            <wp:extent cx="1637665" cy="1637665"/>
            <wp:effectExtent l="0" t="0" r="635" b="635"/>
            <wp:docPr id="2" name="Picture 2" descr="A large stone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CC43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904" cy="1648904"/>
                    </a:xfrm>
                    <a:prstGeom prst="rect">
                      <a:avLst/>
                    </a:prstGeom>
                  </pic:spPr>
                </pic:pic>
              </a:graphicData>
            </a:graphic>
          </wp:inline>
        </w:drawing>
      </w:r>
      <w:r w:rsidR="00201B90">
        <w:rPr>
          <w:rFonts w:ascii="Arial" w:hAnsi="Arial"/>
          <w:b/>
          <w:bCs/>
          <w:noProof/>
          <w:sz w:val="36"/>
          <w:szCs w:val="36"/>
        </w:rPr>
        <w:drawing>
          <wp:inline distT="0" distB="0" distL="0" distR="0" wp14:anchorId="7A9E4D24" wp14:editId="26024DF3">
            <wp:extent cx="2305050" cy="1637030"/>
            <wp:effectExtent l="0" t="0" r="0" b="1270"/>
            <wp:docPr id="5" name="Picture 5" descr="An old stone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0CA37.tmp"/>
                    <pic:cNvPicPr/>
                  </pic:nvPicPr>
                  <pic:blipFill>
                    <a:blip r:embed="rId13">
                      <a:extLst>
                        <a:ext uri="{28A0092B-C50C-407E-A947-70E740481C1C}">
                          <a14:useLocalDpi xmlns:a14="http://schemas.microsoft.com/office/drawing/2010/main" val="0"/>
                        </a:ext>
                      </a:extLst>
                    </a:blip>
                    <a:stretch>
                      <a:fillRect/>
                    </a:stretch>
                  </pic:blipFill>
                  <pic:spPr>
                    <a:xfrm>
                      <a:off x="0" y="0"/>
                      <a:ext cx="2452364" cy="1741651"/>
                    </a:xfrm>
                    <a:prstGeom prst="rect">
                      <a:avLst/>
                    </a:prstGeom>
                  </pic:spPr>
                </pic:pic>
              </a:graphicData>
            </a:graphic>
          </wp:inline>
        </w:drawing>
      </w:r>
      <w:r w:rsidR="002B60E1">
        <w:rPr>
          <w:rFonts w:ascii="Arial" w:hAnsi="Arial"/>
          <w:b/>
          <w:bCs/>
          <w:sz w:val="36"/>
          <w:szCs w:val="36"/>
        </w:rPr>
        <w:t xml:space="preserve"> </w:t>
      </w:r>
      <w:r w:rsidR="00201B90">
        <w:rPr>
          <w:rFonts w:ascii="Arial" w:hAnsi="Arial"/>
          <w:b/>
          <w:bCs/>
          <w:noProof/>
          <w:sz w:val="36"/>
          <w:szCs w:val="36"/>
        </w:rPr>
        <w:drawing>
          <wp:inline distT="0" distB="0" distL="0" distR="0" wp14:anchorId="41751E19" wp14:editId="45106F1C">
            <wp:extent cx="2667000" cy="1750718"/>
            <wp:effectExtent l="0" t="0" r="0" b="1905"/>
            <wp:docPr id="4" name="Picture 4" descr="A picture containing grass, outdoor, tree, mountai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08C3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3500" cy="1879708"/>
                    </a:xfrm>
                    <a:prstGeom prst="rect">
                      <a:avLst/>
                    </a:prstGeom>
                  </pic:spPr>
                </pic:pic>
              </a:graphicData>
            </a:graphic>
          </wp:inline>
        </w:drawing>
      </w:r>
      <w:r w:rsidR="003A6485">
        <w:rPr>
          <w:rFonts w:ascii="Arial" w:hAnsi="Arial"/>
          <w:b/>
          <w:bCs/>
          <w:noProof/>
          <w:sz w:val="36"/>
          <w:szCs w:val="36"/>
        </w:rPr>
        <w:drawing>
          <wp:inline distT="0" distB="0" distL="0" distR="0" wp14:anchorId="228370B2" wp14:editId="2787293E">
            <wp:extent cx="3314700" cy="1748155"/>
            <wp:effectExtent l="0" t="0" r="0" b="4445"/>
            <wp:docPr id="6" name="Picture 6" descr="A close up of a fla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0912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973" cy="1753573"/>
                    </a:xfrm>
                    <a:prstGeom prst="rect">
                      <a:avLst/>
                    </a:prstGeom>
                  </pic:spPr>
                </pic:pic>
              </a:graphicData>
            </a:graphic>
          </wp:inline>
        </w:drawing>
      </w:r>
      <w:r w:rsidR="003A6485">
        <w:rPr>
          <w:rFonts w:ascii="Arial" w:hAnsi="Arial"/>
          <w:b/>
          <w:bCs/>
          <w:noProof/>
          <w:sz w:val="36"/>
          <w:szCs w:val="36"/>
        </w:rPr>
        <w:drawing>
          <wp:inline distT="0" distB="0" distL="0" distR="0" wp14:anchorId="0745FB6E" wp14:editId="22CB5E84">
            <wp:extent cx="3107679" cy="1790065"/>
            <wp:effectExtent l="0" t="0" r="0" b="635"/>
            <wp:docPr id="7" name="Picture 7" descr="A castle on top of a grass covered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08DB2.tmp"/>
                    <pic:cNvPicPr/>
                  </pic:nvPicPr>
                  <pic:blipFill>
                    <a:blip r:embed="rId16">
                      <a:extLst>
                        <a:ext uri="{28A0092B-C50C-407E-A947-70E740481C1C}">
                          <a14:useLocalDpi xmlns:a14="http://schemas.microsoft.com/office/drawing/2010/main" val="0"/>
                        </a:ext>
                      </a:extLst>
                    </a:blip>
                    <a:stretch>
                      <a:fillRect/>
                    </a:stretch>
                  </pic:blipFill>
                  <pic:spPr>
                    <a:xfrm>
                      <a:off x="0" y="0"/>
                      <a:ext cx="3120862" cy="1797658"/>
                    </a:xfrm>
                    <a:prstGeom prst="rect">
                      <a:avLst/>
                    </a:prstGeom>
                  </pic:spPr>
                </pic:pic>
              </a:graphicData>
            </a:graphic>
          </wp:inline>
        </w:drawing>
      </w:r>
      <w:r w:rsidR="00834031">
        <w:rPr>
          <w:rFonts w:ascii="Arial" w:hAnsi="Arial"/>
          <w:b/>
          <w:bCs/>
          <w:noProof/>
          <w:sz w:val="36"/>
          <w:szCs w:val="36"/>
        </w:rPr>
        <w:drawing>
          <wp:inline distT="0" distB="0" distL="0" distR="0" wp14:anchorId="6EF5A03A" wp14:editId="6010CCB3">
            <wp:extent cx="2886075" cy="1786255"/>
            <wp:effectExtent l="0" t="0" r="9525" b="4445"/>
            <wp:docPr id="8" name="Picture 8" descr="A group of people standing next to a body of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07043.tmp"/>
                    <pic:cNvPicPr/>
                  </pic:nvPicPr>
                  <pic:blipFill>
                    <a:blip r:embed="rId17">
                      <a:extLst>
                        <a:ext uri="{28A0092B-C50C-407E-A947-70E740481C1C}">
                          <a14:useLocalDpi xmlns:a14="http://schemas.microsoft.com/office/drawing/2010/main" val="0"/>
                        </a:ext>
                      </a:extLst>
                    </a:blip>
                    <a:stretch>
                      <a:fillRect/>
                    </a:stretch>
                  </pic:blipFill>
                  <pic:spPr>
                    <a:xfrm>
                      <a:off x="0" y="0"/>
                      <a:ext cx="2906175" cy="1798695"/>
                    </a:xfrm>
                    <a:prstGeom prst="rect">
                      <a:avLst/>
                    </a:prstGeom>
                  </pic:spPr>
                </pic:pic>
              </a:graphicData>
            </a:graphic>
          </wp:inline>
        </w:drawing>
      </w:r>
      <w:r w:rsidR="00834031">
        <w:rPr>
          <w:rFonts w:ascii="Arial" w:hAnsi="Arial"/>
          <w:b/>
          <w:bCs/>
          <w:noProof/>
          <w:sz w:val="36"/>
          <w:szCs w:val="36"/>
        </w:rPr>
        <w:drawing>
          <wp:inline distT="0" distB="0" distL="0" distR="0" wp14:anchorId="7F89E423" wp14:editId="68020F3E">
            <wp:extent cx="2056765" cy="2085975"/>
            <wp:effectExtent l="0" t="0" r="635" b="9525"/>
            <wp:docPr id="9" name="Picture 9" descr="A castle on top of a grass covered fie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0EB85.tmp"/>
                    <pic:cNvPicPr/>
                  </pic:nvPicPr>
                  <pic:blipFill>
                    <a:blip r:embed="rId18">
                      <a:extLst>
                        <a:ext uri="{28A0092B-C50C-407E-A947-70E740481C1C}">
                          <a14:useLocalDpi xmlns:a14="http://schemas.microsoft.com/office/drawing/2010/main" val="0"/>
                        </a:ext>
                      </a:extLst>
                    </a:blip>
                    <a:stretch>
                      <a:fillRect/>
                    </a:stretch>
                  </pic:blipFill>
                  <pic:spPr>
                    <a:xfrm>
                      <a:off x="0" y="0"/>
                      <a:ext cx="2072368" cy="2101800"/>
                    </a:xfrm>
                    <a:prstGeom prst="rect">
                      <a:avLst/>
                    </a:prstGeom>
                  </pic:spPr>
                </pic:pic>
              </a:graphicData>
            </a:graphic>
          </wp:inline>
        </w:drawing>
      </w:r>
      <w:r w:rsidR="00834031">
        <w:rPr>
          <w:rFonts w:ascii="Arial" w:hAnsi="Arial"/>
          <w:b/>
          <w:bCs/>
          <w:noProof/>
          <w:sz w:val="36"/>
          <w:szCs w:val="36"/>
        </w:rPr>
        <w:drawing>
          <wp:inline distT="0" distB="0" distL="0" distR="0" wp14:anchorId="320FB988" wp14:editId="204D617D">
            <wp:extent cx="3961450" cy="2084705"/>
            <wp:effectExtent l="0" t="0" r="1270" b="0"/>
            <wp:docPr id="10" name="Picture 10" descr="A castle on a fiel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F01A81.tmp"/>
                    <pic:cNvPicPr/>
                  </pic:nvPicPr>
                  <pic:blipFill>
                    <a:blip r:embed="rId19">
                      <a:extLst>
                        <a:ext uri="{28A0092B-C50C-407E-A947-70E740481C1C}">
                          <a14:useLocalDpi xmlns:a14="http://schemas.microsoft.com/office/drawing/2010/main" val="0"/>
                        </a:ext>
                      </a:extLst>
                    </a:blip>
                    <a:stretch>
                      <a:fillRect/>
                    </a:stretch>
                  </pic:blipFill>
                  <pic:spPr>
                    <a:xfrm>
                      <a:off x="0" y="0"/>
                      <a:ext cx="4053086" cy="2132928"/>
                    </a:xfrm>
                    <a:prstGeom prst="rect">
                      <a:avLst/>
                    </a:prstGeom>
                  </pic:spPr>
                </pic:pic>
              </a:graphicData>
            </a:graphic>
          </wp:inline>
        </w:drawing>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02"/>
        <w:gridCol w:w="5382"/>
        <w:gridCol w:w="234"/>
        <w:gridCol w:w="234"/>
        <w:gridCol w:w="1708"/>
        <w:gridCol w:w="10"/>
      </w:tblGrid>
      <w:tr w:rsidR="00E92F94" w:rsidTr="00301AC7" w14:paraId="610877B0" w14:textId="77777777">
        <w:tc>
          <w:tcPr>
            <w:tcW w:w="1502" w:type="dxa"/>
          </w:tcPr>
          <w:p w:rsidRPr="00E92F94" w:rsidR="00E92F94" w:rsidP="00E92F94" w:rsidRDefault="00E92F94" w14:paraId="44AE7D7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28"/>
                <w:szCs w:val="28"/>
              </w:rPr>
            </w:pPr>
            <w:r>
              <w:rPr>
                <w:rFonts w:ascii="Arial" w:hAnsi="Arial"/>
                <w:b/>
                <w:bCs/>
                <w:sz w:val="28"/>
                <w:szCs w:val="28"/>
              </w:rPr>
              <w:lastRenderedPageBreak/>
              <w:t>INDEX</w:t>
            </w:r>
          </w:p>
        </w:tc>
        <w:tc>
          <w:tcPr>
            <w:tcW w:w="5382" w:type="dxa"/>
          </w:tcPr>
          <w:p w:rsidR="00E92F94" w:rsidP="00E92F94" w:rsidRDefault="00E92F94" w14:paraId="751136E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3073CD2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6592229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14:paraId="3246CBE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p>
        </w:tc>
      </w:tr>
      <w:tr w:rsidR="00E92F94" w:rsidTr="00301AC7" w14:paraId="2C4EF754" w14:textId="77777777">
        <w:tc>
          <w:tcPr>
            <w:tcW w:w="1502" w:type="dxa"/>
          </w:tcPr>
          <w:p w:rsidR="00E92F94" w:rsidP="00E92F94" w:rsidRDefault="00E92F94" w14:paraId="1CE48BE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E92F94" w:rsidRDefault="00E92F94" w14:paraId="06D9000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4DE1F85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7100CA2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14:paraId="4657AB2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PAGE</w:t>
            </w:r>
          </w:p>
        </w:tc>
      </w:tr>
      <w:tr w:rsidR="00E92F94" w:rsidTr="00301AC7" w14:paraId="70F8C059" w14:textId="77777777">
        <w:tc>
          <w:tcPr>
            <w:tcW w:w="1502" w:type="dxa"/>
          </w:tcPr>
          <w:p w:rsidR="00E92F94" w:rsidP="00E92F94" w:rsidRDefault="00E92F94" w14:paraId="6C730F6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E92F94" w:rsidRDefault="00E92F94" w14:paraId="1522E3F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76907D2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201F309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14:paraId="6798EE3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p>
        </w:tc>
      </w:tr>
      <w:tr w:rsidR="00E92F94" w:rsidTr="00301AC7" w14:paraId="48901102" w14:textId="77777777">
        <w:tc>
          <w:tcPr>
            <w:tcW w:w="1502" w:type="dxa"/>
          </w:tcPr>
          <w:p w:rsidR="00E92F94" w:rsidP="00E92F94" w:rsidRDefault="00E92F94" w14:paraId="11F811E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E92F94" w:rsidRDefault="00E92F94" w14:paraId="74D31F8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EXECUTIVE SUMMARY</w:t>
            </w:r>
          </w:p>
        </w:tc>
        <w:tc>
          <w:tcPr>
            <w:tcW w:w="234" w:type="dxa"/>
          </w:tcPr>
          <w:p w:rsidR="00E92F94" w:rsidP="00E92F94" w:rsidRDefault="00E92F94" w14:paraId="626D9E1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2256B19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14:paraId="72E7FAD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3</w:t>
            </w:r>
          </w:p>
        </w:tc>
      </w:tr>
      <w:tr w:rsidR="00E92F94" w:rsidTr="00301AC7" w14:paraId="33CC1A65" w14:textId="77777777">
        <w:tc>
          <w:tcPr>
            <w:tcW w:w="1502" w:type="dxa"/>
          </w:tcPr>
          <w:p w:rsidRPr="0054603A" w:rsidR="00E92F94" w:rsidP="00E92F94" w:rsidRDefault="00E92F94" w14:paraId="59E9450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54603A" w:rsidR="00E92F94" w:rsidP="00E92F94" w:rsidRDefault="00E92F94" w14:paraId="650A0C6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E92F94" w:rsidP="00E92F94" w:rsidRDefault="00E92F94" w14:paraId="4D8BF7E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E92F94" w:rsidP="00E92F94" w:rsidRDefault="00E92F94" w14:paraId="0DB35E1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54603A" w:rsidR="00E92F94" w:rsidP="00E92F94" w:rsidRDefault="00E92F94" w14:paraId="352DA97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E92F94" w:rsidTr="00301AC7" w14:paraId="3B187AD5" w14:textId="77777777">
        <w:tc>
          <w:tcPr>
            <w:tcW w:w="1502" w:type="dxa"/>
          </w:tcPr>
          <w:p w:rsidR="00E92F94" w:rsidP="00E92F94" w:rsidRDefault="00E92F94" w14:paraId="381D637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E92F94" w:rsidRDefault="00E92F94" w14:paraId="5A7CBC3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INTRODUCTION</w:t>
            </w:r>
          </w:p>
        </w:tc>
        <w:tc>
          <w:tcPr>
            <w:tcW w:w="234" w:type="dxa"/>
          </w:tcPr>
          <w:p w:rsidR="00E92F94" w:rsidP="00E92F94" w:rsidRDefault="00E92F94" w14:paraId="7E4D85D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7F14463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14:paraId="47D7C11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4</w:t>
            </w:r>
          </w:p>
        </w:tc>
      </w:tr>
      <w:tr w:rsidR="00E92F94" w:rsidTr="00301AC7" w14:paraId="49942235" w14:textId="77777777">
        <w:tc>
          <w:tcPr>
            <w:tcW w:w="1502" w:type="dxa"/>
          </w:tcPr>
          <w:p w:rsidRPr="0054603A" w:rsidR="00E92F94" w:rsidP="00E92F94" w:rsidRDefault="00E92F94" w14:paraId="352D1C8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5382" w:type="dxa"/>
          </w:tcPr>
          <w:p w:rsidRPr="0054603A" w:rsidR="00E92F94" w:rsidP="00E92F94" w:rsidRDefault="00E92F94" w14:paraId="1EACA7D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234" w:type="dxa"/>
          </w:tcPr>
          <w:p w:rsidRPr="0054603A" w:rsidR="00E92F94" w:rsidP="00E92F94" w:rsidRDefault="00E92F94" w14:paraId="60AF7E1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234" w:type="dxa"/>
          </w:tcPr>
          <w:p w:rsidRPr="0054603A" w:rsidR="00E92F94" w:rsidP="00E92F94" w:rsidRDefault="00E92F94" w14:paraId="4784AE1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1718" w:type="dxa"/>
            <w:gridSpan w:val="2"/>
          </w:tcPr>
          <w:p w:rsidRPr="0054603A" w:rsidR="00E92F94" w:rsidP="00E92F94" w:rsidRDefault="00E92F94" w14:paraId="4817869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8"/>
                <w:szCs w:val="18"/>
              </w:rPr>
            </w:pPr>
          </w:p>
        </w:tc>
      </w:tr>
      <w:tr w:rsidR="00E92F94" w:rsidTr="00301AC7" w14:paraId="29A9A83E" w14:textId="77777777">
        <w:tc>
          <w:tcPr>
            <w:tcW w:w="6884" w:type="dxa"/>
            <w:gridSpan w:val="2"/>
          </w:tcPr>
          <w:p w:rsidR="00E92F94" w:rsidP="00E92F94" w:rsidRDefault="00E92F94" w14:paraId="52F117A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SECTION 1</w:t>
            </w:r>
          </w:p>
        </w:tc>
        <w:tc>
          <w:tcPr>
            <w:tcW w:w="234" w:type="dxa"/>
          </w:tcPr>
          <w:p w:rsidR="00E92F94" w:rsidP="00E92F94" w:rsidRDefault="00E92F94" w14:paraId="0626528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07395A4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E92F94" w14:paraId="3E49A0C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p>
        </w:tc>
      </w:tr>
      <w:tr w:rsidRPr="0054603A" w:rsidR="00E92F94" w:rsidTr="00301AC7" w14:paraId="13B86DBB" w14:textId="77777777">
        <w:tc>
          <w:tcPr>
            <w:tcW w:w="1502" w:type="dxa"/>
          </w:tcPr>
          <w:p w:rsidRPr="0054603A" w:rsidR="00E92F94" w:rsidP="00E92F94" w:rsidRDefault="00E92F94" w14:paraId="6CA823F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5382" w:type="dxa"/>
          </w:tcPr>
          <w:p w:rsidRPr="0054603A" w:rsidR="00E92F94" w:rsidP="00E92F94" w:rsidRDefault="00E92F94" w14:paraId="0978CBF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234" w:type="dxa"/>
          </w:tcPr>
          <w:p w:rsidRPr="0054603A" w:rsidR="00E92F94" w:rsidP="00E92F94" w:rsidRDefault="00E92F94" w14:paraId="7A34B74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234" w:type="dxa"/>
          </w:tcPr>
          <w:p w:rsidRPr="0054603A" w:rsidR="00E92F94" w:rsidP="00E92F94" w:rsidRDefault="00E92F94" w14:paraId="53686A7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8"/>
                <w:szCs w:val="18"/>
              </w:rPr>
            </w:pPr>
          </w:p>
        </w:tc>
        <w:tc>
          <w:tcPr>
            <w:tcW w:w="1718" w:type="dxa"/>
            <w:gridSpan w:val="2"/>
          </w:tcPr>
          <w:p w:rsidRPr="0054603A" w:rsidR="00E92F94" w:rsidP="00E92F94" w:rsidRDefault="00E92F94" w14:paraId="67C88C3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8"/>
                <w:szCs w:val="18"/>
              </w:rPr>
            </w:pPr>
          </w:p>
        </w:tc>
      </w:tr>
      <w:tr w:rsidR="00E92F94" w:rsidTr="00301AC7" w14:paraId="3E261D19" w14:textId="77777777">
        <w:trPr>
          <w:trHeight w:val="746"/>
        </w:trPr>
        <w:tc>
          <w:tcPr>
            <w:tcW w:w="1502" w:type="dxa"/>
          </w:tcPr>
          <w:p w:rsidR="00E92F94" w:rsidP="00E92F94" w:rsidRDefault="00E92F94" w14:paraId="25565E8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Pr="00E92F94" w:rsidR="00E92F94" w:rsidP="00E92F94" w:rsidRDefault="00E92F94" w14:paraId="7D7602DD" w14:textId="77777777">
            <w:pPr>
              <w:pStyle w:val="Body"/>
              <w:tabs>
                <w:tab w:val="left" w:pos="283"/>
                <w:tab w:val="left" w:pos="567"/>
              </w:tabs>
              <w:jc w:val="both"/>
              <w:rPr>
                <w:rFonts w:ascii="Arial" w:hAnsi="Arial" w:eastAsia="Arial" w:cs="Arial"/>
                <w:b/>
                <w:bCs/>
                <w:sz w:val="24"/>
                <w:szCs w:val="24"/>
              </w:rPr>
            </w:pPr>
            <w:r w:rsidRPr="00E92F94">
              <w:rPr>
                <w:rFonts w:ascii="Arial" w:hAnsi="Arial"/>
                <w:b/>
                <w:bCs/>
                <w:sz w:val="24"/>
                <w:szCs w:val="24"/>
              </w:rPr>
              <w:t>INDIVIDUAL RETAIL OUTLETS, GARDEN CENTRES, SHOPPING CENTRES, RETAIL PARKS AND EXHIBITION / CONFERENCE CENTRES</w:t>
            </w:r>
          </w:p>
        </w:tc>
        <w:tc>
          <w:tcPr>
            <w:tcW w:w="234" w:type="dxa"/>
          </w:tcPr>
          <w:p w:rsidR="00E92F94" w:rsidP="00E92F94" w:rsidRDefault="00E92F94" w14:paraId="3358C89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7014A09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vAlign w:val="center"/>
          </w:tcPr>
          <w:p w:rsidR="00E92F94" w:rsidP="0054603A" w:rsidRDefault="0054603A" w14:paraId="6260FF1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5</w:t>
            </w:r>
          </w:p>
        </w:tc>
      </w:tr>
      <w:tr w:rsidR="00E92F94" w:rsidTr="00301AC7" w14:paraId="5DAA5307" w14:textId="77777777">
        <w:trPr>
          <w:trHeight w:val="192"/>
        </w:trPr>
        <w:tc>
          <w:tcPr>
            <w:tcW w:w="1502" w:type="dxa"/>
          </w:tcPr>
          <w:p w:rsidRPr="0054603A" w:rsidR="00E92F94" w:rsidP="00E92F94" w:rsidRDefault="00E92F94" w14:paraId="57370D7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54603A" w:rsidR="00E92F94" w:rsidP="00E92F94" w:rsidRDefault="00E92F94" w14:paraId="760C6FB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E92F94" w:rsidP="00E92F94" w:rsidRDefault="00E92F94" w14:paraId="56267F0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E92F94" w:rsidP="00E92F94" w:rsidRDefault="00E92F94" w14:paraId="1DE3BDD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54603A" w:rsidR="00E92F94" w:rsidP="00E92F94" w:rsidRDefault="00E92F94" w14:paraId="44F748A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E92F94" w:rsidTr="00301AC7" w14:paraId="55A886D8" w14:textId="77777777">
        <w:tc>
          <w:tcPr>
            <w:tcW w:w="1502" w:type="dxa"/>
          </w:tcPr>
          <w:p w:rsidR="00E92F94" w:rsidP="00E92F94" w:rsidRDefault="00E92F94" w14:paraId="6A402E2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E92F94" w:rsidP="0054603A" w:rsidRDefault="0054603A" w14:paraId="3B3661C2" w14:textId="77777777">
            <w:pPr>
              <w:pStyle w:val="Body"/>
              <w:tabs>
                <w:tab w:val="left" w:pos="283"/>
                <w:tab w:val="left" w:pos="567"/>
              </w:tabs>
              <w:jc w:val="both"/>
              <w:rPr>
                <w:rFonts w:ascii="Arial" w:hAnsi="Arial"/>
                <w:b/>
                <w:bCs/>
              </w:rPr>
            </w:pPr>
            <w:r>
              <w:rPr>
                <w:rFonts w:ascii="Arial" w:hAnsi="Arial"/>
                <w:b/>
                <w:bCs/>
                <w:sz w:val="24"/>
                <w:szCs w:val="24"/>
              </w:rPr>
              <w:t>URBAN / MAIN TOURIST AREAS</w:t>
            </w:r>
          </w:p>
        </w:tc>
        <w:tc>
          <w:tcPr>
            <w:tcW w:w="234" w:type="dxa"/>
          </w:tcPr>
          <w:p w:rsidR="00E92F94" w:rsidP="00E92F94" w:rsidRDefault="00E92F94" w14:paraId="30512B0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E92F94" w:rsidP="00E92F94" w:rsidRDefault="00E92F94" w14:paraId="34ECF72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E92F94" w:rsidP="00E92F94" w:rsidRDefault="0054603A" w14:paraId="01D14DF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6</w:t>
            </w:r>
          </w:p>
        </w:tc>
      </w:tr>
      <w:tr w:rsidR="00E92F94" w:rsidTr="00301AC7" w14:paraId="6E243E84" w14:textId="77777777">
        <w:tc>
          <w:tcPr>
            <w:tcW w:w="1502" w:type="dxa"/>
          </w:tcPr>
          <w:p w:rsidRPr="002D3B6A" w:rsidR="00E92F94" w:rsidP="00E92F94" w:rsidRDefault="00E92F94" w14:paraId="3D49FA5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E92F94" w:rsidP="00E92F94" w:rsidRDefault="00E92F94" w14:paraId="5A14CAD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E92F94" w:rsidP="00E92F94" w:rsidRDefault="00E92F94" w14:paraId="6AB69D0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E92F94" w:rsidP="00E92F94" w:rsidRDefault="00E92F94" w14:paraId="7AB215B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E92F94" w:rsidP="00E92F94" w:rsidRDefault="00E92F94" w14:paraId="1CF7EBF8"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31D566B9" w14:textId="77777777">
        <w:tc>
          <w:tcPr>
            <w:tcW w:w="1502" w:type="dxa"/>
          </w:tcPr>
          <w:p w:rsidR="0054603A" w:rsidP="00E92F94" w:rsidRDefault="0054603A" w14:paraId="7F7F3B5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Pr="0054603A" w:rsidR="0054603A" w:rsidP="0054603A" w:rsidRDefault="0054603A" w14:paraId="4F14A6AA" w14:textId="77777777">
            <w:pPr>
              <w:pStyle w:val="Body"/>
              <w:tabs>
                <w:tab w:val="left" w:pos="283"/>
                <w:tab w:val="left" w:pos="567"/>
              </w:tabs>
              <w:jc w:val="both"/>
              <w:rPr>
                <w:rFonts w:ascii="Arial" w:hAnsi="Arial" w:eastAsia="Arial" w:cs="Arial"/>
                <w:b/>
                <w:bCs/>
                <w:sz w:val="24"/>
                <w:szCs w:val="24"/>
              </w:rPr>
            </w:pPr>
            <w:r>
              <w:rPr>
                <w:rFonts w:ascii="Arial" w:hAnsi="Arial"/>
                <w:b/>
                <w:bCs/>
                <w:sz w:val="24"/>
                <w:szCs w:val="24"/>
              </w:rPr>
              <w:t>BY-PASSED COMMUNITY AND GENERAL FACILITY SIGNS</w:t>
            </w:r>
          </w:p>
        </w:tc>
        <w:tc>
          <w:tcPr>
            <w:tcW w:w="234" w:type="dxa"/>
          </w:tcPr>
          <w:p w:rsidR="0054603A" w:rsidP="00E92F94" w:rsidRDefault="0054603A" w14:paraId="664A9FC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57E13F5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54603A" w14:paraId="774875A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6</w:t>
            </w:r>
          </w:p>
        </w:tc>
      </w:tr>
      <w:tr w:rsidR="0054603A" w:rsidTr="00301AC7" w14:paraId="4939E8F9" w14:textId="77777777">
        <w:tc>
          <w:tcPr>
            <w:tcW w:w="1502" w:type="dxa"/>
          </w:tcPr>
          <w:p w:rsidRPr="002D3B6A" w:rsidR="0054603A" w:rsidP="00E92F94" w:rsidRDefault="0054603A" w14:paraId="62D29AC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14:paraId="4487A5E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22F41C7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09F56FC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14:paraId="27CEF28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09738F70" w14:textId="77777777">
        <w:tc>
          <w:tcPr>
            <w:tcW w:w="1502" w:type="dxa"/>
          </w:tcPr>
          <w:p w:rsidR="0054603A" w:rsidP="00E92F94" w:rsidRDefault="0054603A" w14:paraId="4DAB757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Pr="0054603A" w:rsidR="0054603A" w:rsidP="0054603A" w:rsidRDefault="0054603A" w14:paraId="45C559D9" w14:textId="77777777">
            <w:pPr>
              <w:pStyle w:val="Body"/>
              <w:tabs>
                <w:tab w:val="left" w:pos="283"/>
                <w:tab w:val="left" w:pos="567"/>
              </w:tabs>
              <w:jc w:val="both"/>
              <w:rPr>
                <w:rFonts w:ascii="Arial" w:hAnsi="Arial" w:eastAsia="Arial" w:cs="Arial"/>
                <w:b/>
                <w:bCs/>
                <w:sz w:val="24"/>
                <w:szCs w:val="24"/>
              </w:rPr>
            </w:pPr>
            <w:r>
              <w:rPr>
                <w:rFonts w:ascii="Arial" w:hAnsi="Arial" w:cs="Arial"/>
                <w:b/>
                <w:bCs/>
                <w:sz w:val="24"/>
                <w:szCs w:val="24"/>
              </w:rPr>
              <w:t>COLLECTIVE SIGNING OF TOURIST ATTRACTIONS</w:t>
            </w:r>
          </w:p>
        </w:tc>
        <w:tc>
          <w:tcPr>
            <w:tcW w:w="234" w:type="dxa"/>
          </w:tcPr>
          <w:p w:rsidR="0054603A" w:rsidP="00E92F94" w:rsidRDefault="0054603A" w14:paraId="3F14C5F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1AFAFF9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54603A" w14:paraId="2A2C883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7</w:t>
            </w:r>
          </w:p>
        </w:tc>
      </w:tr>
      <w:tr w:rsidR="0054603A" w:rsidTr="00301AC7" w14:paraId="38CB13A9" w14:textId="77777777">
        <w:tc>
          <w:tcPr>
            <w:tcW w:w="1502" w:type="dxa"/>
          </w:tcPr>
          <w:p w:rsidRPr="0054603A" w:rsidR="0054603A" w:rsidP="00E92F94" w:rsidRDefault="0054603A" w14:paraId="3152782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54603A" w:rsidR="0054603A" w:rsidP="00E92F94" w:rsidRDefault="0054603A" w14:paraId="43D8606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54603A" w:rsidP="00E92F94" w:rsidRDefault="0054603A" w14:paraId="5EF779B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54603A" w:rsidP="00E92F94" w:rsidRDefault="0054603A" w14:paraId="5705CFC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54603A" w:rsidR="0054603A" w:rsidP="00E92F94" w:rsidRDefault="0054603A" w14:paraId="14FFEA4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26C2807F" w14:textId="77777777">
        <w:tc>
          <w:tcPr>
            <w:tcW w:w="1502" w:type="dxa"/>
          </w:tcPr>
          <w:p w:rsidR="0054603A" w:rsidP="00E92F94" w:rsidRDefault="0054603A" w14:paraId="61BE15E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54603A" w:rsidRDefault="0054603A" w14:paraId="545A509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cs="Arial"/>
                <w:b/>
              </w:rPr>
              <w:t>TOURIST INFORMATION CENTRES (TIC) OR TOURIST INFORMATION POINTS (TIP)</w:t>
            </w:r>
          </w:p>
        </w:tc>
        <w:tc>
          <w:tcPr>
            <w:tcW w:w="234" w:type="dxa"/>
          </w:tcPr>
          <w:p w:rsidR="0054603A" w:rsidP="00E92F94" w:rsidRDefault="0054603A" w14:paraId="27D3D59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04B5653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vAlign w:val="center"/>
          </w:tcPr>
          <w:p w:rsidR="0054603A" w:rsidP="0054603A" w:rsidRDefault="0054603A" w14:paraId="3DF979C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7</w:t>
            </w:r>
          </w:p>
        </w:tc>
      </w:tr>
      <w:tr w:rsidR="0054603A" w:rsidTr="00301AC7" w14:paraId="4EF2F100" w14:textId="77777777">
        <w:tc>
          <w:tcPr>
            <w:tcW w:w="1502" w:type="dxa"/>
          </w:tcPr>
          <w:p w:rsidRPr="0054603A" w:rsidR="0054603A" w:rsidP="00E92F94" w:rsidRDefault="0054603A" w14:paraId="0EC8458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54603A" w:rsidR="0054603A" w:rsidP="00E92F94" w:rsidRDefault="0054603A" w14:paraId="341F36A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54603A" w:rsidP="00E92F94" w:rsidRDefault="0054603A" w14:paraId="2C7FDDB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54603A" w:rsidR="0054603A" w:rsidP="00E92F94" w:rsidRDefault="0054603A" w14:paraId="4069686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54603A" w:rsidR="0054603A" w:rsidP="00E92F94" w:rsidRDefault="0054603A" w14:paraId="26D8319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61FC8E17" w14:textId="77777777">
        <w:tc>
          <w:tcPr>
            <w:tcW w:w="1502" w:type="dxa"/>
          </w:tcPr>
          <w:p w:rsidR="0054603A" w:rsidP="00E92F94" w:rsidRDefault="0054603A" w14:paraId="59147EF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8426FF" w14:paraId="0257AE2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INFORMATION CENTRES</w:t>
            </w:r>
          </w:p>
        </w:tc>
        <w:tc>
          <w:tcPr>
            <w:tcW w:w="234" w:type="dxa"/>
          </w:tcPr>
          <w:p w:rsidR="0054603A" w:rsidP="00E92F94" w:rsidRDefault="0054603A" w14:paraId="78C0377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011D171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B41BD6" w14:paraId="540BC11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8</w:t>
            </w:r>
          </w:p>
        </w:tc>
      </w:tr>
      <w:tr w:rsidR="0054603A" w:rsidTr="00301AC7" w14:paraId="2ACDE675" w14:textId="77777777">
        <w:tc>
          <w:tcPr>
            <w:tcW w:w="1502" w:type="dxa"/>
          </w:tcPr>
          <w:p w:rsidRPr="008426FF" w:rsidR="0054603A" w:rsidP="00E92F94" w:rsidRDefault="0054603A" w14:paraId="30E3E6C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8426FF" w:rsidR="0054603A" w:rsidP="00E92F94" w:rsidRDefault="0054603A" w14:paraId="3218C1F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8426FF" w:rsidR="0054603A" w:rsidP="00E92F94" w:rsidRDefault="0054603A" w14:paraId="7AD54B7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8426FF" w:rsidR="0054603A" w:rsidP="00E92F94" w:rsidRDefault="0054603A" w14:paraId="63BCD2F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8426FF" w:rsidR="0054603A" w:rsidP="00E92F94" w:rsidRDefault="0054603A" w14:paraId="5DF5691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5AB067DA" w14:textId="77777777">
        <w:tc>
          <w:tcPr>
            <w:tcW w:w="1502" w:type="dxa"/>
          </w:tcPr>
          <w:p w:rsidR="0054603A" w:rsidP="00E92F94" w:rsidRDefault="0054603A" w14:paraId="380EF27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CC52BB" w14:paraId="3077AE0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INFORMATION POINTS</w:t>
            </w:r>
          </w:p>
        </w:tc>
        <w:tc>
          <w:tcPr>
            <w:tcW w:w="234" w:type="dxa"/>
          </w:tcPr>
          <w:p w:rsidR="0054603A" w:rsidP="00E92F94" w:rsidRDefault="0054603A" w14:paraId="7A5BCEE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2F1D72F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CC52BB" w14:paraId="17D17CE0"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8</w:t>
            </w:r>
          </w:p>
        </w:tc>
      </w:tr>
      <w:tr w:rsidR="0054603A" w:rsidTr="00301AC7" w14:paraId="1BE07CF5" w14:textId="77777777">
        <w:tc>
          <w:tcPr>
            <w:tcW w:w="1502" w:type="dxa"/>
          </w:tcPr>
          <w:p w:rsidRPr="00CC52BB" w:rsidR="0054603A" w:rsidP="00E92F94" w:rsidRDefault="0054603A" w14:paraId="3C8D052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CC52BB" w:rsidR="0054603A" w:rsidP="00E92F94" w:rsidRDefault="0054603A" w14:paraId="090BF67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CC52BB" w:rsidR="0054603A" w:rsidP="00E92F94" w:rsidRDefault="0054603A" w14:paraId="2AFB4E1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CC52BB" w:rsidR="0054603A" w:rsidP="00E92F94" w:rsidRDefault="0054603A" w14:paraId="05F04CF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CC52BB" w:rsidR="0054603A" w:rsidP="00E92F94" w:rsidRDefault="0054603A" w14:paraId="6EC5231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1D441D04" w14:textId="77777777">
        <w:tc>
          <w:tcPr>
            <w:tcW w:w="1502" w:type="dxa"/>
          </w:tcPr>
          <w:p w:rsidR="0054603A" w:rsidP="00E92F94" w:rsidRDefault="0054603A" w14:paraId="0E2674A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CC52BB" w14:paraId="7457217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ATTRACTIONS</w:t>
            </w:r>
          </w:p>
        </w:tc>
        <w:tc>
          <w:tcPr>
            <w:tcW w:w="234" w:type="dxa"/>
          </w:tcPr>
          <w:p w:rsidR="0054603A" w:rsidP="00E92F94" w:rsidRDefault="0054603A" w14:paraId="4DAB751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45B71F3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CC52BB" w14:paraId="1D35352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8</w:t>
            </w:r>
          </w:p>
        </w:tc>
      </w:tr>
      <w:tr w:rsidR="0054603A" w:rsidTr="00301AC7" w14:paraId="458AAA50" w14:textId="77777777">
        <w:tc>
          <w:tcPr>
            <w:tcW w:w="1502" w:type="dxa"/>
          </w:tcPr>
          <w:p w:rsidRPr="00CC52BB" w:rsidR="0054603A" w:rsidP="00E92F94" w:rsidRDefault="0054603A" w14:paraId="5919D6C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CC52BB" w:rsidR="0054603A" w:rsidP="00E92F94" w:rsidRDefault="0054603A" w14:paraId="4F507BB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CC52BB" w:rsidR="0054603A" w:rsidP="00E92F94" w:rsidRDefault="0054603A" w14:paraId="5DA6C78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CC52BB" w:rsidR="0054603A" w:rsidP="00E92F94" w:rsidRDefault="0054603A" w14:paraId="6241CB7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CC52BB" w:rsidR="0054603A" w:rsidP="00E92F94" w:rsidRDefault="0054603A" w14:paraId="1127F91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304C8CD6" w14:textId="77777777">
        <w:tc>
          <w:tcPr>
            <w:tcW w:w="1502" w:type="dxa"/>
          </w:tcPr>
          <w:p w:rsidR="0054603A" w:rsidP="00E92F94" w:rsidRDefault="0054603A" w14:paraId="73B48E2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CC52BB" w14:paraId="70BF9A1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FACILITIES</w:t>
            </w:r>
          </w:p>
        </w:tc>
        <w:tc>
          <w:tcPr>
            <w:tcW w:w="234" w:type="dxa"/>
          </w:tcPr>
          <w:p w:rsidR="0054603A" w:rsidP="00E92F94" w:rsidRDefault="0054603A" w14:paraId="0186FEF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32EFC31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B41BD6" w14:paraId="331B104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10</w:t>
            </w:r>
          </w:p>
        </w:tc>
      </w:tr>
      <w:tr w:rsidR="0054603A" w:rsidTr="00301AC7" w14:paraId="5A635F50" w14:textId="77777777">
        <w:tc>
          <w:tcPr>
            <w:tcW w:w="1502" w:type="dxa"/>
          </w:tcPr>
          <w:p w:rsidRPr="00980FAC" w:rsidR="0054603A" w:rsidP="00E92F94" w:rsidRDefault="0054603A" w14:paraId="03C3B47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980FAC" w:rsidR="0054603A" w:rsidP="00E92F94" w:rsidRDefault="0054603A" w14:paraId="05EE01D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980FAC" w:rsidR="0054603A" w:rsidP="00E92F94" w:rsidRDefault="0054603A" w14:paraId="16C992C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980FAC" w:rsidR="0054603A" w:rsidP="00E92F94" w:rsidRDefault="0054603A" w14:paraId="4E117DB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980FAC" w:rsidR="0054603A" w:rsidP="00E92F94" w:rsidRDefault="0054603A" w14:paraId="10103F9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4D0A823F" w14:textId="77777777">
        <w:tc>
          <w:tcPr>
            <w:tcW w:w="1502" w:type="dxa"/>
          </w:tcPr>
          <w:p w:rsidR="0054603A" w:rsidP="00E92F94" w:rsidRDefault="0054603A" w14:paraId="314C5E6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980FAC" w14:paraId="59CE3CD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SPORTS AND LEISURE FACILITIES</w:t>
            </w:r>
          </w:p>
        </w:tc>
        <w:tc>
          <w:tcPr>
            <w:tcW w:w="234" w:type="dxa"/>
          </w:tcPr>
          <w:p w:rsidR="0054603A" w:rsidP="00E92F94" w:rsidRDefault="0054603A" w14:paraId="58007FA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262F414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B41BD6" w14:paraId="7DE81F6D"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15</w:t>
            </w:r>
          </w:p>
        </w:tc>
      </w:tr>
      <w:tr w:rsidR="0054603A" w:rsidTr="00301AC7" w14:paraId="5430857A" w14:textId="77777777">
        <w:tc>
          <w:tcPr>
            <w:tcW w:w="1502" w:type="dxa"/>
          </w:tcPr>
          <w:p w:rsidRPr="002D3B6A" w:rsidR="0054603A" w:rsidP="00E92F94" w:rsidRDefault="0054603A" w14:paraId="2733893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14:paraId="7F241D7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278BE65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3D10EF7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14:paraId="4DBFDA8F"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061A2539" w14:textId="77777777">
        <w:tc>
          <w:tcPr>
            <w:tcW w:w="1502" w:type="dxa"/>
          </w:tcPr>
          <w:p w:rsidR="0054603A" w:rsidP="00E92F94" w:rsidRDefault="0054603A" w14:paraId="647D77E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BF401D" w14:paraId="3C6CD56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TOWN</w:t>
            </w:r>
            <w:r w:rsidR="002D3B6A">
              <w:rPr>
                <w:rFonts w:ascii="Arial" w:hAnsi="Arial"/>
                <w:b/>
                <w:bCs/>
              </w:rPr>
              <w:t xml:space="preserve"> OR BOUNDARY SIGNS</w:t>
            </w:r>
          </w:p>
        </w:tc>
        <w:tc>
          <w:tcPr>
            <w:tcW w:w="234" w:type="dxa"/>
          </w:tcPr>
          <w:p w:rsidR="0054603A" w:rsidP="00E92F94" w:rsidRDefault="0054603A" w14:paraId="36444C2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752B402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2D3B6A" w14:paraId="1749D26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7</w:t>
            </w:r>
          </w:p>
        </w:tc>
      </w:tr>
      <w:tr w:rsidR="0054603A" w:rsidTr="00301AC7" w14:paraId="372B1672" w14:textId="77777777">
        <w:tc>
          <w:tcPr>
            <w:tcW w:w="1502" w:type="dxa"/>
          </w:tcPr>
          <w:p w:rsidRPr="002D3B6A" w:rsidR="0054603A" w:rsidP="00E92F94" w:rsidRDefault="0054603A" w14:paraId="3412A0B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14:paraId="49ACA8B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7FD0F6E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0E9BE86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14:paraId="0E2EDEE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7D353AB9" w14:textId="77777777">
        <w:tc>
          <w:tcPr>
            <w:tcW w:w="1502" w:type="dxa"/>
          </w:tcPr>
          <w:p w:rsidR="0054603A" w:rsidP="00E92F94" w:rsidRDefault="0054603A" w14:paraId="0B08DFE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2D3B6A" w14:paraId="6E82FF4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PEDESTRIAN SIGNING</w:t>
            </w:r>
          </w:p>
        </w:tc>
        <w:tc>
          <w:tcPr>
            <w:tcW w:w="234" w:type="dxa"/>
          </w:tcPr>
          <w:p w:rsidR="0054603A" w:rsidP="00E92F94" w:rsidRDefault="0054603A" w14:paraId="3289315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5437E1D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2D3B6A" w14:paraId="7EE047F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7</w:t>
            </w:r>
          </w:p>
        </w:tc>
      </w:tr>
      <w:tr w:rsidR="0054603A" w:rsidTr="00301AC7" w14:paraId="6860269F" w14:textId="77777777">
        <w:tc>
          <w:tcPr>
            <w:tcW w:w="1502" w:type="dxa"/>
          </w:tcPr>
          <w:p w:rsidRPr="002D3B6A" w:rsidR="0054603A" w:rsidP="00E92F94" w:rsidRDefault="0054603A" w14:paraId="7E1AB86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14:paraId="62202DB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0787970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77B9F2E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14:paraId="33A8A8C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710C2B93" w14:textId="77777777">
        <w:tc>
          <w:tcPr>
            <w:tcW w:w="1502" w:type="dxa"/>
          </w:tcPr>
          <w:p w:rsidR="0054603A" w:rsidP="00E92F94" w:rsidRDefault="0054603A" w14:paraId="4BB6886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2D3B6A" w14:paraId="349C1E8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TOURIST ROUTES AND AREAS</w:t>
            </w:r>
          </w:p>
        </w:tc>
        <w:tc>
          <w:tcPr>
            <w:tcW w:w="234" w:type="dxa"/>
          </w:tcPr>
          <w:p w:rsidR="0054603A" w:rsidP="00E92F94" w:rsidRDefault="0054603A" w14:paraId="644B061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2D35884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2D3B6A" w14:paraId="79BA098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7</w:t>
            </w:r>
          </w:p>
        </w:tc>
      </w:tr>
      <w:tr w:rsidR="0054603A" w:rsidTr="00301AC7" w14:paraId="29FB643B" w14:textId="77777777">
        <w:tc>
          <w:tcPr>
            <w:tcW w:w="1502" w:type="dxa"/>
          </w:tcPr>
          <w:p w:rsidRPr="002D3B6A" w:rsidR="0054603A" w:rsidP="00E92F94" w:rsidRDefault="0054603A" w14:paraId="7AF094C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14:paraId="7A8838D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56F9398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32214E3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14:paraId="42C2106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3D6BAA86" w14:textId="77777777">
        <w:tc>
          <w:tcPr>
            <w:tcW w:w="1502" w:type="dxa"/>
          </w:tcPr>
          <w:p w:rsidR="0054603A" w:rsidP="00E92F94" w:rsidRDefault="0054603A" w14:paraId="2C41031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2D3B6A" w14:paraId="5520C3D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NOTES</w:t>
            </w:r>
          </w:p>
        </w:tc>
        <w:tc>
          <w:tcPr>
            <w:tcW w:w="234" w:type="dxa"/>
          </w:tcPr>
          <w:p w:rsidR="0054603A" w:rsidP="00E92F94" w:rsidRDefault="0054603A" w14:paraId="6506600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409DF01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2D3B6A" w14:paraId="0610612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8</w:t>
            </w:r>
          </w:p>
        </w:tc>
      </w:tr>
      <w:tr w:rsidR="0054603A" w:rsidTr="00301AC7" w14:paraId="3182F245" w14:textId="77777777">
        <w:tc>
          <w:tcPr>
            <w:tcW w:w="1502" w:type="dxa"/>
          </w:tcPr>
          <w:p w:rsidRPr="002D3B6A" w:rsidR="0054603A" w:rsidP="00E92F94" w:rsidRDefault="0054603A" w14:paraId="6679A79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14:paraId="641F9F6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2C321D5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199B4E1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14:paraId="760ED15E"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024B059F" w14:textId="77777777">
        <w:tc>
          <w:tcPr>
            <w:tcW w:w="1502" w:type="dxa"/>
          </w:tcPr>
          <w:p w:rsidR="0054603A" w:rsidP="00E92F94" w:rsidRDefault="002D3B6A" w14:paraId="079502E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SECTION 2</w:t>
            </w:r>
          </w:p>
        </w:tc>
        <w:tc>
          <w:tcPr>
            <w:tcW w:w="5382" w:type="dxa"/>
          </w:tcPr>
          <w:p w:rsidR="0054603A" w:rsidP="00E92F94" w:rsidRDefault="0054603A" w14:paraId="7A9E315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21D7980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66EFC15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54603A" w14:paraId="16D847E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p>
        </w:tc>
      </w:tr>
      <w:tr w:rsidR="0054603A" w:rsidTr="00301AC7" w14:paraId="7493DD66" w14:textId="77777777">
        <w:tc>
          <w:tcPr>
            <w:tcW w:w="1502" w:type="dxa"/>
          </w:tcPr>
          <w:p w:rsidRPr="002D3B6A" w:rsidR="0054603A" w:rsidP="00E92F94" w:rsidRDefault="0054603A" w14:paraId="132347A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2D3B6A" w:rsidR="0054603A" w:rsidP="00E92F94" w:rsidRDefault="0054603A" w14:paraId="4B81AA6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48738AE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2D3B6A" w:rsidR="0054603A" w:rsidP="00E92F94" w:rsidRDefault="0054603A" w14:paraId="13A5D84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2D3B6A" w:rsidR="0054603A" w:rsidP="00E92F94" w:rsidRDefault="0054603A" w14:paraId="5C66F362"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31FCC53E" w14:textId="77777777">
        <w:tc>
          <w:tcPr>
            <w:tcW w:w="1502" w:type="dxa"/>
          </w:tcPr>
          <w:p w:rsidR="0054603A" w:rsidP="00E92F94" w:rsidRDefault="0054603A" w14:paraId="67A19A5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2D3B6A" w14:paraId="3DAB31C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SIGNING EXTENT AND CONTINUITY</w:t>
            </w:r>
          </w:p>
        </w:tc>
        <w:tc>
          <w:tcPr>
            <w:tcW w:w="234" w:type="dxa"/>
          </w:tcPr>
          <w:p w:rsidR="0054603A" w:rsidP="00E92F94" w:rsidRDefault="0054603A" w14:paraId="6BA0A8C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0D76E6A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6B32FD" w14:paraId="257C70B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9</w:t>
            </w:r>
          </w:p>
        </w:tc>
      </w:tr>
      <w:tr w:rsidR="0054603A" w:rsidTr="00301AC7" w14:paraId="7C2C1115" w14:textId="77777777">
        <w:tc>
          <w:tcPr>
            <w:tcW w:w="1502" w:type="dxa"/>
          </w:tcPr>
          <w:p w:rsidRPr="00BA76BB" w:rsidR="0054603A" w:rsidP="00E92F94" w:rsidRDefault="0054603A" w14:paraId="4927AE2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BA76BB" w:rsidR="0054603A" w:rsidP="00E92F94" w:rsidRDefault="0054603A" w14:paraId="12518EE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BA76BB" w:rsidR="0054603A" w:rsidP="00E92F94" w:rsidRDefault="0054603A" w14:paraId="5DE2E66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BA76BB" w:rsidR="0054603A" w:rsidP="00E92F94" w:rsidRDefault="0054603A" w14:paraId="64AD5AF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BA76BB" w:rsidR="0054603A" w:rsidP="00E92F94" w:rsidRDefault="0054603A" w14:paraId="69870733"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658C79DA" w14:textId="77777777">
        <w:tc>
          <w:tcPr>
            <w:tcW w:w="1502" w:type="dxa"/>
          </w:tcPr>
          <w:p w:rsidR="0054603A" w:rsidP="00E92F94" w:rsidRDefault="0054603A" w14:paraId="41983F8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BA76BB" w14:paraId="08C8E87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EXCESS SIGN DEMAND</w:t>
            </w:r>
          </w:p>
        </w:tc>
        <w:tc>
          <w:tcPr>
            <w:tcW w:w="234" w:type="dxa"/>
          </w:tcPr>
          <w:p w:rsidR="0054603A" w:rsidP="00E92F94" w:rsidRDefault="0054603A" w14:paraId="1E8BFF3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7BC9D75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6B32FD" w14:paraId="0956E49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9</w:t>
            </w:r>
          </w:p>
        </w:tc>
      </w:tr>
      <w:tr w:rsidR="0054603A" w:rsidTr="00301AC7" w14:paraId="3FA1B099" w14:textId="77777777">
        <w:tc>
          <w:tcPr>
            <w:tcW w:w="1502" w:type="dxa"/>
          </w:tcPr>
          <w:p w:rsidRPr="00BA76BB" w:rsidR="0054603A" w:rsidP="00E92F94" w:rsidRDefault="0054603A" w14:paraId="592B89D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BA76BB" w:rsidR="0054603A" w:rsidP="00E92F94" w:rsidRDefault="0054603A" w14:paraId="765401A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BA76BB" w:rsidR="0054603A" w:rsidP="00E92F94" w:rsidRDefault="0054603A" w14:paraId="0FD049E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BA76BB" w:rsidR="0054603A" w:rsidP="00E92F94" w:rsidRDefault="0054603A" w14:paraId="44AEC08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BA76BB" w:rsidR="0054603A" w:rsidP="00E92F94" w:rsidRDefault="0054603A" w14:paraId="7F1E11E6"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28789A81" w14:textId="77777777">
        <w:tc>
          <w:tcPr>
            <w:tcW w:w="1502" w:type="dxa"/>
          </w:tcPr>
          <w:p w:rsidR="0054603A" w:rsidP="00E92F94" w:rsidRDefault="0054603A" w14:paraId="3900A3C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BA76BB" w14:paraId="68985DCA"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ATTRACTIONS OPEN PART TIME</w:t>
            </w:r>
          </w:p>
        </w:tc>
        <w:tc>
          <w:tcPr>
            <w:tcW w:w="234" w:type="dxa"/>
          </w:tcPr>
          <w:p w:rsidR="0054603A" w:rsidP="00E92F94" w:rsidRDefault="0054603A" w14:paraId="3852ED5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60671B95"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18" w:type="dxa"/>
            <w:gridSpan w:val="2"/>
          </w:tcPr>
          <w:p w:rsidR="0054603A" w:rsidP="00E92F94" w:rsidRDefault="006B32FD" w14:paraId="6E9A1731"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9</w:t>
            </w:r>
          </w:p>
        </w:tc>
      </w:tr>
      <w:tr w:rsidRPr="006B32FD" w:rsidR="0054603A" w:rsidTr="00301AC7" w14:paraId="33574ABA" w14:textId="77777777">
        <w:tc>
          <w:tcPr>
            <w:tcW w:w="1502" w:type="dxa"/>
          </w:tcPr>
          <w:p w:rsidRPr="006B32FD" w:rsidR="0054603A" w:rsidP="00E92F94" w:rsidRDefault="0054603A" w14:paraId="35CC095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6B32FD" w:rsidR="0054603A" w:rsidP="00E92F94" w:rsidRDefault="0054603A" w14:paraId="6F8E936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54603A" w:rsidP="00E92F94" w:rsidRDefault="0054603A" w14:paraId="4BBA105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54603A" w:rsidP="00E92F94" w:rsidRDefault="0054603A" w14:paraId="3C10BFEE"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18" w:type="dxa"/>
            <w:gridSpan w:val="2"/>
          </w:tcPr>
          <w:p w:rsidRPr="006B32FD" w:rsidR="0054603A" w:rsidP="00E92F94" w:rsidRDefault="0054603A" w14:paraId="699FD265"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54603A" w:rsidTr="00301AC7" w14:paraId="09D97454" w14:textId="77777777">
        <w:trPr>
          <w:gridAfter w:val="1"/>
          <w:wAfter w:w="10" w:type="dxa"/>
        </w:trPr>
        <w:tc>
          <w:tcPr>
            <w:tcW w:w="1502" w:type="dxa"/>
          </w:tcPr>
          <w:p w:rsidR="0054603A" w:rsidP="00E92F94" w:rsidRDefault="0054603A" w14:paraId="36DA99D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54603A" w:rsidP="00E92F94" w:rsidRDefault="00D20178" w14:paraId="7B4C7F87"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DESIGN AND CONSTRUCTION COSTS</w:t>
            </w:r>
          </w:p>
        </w:tc>
        <w:tc>
          <w:tcPr>
            <w:tcW w:w="234" w:type="dxa"/>
          </w:tcPr>
          <w:p w:rsidR="0054603A" w:rsidP="00E92F94" w:rsidRDefault="0054603A" w14:paraId="40C5679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54603A" w:rsidP="00E92F94" w:rsidRDefault="0054603A" w14:paraId="7024B86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08" w:type="dxa"/>
          </w:tcPr>
          <w:p w:rsidR="0054603A" w:rsidP="00E92F94" w:rsidRDefault="006B32FD" w14:paraId="4BC2C3AC"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1</w:t>
            </w:r>
            <w:r w:rsidR="00B41BD6">
              <w:rPr>
                <w:rFonts w:ascii="Arial" w:hAnsi="Arial"/>
                <w:b/>
                <w:bCs/>
              </w:rPr>
              <w:t>9</w:t>
            </w:r>
          </w:p>
        </w:tc>
      </w:tr>
      <w:tr w:rsidR="0054603A" w:rsidTr="00301AC7" w14:paraId="3D306973" w14:textId="77777777">
        <w:trPr>
          <w:gridAfter w:val="1"/>
          <w:wAfter w:w="10" w:type="dxa"/>
        </w:trPr>
        <w:tc>
          <w:tcPr>
            <w:tcW w:w="1502" w:type="dxa"/>
          </w:tcPr>
          <w:p w:rsidRPr="006B32FD" w:rsidR="0054603A" w:rsidP="00E92F94" w:rsidRDefault="0054603A" w14:paraId="765081FF"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6B32FD" w:rsidR="0054603A" w:rsidP="00E92F94" w:rsidRDefault="0054603A" w14:paraId="0997F86B"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54603A" w:rsidP="00E92F94" w:rsidRDefault="0054603A" w14:paraId="2621E03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54603A" w:rsidP="00E92F94" w:rsidRDefault="0054603A" w14:paraId="7CA2579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08" w:type="dxa"/>
          </w:tcPr>
          <w:p w:rsidRPr="006B32FD" w:rsidR="0054603A" w:rsidP="00E92F94" w:rsidRDefault="0054603A" w14:paraId="7B065679"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6B32FD" w:rsidTr="00301AC7" w14:paraId="7B6E124E" w14:textId="77777777">
        <w:trPr>
          <w:gridAfter w:val="1"/>
          <w:wAfter w:w="10" w:type="dxa"/>
        </w:trPr>
        <w:tc>
          <w:tcPr>
            <w:tcW w:w="1502" w:type="dxa"/>
          </w:tcPr>
          <w:p w:rsidR="006B32FD" w:rsidP="00E92F94" w:rsidRDefault="006B32FD" w14:paraId="054A469C"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6B32FD" w:rsidP="00E92F94" w:rsidRDefault="00D20178" w14:paraId="0D837C62"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MAINTENANCE OF TOURIST SIGNING</w:t>
            </w:r>
          </w:p>
        </w:tc>
        <w:tc>
          <w:tcPr>
            <w:tcW w:w="234" w:type="dxa"/>
          </w:tcPr>
          <w:p w:rsidR="006B32FD" w:rsidP="00E92F94" w:rsidRDefault="006B32FD" w14:paraId="08476770"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6B32FD" w:rsidP="00E92F94" w:rsidRDefault="006B32FD" w14:paraId="3657F12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08" w:type="dxa"/>
          </w:tcPr>
          <w:p w:rsidR="006B32FD" w:rsidP="00E92F94" w:rsidRDefault="00B41BD6" w14:paraId="66CA56BA"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20</w:t>
            </w:r>
          </w:p>
        </w:tc>
      </w:tr>
      <w:tr w:rsidR="006B32FD" w:rsidTr="00301AC7" w14:paraId="68DCD051" w14:textId="77777777">
        <w:trPr>
          <w:gridAfter w:val="1"/>
          <w:wAfter w:w="10" w:type="dxa"/>
        </w:trPr>
        <w:tc>
          <w:tcPr>
            <w:tcW w:w="1502" w:type="dxa"/>
          </w:tcPr>
          <w:p w:rsidRPr="006B32FD" w:rsidR="006B32FD" w:rsidP="00E92F94" w:rsidRDefault="006B32FD" w14:paraId="48C13A63"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5382" w:type="dxa"/>
          </w:tcPr>
          <w:p w:rsidRPr="006B32FD" w:rsidR="006B32FD" w:rsidP="00E92F94" w:rsidRDefault="006B32FD" w14:paraId="37E9D224"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6B32FD" w:rsidP="00E92F94" w:rsidRDefault="006B32FD" w14:paraId="202F715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234" w:type="dxa"/>
          </w:tcPr>
          <w:p w:rsidRPr="006B32FD" w:rsidR="006B32FD" w:rsidP="00E92F94" w:rsidRDefault="006B32FD" w14:paraId="571AF9C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sz w:val="16"/>
                <w:szCs w:val="16"/>
              </w:rPr>
            </w:pPr>
          </w:p>
        </w:tc>
        <w:tc>
          <w:tcPr>
            <w:tcW w:w="1708" w:type="dxa"/>
          </w:tcPr>
          <w:p w:rsidRPr="006B32FD" w:rsidR="006B32FD" w:rsidP="00E92F94" w:rsidRDefault="006B32FD" w14:paraId="40ED40D4"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sz w:val="16"/>
                <w:szCs w:val="16"/>
              </w:rPr>
            </w:pPr>
          </w:p>
        </w:tc>
      </w:tr>
      <w:tr w:rsidR="006B32FD" w:rsidTr="00301AC7" w14:paraId="67D06DDE" w14:textId="77777777">
        <w:trPr>
          <w:gridAfter w:val="1"/>
          <w:wAfter w:w="10" w:type="dxa"/>
        </w:trPr>
        <w:tc>
          <w:tcPr>
            <w:tcW w:w="1502" w:type="dxa"/>
          </w:tcPr>
          <w:p w:rsidR="006B32FD" w:rsidP="00E92F94" w:rsidRDefault="006B32FD" w14:paraId="7A30A251"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5382" w:type="dxa"/>
          </w:tcPr>
          <w:p w:rsidR="006B32FD" w:rsidP="00E92F94" w:rsidRDefault="00D20178" w14:paraId="36CFF709"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r>
              <w:rPr>
                <w:rFonts w:ascii="Arial" w:hAnsi="Arial"/>
                <w:b/>
                <w:bCs/>
              </w:rPr>
              <w:t>REMOVAL OF TOURIST SIGNING</w:t>
            </w:r>
          </w:p>
        </w:tc>
        <w:tc>
          <w:tcPr>
            <w:tcW w:w="234" w:type="dxa"/>
          </w:tcPr>
          <w:p w:rsidR="006B32FD" w:rsidP="00E92F94" w:rsidRDefault="006B32FD" w14:paraId="6344E69D"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234" w:type="dxa"/>
          </w:tcPr>
          <w:p w:rsidR="006B32FD" w:rsidP="00E92F94" w:rsidRDefault="006B32FD" w14:paraId="655006C6"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pPr>
          </w:p>
        </w:tc>
        <w:tc>
          <w:tcPr>
            <w:tcW w:w="1708" w:type="dxa"/>
          </w:tcPr>
          <w:p w:rsidR="006B32FD" w:rsidP="00E92F94" w:rsidRDefault="00D20178" w14:paraId="4A20CFCB" w14:textId="77777777">
            <w:pPr>
              <w:pBdr>
                <w:top w:val="none" w:color="auto" w:sz="0" w:space="0"/>
                <w:left w:val="none" w:color="auto" w:sz="0" w:space="0"/>
                <w:bottom w:val="none" w:color="auto" w:sz="0" w:space="0"/>
                <w:right w:val="none" w:color="auto" w:sz="0" w:space="0"/>
                <w:between w:val="none" w:color="auto" w:sz="0" w:space="0"/>
                <w:bar w:val="none" w:color="auto" w:sz="0"/>
              </w:pBdr>
              <w:jc w:val="center"/>
              <w:rPr>
                <w:rFonts w:ascii="Arial" w:hAnsi="Arial"/>
                <w:b/>
                <w:bCs/>
              </w:rPr>
            </w:pPr>
            <w:r>
              <w:rPr>
                <w:rFonts w:ascii="Arial" w:hAnsi="Arial"/>
                <w:b/>
                <w:bCs/>
              </w:rPr>
              <w:t>2</w:t>
            </w:r>
            <w:r w:rsidR="00B41BD6">
              <w:rPr>
                <w:rFonts w:ascii="Arial" w:hAnsi="Arial"/>
                <w:b/>
                <w:bCs/>
              </w:rPr>
              <w:t>1</w:t>
            </w:r>
          </w:p>
        </w:tc>
      </w:tr>
    </w:tbl>
    <w:p w:rsidR="002B60E1" w:rsidP="00E92F94" w:rsidRDefault="002B60E1" w14:paraId="4213D6A8" w14:textId="77777777">
      <w:pPr>
        <w:pBdr>
          <w:top w:val="none" w:color="auto" w:sz="0" w:space="0"/>
          <w:left w:val="none" w:color="auto" w:sz="0" w:space="0"/>
          <w:bottom w:val="none" w:color="auto" w:sz="0" w:space="0"/>
          <w:right w:val="none" w:color="auto" w:sz="0" w:space="0"/>
          <w:between w:val="none" w:color="auto" w:sz="0" w:space="0"/>
          <w:bar w:val="none" w:color="auto" w:sz="0"/>
        </w:pBdr>
        <w:jc w:val="both"/>
        <w:rPr>
          <w:rFonts w:ascii="Arial" w:hAnsi="Arial"/>
          <w:b/>
          <w:bCs/>
        </w:rPr>
        <w:sectPr w:rsidR="002B60E1" w:rsidSect="00301AC7">
          <w:headerReference w:type="default" r:id="rId20"/>
          <w:footerReference w:type="default" r:id="rId21"/>
          <w:pgSz w:w="11906" w:h="16838"/>
          <w:pgMar w:top="1418" w:right="1418" w:bottom="1134" w:left="1418" w:header="709" w:footer="851" w:gutter="0"/>
          <w:cols w:space="720"/>
          <w:titlePg/>
          <w:docGrid w:linePitch="326"/>
        </w:sectPr>
      </w:pPr>
    </w:p>
    <w:p w:rsidRPr="001750E1" w:rsidR="004409BB" w:rsidP="0054603A" w:rsidRDefault="00A61D83" w14:paraId="0E1ED249" w14:textId="77777777">
      <w:pPr>
        <w:jc w:val="both"/>
        <w:rPr>
          <w:rFonts w:ascii="Arial" w:hAnsi="Arial" w:eastAsia="Arial" w:cs="Arial"/>
          <w:b/>
          <w:bCs/>
          <w:sz w:val="28"/>
          <w:szCs w:val="28"/>
        </w:rPr>
      </w:pPr>
      <w:r w:rsidRPr="001750E1">
        <w:rPr>
          <w:rFonts w:ascii="Arial" w:hAnsi="Arial"/>
          <w:b/>
          <w:bCs/>
          <w:sz w:val="28"/>
          <w:szCs w:val="28"/>
        </w:rPr>
        <w:lastRenderedPageBreak/>
        <w:t>EXECUTIVE SUMMARY</w:t>
      </w:r>
    </w:p>
    <w:p w:rsidR="004409BB" w:rsidRDefault="004409BB" w14:paraId="4F75F989" w14:textId="77777777">
      <w:pPr>
        <w:pStyle w:val="Body"/>
        <w:tabs>
          <w:tab w:val="left" w:pos="567"/>
        </w:tabs>
        <w:jc w:val="both"/>
        <w:rPr>
          <w:rFonts w:ascii="Arial" w:hAnsi="Arial" w:eastAsia="Arial" w:cs="Arial"/>
          <w:b/>
          <w:bCs/>
          <w:sz w:val="24"/>
          <w:szCs w:val="24"/>
        </w:rPr>
      </w:pPr>
    </w:p>
    <w:p w:rsidR="004409BB" w:rsidRDefault="00A61D83" w14:paraId="7BF2CD64" w14:textId="77777777">
      <w:pPr>
        <w:pStyle w:val="Body"/>
        <w:tabs>
          <w:tab w:val="left" w:pos="567"/>
        </w:tabs>
        <w:jc w:val="both"/>
        <w:rPr>
          <w:rFonts w:ascii="Arial" w:hAnsi="Arial" w:eastAsia="Arial" w:cs="Arial"/>
          <w:sz w:val="24"/>
          <w:szCs w:val="24"/>
        </w:rPr>
      </w:pPr>
      <w:r>
        <w:rPr>
          <w:rFonts w:ascii="Arial" w:hAnsi="Arial"/>
          <w:sz w:val="24"/>
          <w:szCs w:val="24"/>
        </w:rPr>
        <w:t xml:space="preserve">Suffolk County Council (SCC), as the Local Highway Authority (LHA) for Suffolk, is responsible for signing and maintenance of all public maintained roads within the county of Suffolk, </w:t>
      </w:r>
      <w:r w:rsidR="0083487F">
        <w:rPr>
          <w:rFonts w:ascii="Arial" w:hAnsi="Arial"/>
          <w:sz w:val="24"/>
          <w:szCs w:val="24"/>
        </w:rPr>
        <w:t>except for</w:t>
      </w:r>
      <w:r>
        <w:rPr>
          <w:rFonts w:ascii="Arial" w:hAnsi="Arial"/>
          <w:sz w:val="24"/>
          <w:szCs w:val="24"/>
        </w:rPr>
        <w:t xml:space="preserve"> the A11, A12 (south of Ipswich), A14 and A47 (between the Bascule Bridge in Lowestoft north to the county boundary) which </w:t>
      </w:r>
      <w:r w:rsidR="00F23AF9">
        <w:rPr>
          <w:rFonts w:ascii="Arial" w:hAnsi="Arial"/>
          <w:sz w:val="24"/>
          <w:szCs w:val="24"/>
        </w:rPr>
        <w:t xml:space="preserve">are </w:t>
      </w:r>
      <w:r>
        <w:rPr>
          <w:rFonts w:ascii="Arial" w:hAnsi="Arial"/>
          <w:sz w:val="24"/>
          <w:szCs w:val="24"/>
        </w:rPr>
        <w:t>trunk roads and fall under the jurisdiction of Highways England, formerly the Highways Agency.</w:t>
      </w:r>
    </w:p>
    <w:p w:rsidR="004409BB" w:rsidRDefault="004409BB" w14:paraId="2CBE6041" w14:textId="77777777">
      <w:pPr>
        <w:pStyle w:val="Body"/>
        <w:tabs>
          <w:tab w:val="left" w:pos="567"/>
        </w:tabs>
        <w:jc w:val="both"/>
        <w:rPr>
          <w:rFonts w:ascii="Arial" w:hAnsi="Arial" w:eastAsia="Arial" w:cs="Arial"/>
          <w:sz w:val="24"/>
          <w:szCs w:val="24"/>
        </w:rPr>
      </w:pPr>
    </w:p>
    <w:p w:rsidR="004409BB" w:rsidRDefault="00A61D83" w14:paraId="1E7F58E2" w14:textId="77777777">
      <w:pPr>
        <w:pStyle w:val="Body"/>
        <w:tabs>
          <w:tab w:val="left" w:pos="567"/>
        </w:tabs>
        <w:jc w:val="both"/>
        <w:rPr>
          <w:rFonts w:ascii="Arial" w:hAnsi="Arial" w:eastAsia="Arial" w:cs="Arial"/>
          <w:sz w:val="24"/>
          <w:szCs w:val="24"/>
        </w:rPr>
      </w:pPr>
      <w:r>
        <w:rPr>
          <w:rFonts w:ascii="Arial" w:hAnsi="Arial"/>
          <w:sz w:val="24"/>
          <w:szCs w:val="24"/>
        </w:rPr>
        <w:t xml:space="preserve">We </w:t>
      </w:r>
      <w:proofErr w:type="gramStart"/>
      <w:r>
        <w:rPr>
          <w:rFonts w:ascii="Arial" w:hAnsi="Arial"/>
          <w:sz w:val="24"/>
          <w:szCs w:val="24"/>
        </w:rPr>
        <w:t>have to</w:t>
      </w:r>
      <w:proofErr w:type="gramEnd"/>
      <w:r>
        <w:rPr>
          <w:rFonts w:ascii="Arial" w:hAnsi="Arial"/>
          <w:sz w:val="24"/>
          <w:szCs w:val="24"/>
        </w:rPr>
        <w:t xml:space="preserve"> balance the needs </w:t>
      </w:r>
      <w:proofErr w:type="gramStart"/>
      <w:r>
        <w:rPr>
          <w:rFonts w:ascii="Arial" w:hAnsi="Arial"/>
          <w:sz w:val="24"/>
          <w:szCs w:val="24"/>
        </w:rPr>
        <w:t>of providing</w:t>
      </w:r>
      <w:proofErr w:type="gramEnd"/>
      <w:r>
        <w:rPr>
          <w:rFonts w:ascii="Arial" w:hAnsi="Arial"/>
          <w:sz w:val="24"/>
          <w:szCs w:val="24"/>
        </w:rPr>
        <w:t xml:space="preserve"> appropriate information to road users visiting the area, against the detrimental effects that having too many signs can have, particularly in our more sensitive areas.</w:t>
      </w:r>
      <w:r w:rsidR="00293EA7">
        <w:rPr>
          <w:rFonts w:ascii="Arial" w:hAnsi="Arial"/>
          <w:sz w:val="24"/>
          <w:szCs w:val="24"/>
        </w:rPr>
        <w:t xml:space="preserve">  This may mean that even though you may meet the eligibility criteria for signing</w:t>
      </w:r>
      <w:r w:rsidR="009940B1">
        <w:rPr>
          <w:rFonts w:ascii="Arial" w:hAnsi="Arial"/>
          <w:sz w:val="24"/>
          <w:szCs w:val="24"/>
        </w:rPr>
        <w:t>,</w:t>
      </w:r>
      <w:r w:rsidR="00293EA7">
        <w:rPr>
          <w:rFonts w:ascii="Arial" w:hAnsi="Arial"/>
          <w:sz w:val="24"/>
          <w:szCs w:val="24"/>
        </w:rPr>
        <w:t xml:space="preserve"> your application for signing may be refused.</w:t>
      </w:r>
    </w:p>
    <w:p w:rsidR="004409BB" w:rsidRDefault="004409BB" w14:paraId="1681A395" w14:textId="77777777">
      <w:pPr>
        <w:pStyle w:val="Body"/>
        <w:tabs>
          <w:tab w:val="left" w:pos="567"/>
        </w:tabs>
        <w:jc w:val="both"/>
        <w:rPr>
          <w:rFonts w:ascii="Arial" w:hAnsi="Arial" w:eastAsia="Arial" w:cs="Arial"/>
          <w:sz w:val="24"/>
          <w:szCs w:val="24"/>
        </w:rPr>
      </w:pPr>
    </w:p>
    <w:p w:rsidR="004409BB" w:rsidRDefault="00A61D83" w14:paraId="066D3791" w14:textId="77777777">
      <w:pPr>
        <w:pStyle w:val="Body"/>
        <w:tabs>
          <w:tab w:val="left" w:pos="567"/>
        </w:tabs>
        <w:jc w:val="both"/>
        <w:rPr>
          <w:rFonts w:ascii="Arial" w:hAnsi="Arial" w:eastAsia="Arial" w:cs="Arial"/>
          <w:sz w:val="24"/>
          <w:szCs w:val="24"/>
        </w:rPr>
      </w:pPr>
      <w:r>
        <w:rPr>
          <w:rFonts w:ascii="Arial" w:hAnsi="Arial"/>
          <w:sz w:val="24"/>
          <w:szCs w:val="24"/>
        </w:rPr>
        <w:t>Typical tourist destinations include Tourist Information Centres, theme parks, historic buildings, museums, zoos, exhibition gardens, nature reserves, areas of special interest etc.</w:t>
      </w:r>
    </w:p>
    <w:p w:rsidR="004409BB" w:rsidRDefault="004409BB" w14:paraId="26F95E24" w14:textId="77777777">
      <w:pPr>
        <w:pStyle w:val="Body"/>
        <w:tabs>
          <w:tab w:val="left" w:pos="567"/>
        </w:tabs>
        <w:jc w:val="both"/>
        <w:rPr>
          <w:rFonts w:ascii="Arial" w:hAnsi="Arial" w:eastAsia="Arial" w:cs="Arial"/>
          <w:sz w:val="24"/>
          <w:szCs w:val="24"/>
        </w:rPr>
      </w:pPr>
    </w:p>
    <w:p w:rsidR="004409BB" w:rsidRDefault="00A61D83" w14:paraId="479D41DA" w14:textId="77777777">
      <w:pPr>
        <w:pStyle w:val="Body"/>
        <w:tabs>
          <w:tab w:val="left" w:pos="567"/>
        </w:tabs>
        <w:jc w:val="both"/>
        <w:rPr>
          <w:rFonts w:ascii="Arial" w:hAnsi="Arial" w:eastAsia="Arial" w:cs="Arial"/>
          <w:sz w:val="24"/>
          <w:szCs w:val="24"/>
        </w:rPr>
      </w:pPr>
      <w:r>
        <w:rPr>
          <w:rFonts w:ascii="Arial" w:hAnsi="Arial"/>
          <w:sz w:val="24"/>
          <w:szCs w:val="24"/>
        </w:rPr>
        <w:t>Typical tourist facilities include hotels, guesthouses, bed &amp; breakfast establishments, public houses, restaurants, holiday parks, touring and camping parks, picnic areas, country parks, beaches etc.</w:t>
      </w:r>
      <w:r w:rsidR="005037B2">
        <w:rPr>
          <w:rFonts w:ascii="Arial" w:hAnsi="Arial"/>
          <w:sz w:val="24"/>
          <w:szCs w:val="24"/>
        </w:rPr>
        <w:t xml:space="preserve">  </w:t>
      </w:r>
    </w:p>
    <w:p w:rsidR="004409BB" w:rsidRDefault="004409BB" w14:paraId="76F41990" w14:textId="77777777">
      <w:pPr>
        <w:pStyle w:val="Body"/>
        <w:tabs>
          <w:tab w:val="left" w:pos="567"/>
        </w:tabs>
        <w:jc w:val="both"/>
        <w:rPr>
          <w:rFonts w:ascii="Arial" w:hAnsi="Arial" w:eastAsia="Arial" w:cs="Arial"/>
          <w:sz w:val="24"/>
          <w:szCs w:val="24"/>
        </w:rPr>
      </w:pPr>
    </w:p>
    <w:p w:rsidR="004409BB" w:rsidRDefault="00AE5B51" w14:paraId="0D85B38F" w14:textId="77777777">
      <w:pPr>
        <w:pStyle w:val="Body"/>
        <w:tabs>
          <w:tab w:val="left" w:pos="567"/>
        </w:tabs>
        <w:jc w:val="both"/>
        <w:rPr>
          <w:rFonts w:ascii="Arial" w:hAnsi="Arial" w:eastAsia="Arial" w:cs="Arial"/>
          <w:sz w:val="24"/>
          <w:szCs w:val="24"/>
        </w:rPr>
      </w:pPr>
      <w:r>
        <w:rPr>
          <w:rFonts w:ascii="Arial" w:hAnsi="Arial"/>
          <w:sz w:val="24"/>
          <w:szCs w:val="24"/>
        </w:rPr>
        <w:t>As a rule</w:t>
      </w:r>
      <w:r w:rsidR="00A61D83">
        <w:rPr>
          <w:rFonts w:ascii="Arial" w:hAnsi="Arial"/>
          <w:sz w:val="24"/>
          <w:szCs w:val="24"/>
        </w:rPr>
        <w:t>, destinations that are easily located on a main road or in a settlement are not eligible for tourism signing.</w:t>
      </w:r>
    </w:p>
    <w:p w:rsidR="004409BB" w:rsidRDefault="004409BB" w14:paraId="5D462D5E" w14:textId="77777777">
      <w:pPr>
        <w:pStyle w:val="Body"/>
        <w:tabs>
          <w:tab w:val="left" w:pos="567"/>
        </w:tabs>
        <w:jc w:val="both"/>
        <w:rPr>
          <w:rFonts w:ascii="Arial" w:hAnsi="Arial" w:eastAsia="Arial" w:cs="Arial"/>
          <w:sz w:val="24"/>
          <w:szCs w:val="24"/>
        </w:rPr>
      </w:pPr>
    </w:p>
    <w:p w:rsidR="004409BB" w:rsidRDefault="00A61D83" w14:paraId="684766BB" w14:textId="40A2E591">
      <w:pPr>
        <w:pStyle w:val="Body"/>
        <w:tabs>
          <w:tab w:val="left" w:pos="567"/>
        </w:tabs>
        <w:jc w:val="both"/>
        <w:rPr>
          <w:rFonts w:ascii="Arial" w:hAnsi="Arial" w:eastAsia="Arial" w:cs="Arial"/>
          <w:sz w:val="24"/>
          <w:szCs w:val="24"/>
        </w:rPr>
      </w:pPr>
      <w:r>
        <w:rPr>
          <w:rFonts w:ascii="Arial" w:hAnsi="Arial"/>
          <w:sz w:val="24"/>
          <w:szCs w:val="24"/>
        </w:rPr>
        <w:t>If you wish to apply for tourism sign</w:t>
      </w:r>
      <w:r w:rsidR="00FA6631">
        <w:rPr>
          <w:rFonts w:ascii="Arial" w:hAnsi="Arial"/>
          <w:sz w:val="24"/>
          <w:szCs w:val="24"/>
        </w:rPr>
        <w:t>(</w:t>
      </w:r>
      <w:r>
        <w:rPr>
          <w:rFonts w:ascii="Arial" w:hAnsi="Arial"/>
          <w:sz w:val="24"/>
          <w:szCs w:val="24"/>
        </w:rPr>
        <w:t>s</w:t>
      </w:r>
      <w:r w:rsidR="00FA6631">
        <w:rPr>
          <w:rFonts w:ascii="Arial" w:hAnsi="Arial"/>
          <w:sz w:val="24"/>
          <w:szCs w:val="24"/>
        </w:rPr>
        <w:t>)</w:t>
      </w:r>
      <w:r>
        <w:rPr>
          <w:rFonts w:ascii="Arial" w:hAnsi="Arial"/>
          <w:sz w:val="24"/>
          <w:szCs w:val="24"/>
        </w:rPr>
        <w:t xml:space="preserve">, please complete the formal application form </w:t>
      </w:r>
      <w:r w:rsidR="009327AA">
        <w:rPr>
          <w:rFonts w:ascii="Arial" w:hAnsi="Arial"/>
          <w:sz w:val="24"/>
          <w:szCs w:val="24"/>
        </w:rPr>
        <w:t xml:space="preserve">along </w:t>
      </w:r>
      <w:r>
        <w:rPr>
          <w:rFonts w:ascii="Arial" w:hAnsi="Arial"/>
          <w:sz w:val="24"/>
          <w:szCs w:val="24"/>
        </w:rPr>
        <w:t xml:space="preserve">with </w:t>
      </w:r>
      <w:r w:rsidR="00AC286C">
        <w:rPr>
          <w:rFonts w:ascii="Arial" w:hAnsi="Arial"/>
          <w:sz w:val="24"/>
          <w:szCs w:val="24"/>
        </w:rPr>
        <w:t xml:space="preserve">payment of </w:t>
      </w:r>
      <w:r>
        <w:rPr>
          <w:rFonts w:ascii="Arial" w:hAnsi="Arial"/>
          <w:sz w:val="24"/>
          <w:szCs w:val="24"/>
        </w:rPr>
        <w:t xml:space="preserve">a </w:t>
      </w:r>
      <w:r w:rsidRPr="006E2B55" w:rsidR="00F23AF9">
        <w:rPr>
          <w:rFonts w:ascii="Arial" w:hAnsi="Arial"/>
          <w:sz w:val="24"/>
          <w:szCs w:val="24"/>
        </w:rPr>
        <w:t>non-refundable</w:t>
      </w:r>
      <w:r w:rsidRPr="006E2B55">
        <w:rPr>
          <w:rFonts w:ascii="Arial" w:hAnsi="Arial"/>
          <w:sz w:val="24"/>
          <w:szCs w:val="24"/>
        </w:rPr>
        <w:t xml:space="preserve"> application fee</w:t>
      </w:r>
      <w:r w:rsidR="00491401">
        <w:rPr>
          <w:rFonts w:ascii="Arial" w:hAnsi="Arial"/>
          <w:sz w:val="24"/>
          <w:szCs w:val="24"/>
        </w:rPr>
        <w:t>.</w:t>
      </w:r>
      <w:r w:rsidR="00AC286C">
        <w:rPr>
          <w:rFonts w:ascii="Arial" w:hAnsi="Arial"/>
          <w:sz w:val="24"/>
          <w:szCs w:val="24"/>
        </w:rPr>
        <w:t xml:space="preserve"> (See Note 3 on page 1</w:t>
      </w:r>
      <w:r w:rsidR="00B41BD6">
        <w:rPr>
          <w:rFonts w:ascii="Arial" w:hAnsi="Arial"/>
          <w:sz w:val="24"/>
          <w:szCs w:val="24"/>
        </w:rPr>
        <w:t>8</w:t>
      </w:r>
      <w:r w:rsidR="00AC286C">
        <w:rPr>
          <w:rFonts w:ascii="Arial" w:hAnsi="Arial"/>
          <w:sz w:val="24"/>
          <w:szCs w:val="24"/>
        </w:rPr>
        <w:t>)</w:t>
      </w:r>
    </w:p>
    <w:p w:rsidR="004409BB" w:rsidRDefault="004409BB" w14:paraId="163D103E" w14:textId="77777777">
      <w:pPr>
        <w:pStyle w:val="Body"/>
        <w:tabs>
          <w:tab w:val="left" w:pos="567"/>
        </w:tabs>
        <w:jc w:val="both"/>
        <w:rPr>
          <w:rFonts w:ascii="Arial" w:hAnsi="Arial" w:eastAsia="Arial" w:cs="Arial"/>
          <w:sz w:val="24"/>
          <w:szCs w:val="24"/>
        </w:rPr>
      </w:pPr>
    </w:p>
    <w:p w:rsidR="004409BB" w:rsidRDefault="00A61D83" w14:paraId="3FA4DB1D" w14:textId="77777777">
      <w:pPr>
        <w:pStyle w:val="Body"/>
        <w:tabs>
          <w:tab w:val="left" w:pos="567"/>
        </w:tabs>
        <w:jc w:val="both"/>
        <w:rPr>
          <w:rFonts w:ascii="Arial" w:hAnsi="Arial" w:eastAsia="Arial" w:cs="Arial"/>
          <w:sz w:val="24"/>
          <w:szCs w:val="24"/>
        </w:rPr>
      </w:pPr>
      <w:r>
        <w:rPr>
          <w:rFonts w:ascii="Arial" w:hAnsi="Arial"/>
          <w:sz w:val="24"/>
          <w:szCs w:val="24"/>
        </w:rPr>
        <w:t xml:space="preserve">The application will then be considered against the criteria contained within these guidelines and the locations requested for signing.  If the application is successful a design and construction estimate will be </w:t>
      </w:r>
      <w:r w:rsidR="0076007B">
        <w:rPr>
          <w:rFonts w:ascii="Arial" w:hAnsi="Arial"/>
          <w:sz w:val="24"/>
          <w:szCs w:val="24"/>
        </w:rPr>
        <w:t>provided,</w:t>
      </w:r>
      <w:r>
        <w:rPr>
          <w:rFonts w:ascii="Arial" w:hAnsi="Arial"/>
          <w:sz w:val="24"/>
          <w:szCs w:val="24"/>
        </w:rPr>
        <w:t xml:space="preserve"> and the applicant will be required to pay the full cost of th</w:t>
      </w:r>
      <w:r w:rsidR="00615927">
        <w:rPr>
          <w:rFonts w:ascii="Arial" w:hAnsi="Arial"/>
          <w:sz w:val="24"/>
          <w:szCs w:val="24"/>
        </w:rPr>
        <w:t>is</w:t>
      </w:r>
      <w:r>
        <w:rPr>
          <w:rFonts w:ascii="Arial" w:hAnsi="Arial"/>
          <w:sz w:val="24"/>
          <w:szCs w:val="24"/>
        </w:rPr>
        <w:t xml:space="preserve"> estimate to Suffolk </w:t>
      </w:r>
      <w:r w:rsidR="00615927">
        <w:rPr>
          <w:rFonts w:ascii="Arial" w:hAnsi="Arial"/>
          <w:sz w:val="24"/>
          <w:szCs w:val="24"/>
        </w:rPr>
        <w:t>County Council</w:t>
      </w:r>
      <w:r>
        <w:rPr>
          <w:rFonts w:ascii="Arial" w:hAnsi="Arial"/>
          <w:sz w:val="24"/>
          <w:szCs w:val="24"/>
        </w:rPr>
        <w:t xml:space="preserve"> before any design work commences.</w:t>
      </w:r>
      <w:r w:rsidR="0076007B">
        <w:rPr>
          <w:rFonts w:ascii="Arial" w:hAnsi="Arial"/>
          <w:sz w:val="24"/>
          <w:szCs w:val="24"/>
        </w:rPr>
        <w:t xml:space="preserve">  </w:t>
      </w:r>
      <w:r w:rsidR="009327AA">
        <w:rPr>
          <w:rFonts w:ascii="Arial" w:hAnsi="Arial"/>
          <w:sz w:val="24"/>
          <w:szCs w:val="24"/>
        </w:rPr>
        <w:t xml:space="preserve">The design </w:t>
      </w:r>
      <w:r w:rsidR="00D04751">
        <w:rPr>
          <w:rFonts w:ascii="Arial" w:hAnsi="Arial"/>
          <w:sz w:val="24"/>
          <w:szCs w:val="24"/>
        </w:rPr>
        <w:t xml:space="preserve">and construction </w:t>
      </w:r>
      <w:r w:rsidR="009327AA">
        <w:rPr>
          <w:rFonts w:ascii="Arial" w:hAnsi="Arial"/>
          <w:sz w:val="24"/>
          <w:szCs w:val="24"/>
        </w:rPr>
        <w:t xml:space="preserve">estimate will vary for each application depending on the number and type of signing being requested.  </w:t>
      </w:r>
      <w:r w:rsidR="00D04751">
        <w:rPr>
          <w:rFonts w:ascii="Arial" w:hAnsi="Arial"/>
          <w:sz w:val="24"/>
          <w:szCs w:val="24"/>
        </w:rPr>
        <w:t>T</w:t>
      </w:r>
      <w:r w:rsidR="0076007B">
        <w:rPr>
          <w:rFonts w:ascii="Arial" w:hAnsi="Arial"/>
          <w:sz w:val="24"/>
          <w:szCs w:val="24"/>
        </w:rPr>
        <w:t xml:space="preserve">he </w:t>
      </w:r>
      <w:r w:rsidR="00D04751">
        <w:rPr>
          <w:rFonts w:ascii="Arial" w:hAnsi="Arial"/>
          <w:sz w:val="24"/>
          <w:szCs w:val="24"/>
        </w:rPr>
        <w:t xml:space="preserve">design and construction </w:t>
      </w:r>
      <w:r w:rsidR="0076007B">
        <w:rPr>
          <w:rFonts w:ascii="Arial" w:hAnsi="Arial"/>
          <w:sz w:val="24"/>
          <w:szCs w:val="24"/>
        </w:rPr>
        <w:t>estimate</w:t>
      </w:r>
      <w:r w:rsidR="00D04751">
        <w:rPr>
          <w:rFonts w:ascii="Arial" w:hAnsi="Arial"/>
          <w:sz w:val="24"/>
          <w:szCs w:val="24"/>
        </w:rPr>
        <w:t xml:space="preserve"> will also include a sum</w:t>
      </w:r>
      <w:r w:rsidRPr="00D04751" w:rsidR="00D04751">
        <w:rPr>
          <w:rFonts w:ascii="Arial" w:hAnsi="Arial"/>
          <w:sz w:val="24"/>
          <w:szCs w:val="24"/>
        </w:rPr>
        <w:t xml:space="preserve"> </w:t>
      </w:r>
      <w:r w:rsidR="00D04751">
        <w:rPr>
          <w:rFonts w:ascii="Arial" w:hAnsi="Arial"/>
          <w:sz w:val="24"/>
          <w:szCs w:val="24"/>
        </w:rPr>
        <w:t>to cover the costs of future sign removal should the destination close or no longer meets the criteria for signing the destination</w:t>
      </w:r>
      <w:r w:rsidR="0076007B">
        <w:rPr>
          <w:rFonts w:ascii="Arial" w:hAnsi="Arial"/>
          <w:sz w:val="24"/>
          <w:szCs w:val="24"/>
        </w:rPr>
        <w:t>.</w:t>
      </w:r>
    </w:p>
    <w:p w:rsidR="004409BB" w:rsidRDefault="004409BB" w14:paraId="3276B10A" w14:textId="77777777">
      <w:pPr>
        <w:pStyle w:val="Body"/>
        <w:tabs>
          <w:tab w:val="left" w:pos="567"/>
        </w:tabs>
        <w:jc w:val="both"/>
        <w:rPr>
          <w:rFonts w:ascii="Arial" w:hAnsi="Arial" w:eastAsia="Arial" w:cs="Arial"/>
          <w:sz w:val="24"/>
          <w:szCs w:val="24"/>
        </w:rPr>
      </w:pPr>
    </w:p>
    <w:p w:rsidR="004409BB" w:rsidRDefault="00A61D83" w14:paraId="0E72ADBE" w14:textId="77777777">
      <w:pPr>
        <w:pStyle w:val="Body"/>
        <w:tabs>
          <w:tab w:val="left" w:pos="567"/>
        </w:tabs>
        <w:jc w:val="both"/>
        <w:rPr>
          <w:rFonts w:ascii="Arial" w:hAnsi="Arial" w:eastAsia="Arial" w:cs="Arial"/>
          <w:sz w:val="24"/>
          <w:szCs w:val="24"/>
        </w:rPr>
      </w:pPr>
      <w:r>
        <w:rPr>
          <w:rFonts w:ascii="Arial" w:hAnsi="Arial"/>
          <w:sz w:val="24"/>
          <w:szCs w:val="24"/>
        </w:rPr>
        <w:t xml:space="preserve">Once the signs are erected, the applicant </w:t>
      </w:r>
      <w:r w:rsidR="00FC7F3E">
        <w:rPr>
          <w:rFonts w:ascii="Arial" w:hAnsi="Arial"/>
          <w:sz w:val="24"/>
          <w:szCs w:val="24"/>
        </w:rPr>
        <w:t xml:space="preserve">or the owner of the destination / facility </w:t>
      </w:r>
      <w:r>
        <w:rPr>
          <w:rFonts w:ascii="Arial" w:hAnsi="Arial"/>
          <w:sz w:val="24"/>
          <w:szCs w:val="24"/>
        </w:rPr>
        <w:t xml:space="preserve">will be responsible for the cost of any maintenance </w:t>
      </w:r>
      <w:r w:rsidR="00FC7F3E">
        <w:rPr>
          <w:rFonts w:ascii="Arial" w:hAnsi="Arial"/>
          <w:sz w:val="24"/>
          <w:szCs w:val="24"/>
        </w:rPr>
        <w:t>or</w:t>
      </w:r>
      <w:r>
        <w:rPr>
          <w:rFonts w:ascii="Arial" w:hAnsi="Arial"/>
          <w:sz w:val="24"/>
          <w:szCs w:val="24"/>
        </w:rPr>
        <w:t xml:space="preserve"> repairs to the signs, or the replacement of the signs if beyond repair.</w:t>
      </w:r>
      <w:r w:rsidR="00FC7F3E">
        <w:rPr>
          <w:rFonts w:ascii="Arial" w:hAnsi="Arial"/>
          <w:sz w:val="24"/>
          <w:szCs w:val="24"/>
        </w:rPr>
        <w:t xml:space="preserve">  Any necessary works associated with the maintenance, repair or replacement of the signs shall be undertaken by Suffolk Highways unless the applicant or the owner is able to find an accredited contractor to undertake the works and has written authorisation from Suffolk Highways to undertake the works.</w:t>
      </w:r>
    </w:p>
    <w:p w:rsidR="004409BB" w:rsidRDefault="004409BB" w14:paraId="60801515" w14:textId="77777777">
      <w:pPr>
        <w:pStyle w:val="Body"/>
        <w:tabs>
          <w:tab w:val="left" w:pos="567"/>
        </w:tabs>
        <w:jc w:val="both"/>
        <w:rPr>
          <w:rFonts w:ascii="Arial" w:hAnsi="Arial" w:eastAsia="Arial" w:cs="Arial"/>
          <w:sz w:val="24"/>
          <w:szCs w:val="24"/>
        </w:rPr>
      </w:pPr>
    </w:p>
    <w:p w:rsidR="004409BB" w:rsidRDefault="00A61D83" w14:paraId="2CB5B646" w14:textId="77777777">
      <w:pPr>
        <w:pStyle w:val="Body"/>
        <w:tabs>
          <w:tab w:val="left" w:pos="567"/>
        </w:tabs>
        <w:jc w:val="both"/>
        <w:rPr>
          <w:rFonts w:ascii="Arial" w:hAnsi="Arial"/>
          <w:sz w:val="24"/>
          <w:szCs w:val="24"/>
        </w:rPr>
      </w:pPr>
      <w:r>
        <w:rPr>
          <w:rFonts w:ascii="Arial" w:hAnsi="Arial"/>
          <w:sz w:val="24"/>
          <w:szCs w:val="24"/>
        </w:rPr>
        <w:t>If you believe your establishment qualifies for tourist signing please read these guidance notes carefully before making an application.</w:t>
      </w:r>
    </w:p>
    <w:p w:rsidR="00FA6631" w:rsidRDefault="00FA6631" w14:paraId="521E67A2" w14:textId="77777777">
      <w:pPr>
        <w:pStyle w:val="Body"/>
        <w:tabs>
          <w:tab w:val="left" w:pos="567"/>
        </w:tabs>
        <w:jc w:val="both"/>
        <w:rPr>
          <w:rFonts w:ascii="Arial" w:hAnsi="Arial" w:eastAsia="Arial" w:cs="Arial"/>
          <w:sz w:val="24"/>
          <w:szCs w:val="24"/>
        </w:rPr>
      </w:pPr>
    </w:p>
    <w:p w:rsidR="00FA6631" w:rsidRDefault="00FA6631" w14:paraId="737A8146" w14:textId="28772B08">
      <w:pPr>
        <w:pStyle w:val="Body"/>
        <w:tabs>
          <w:tab w:val="left" w:pos="567"/>
        </w:tabs>
        <w:jc w:val="both"/>
        <w:rPr>
          <w:rFonts w:ascii="Arial" w:hAnsi="Arial" w:eastAsia="Arial" w:cs="Arial"/>
          <w:sz w:val="24"/>
          <w:szCs w:val="24"/>
        </w:rPr>
      </w:pPr>
      <w:r>
        <w:rPr>
          <w:rFonts w:ascii="Arial" w:hAnsi="Arial" w:eastAsia="Arial" w:cs="Arial"/>
          <w:sz w:val="24"/>
          <w:szCs w:val="24"/>
        </w:rPr>
        <w:t xml:space="preserve">If you believe your establishment does not qualify for tourist signing after reading these guidelines but you still want to be considered for normal directional signing, please </w:t>
      </w:r>
      <w:r>
        <w:rPr>
          <w:rFonts w:ascii="Arial" w:hAnsi="Arial" w:eastAsia="Arial" w:cs="Arial"/>
          <w:sz w:val="24"/>
          <w:szCs w:val="24"/>
        </w:rPr>
        <w:lastRenderedPageBreak/>
        <w:t xml:space="preserve">complete the normal directional signing application form. The same </w:t>
      </w:r>
      <w:r w:rsidRPr="00AE5B51">
        <w:rPr>
          <w:rFonts w:ascii="Arial" w:hAnsi="Arial" w:eastAsia="Arial" w:cs="Arial"/>
          <w:sz w:val="24"/>
          <w:szCs w:val="24"/>
        </w:rPr>
        <w:t>non-refundable application fee</w:t>
      </w:r>
      <w:r>
        <w:rPr>
          <w:rFonts w:ascii="Arial" w:hAnsi="Arial" w:eastAsia="Arial" w:cs="Arial"/>
          <w:sz w:val="24"/>
          <w:szCs w:val="24"/>
        </w:rPr>
        <w:t xml:space="preserve"> applies to these applications as well.</w:t>
      </w:r>
      <w:r w:rsidRPr="001F06EE" w:rsidR="001F06EE">
        <w:rPr>
          <w:rFonts w:ascii="Arial" w:hAnsi="Arial"/>
          <w:sz w:val="24"/>
          <w:szCs w:val="24"/>
        </w:rPr>
        <w:t xml:space="preserve"> </w:t>
      </w:r>
      <w:r w:rsidR="001F06EE">
        <w:rPr>
          <w:rFonts w:ascii="Arial" w:hAnsi="Arial"/>
          <w:sz w:val="24"/>
          <w:szCs w:val="24"/>
        </w:rPr>
        <w:t>(See Note 3 on page 18)</w:t>
      </w:r>
    </w:p>
    <w:p w:rsidRPr="001750E1" w:rsidR="004409BB" w:rsidRDefault="00A61D83" w14:paraId="3DBE48F3" w14:textId="77777777">
      <w:pPr>
        <w:pStyle w:val="Body"/>
        <w:tabs>
          <w:tab w:val="left" w:pos="567"/>
        </w:tabs>
        <w:jc w:val="both"/>
        <w:rPr>
          <w:rFonts w:ascii="Arial" w:hAnsi="Arial" w:eastAsia="Arial" w:cs="Arial"/>
          <w:sz w:val="28"/>
          <w:szCs w:val="28"/>
        </w:rPr>
      </w:pPr>
      <w:r>
        <w:rPr>
          <w:rFonts w:ascii="Arial Unicode MS" w:hAnsi="Arial Unicode MS"/>
          <w:sz w:val="24"/>
          <w:szCs w:val="24"/>
        </w:rPr>
        <w:br/>
      </w:r>
      <w:r w:rsidRPr="001750E1">
        <w:rPr>
          <w:rFonts w:ascii="Arial" w:hAnsi="Arial"/>
          <w:b/>
          <w:bCs/>
          <w:sz w:val="28"/>
          <w:szCs w:val="28"/>
        </w:rPr>
        <w:t>INTRODUCTION</w:t>
      </w:r>
      <w:r w:rsidRPr="001750E1">
        <w:rPr>
          <w:rFonts w:ascii="Arial Unicode MS" w:hAnsi="Arial Unicode MS"/>
          <w:sz w:val="28"/>
          <w:szCs w:val="28"/>
        </w:rPr>
        <w:br/>
      </w:r>
    </w:p>
    <w:p w:rsidR="004409BB" w:rsidRDefault="00A61D83" w14:paraId="4801691E" w14:textId="77777777">
      <w:pPr>
        <w:pStyle w:val="Body"/>
        <w:tabs>
          <w:tab w:val="left" w:pos="567"/>
        </w:tabs>
        <w:jc w:val="both"/>
        <w:rPr>
          <w:rFonts w:ascii="Arial" w:hAnsi="Arial" w:eastAsia="Arial" w:cs="Arial"/>
          <w:sz w:val="24"/>
          <w:szCs w:val="24"/>
        </w:rPr>
      </w:pPr>
      <w:r>
        <w:rPr>
          <w:rFonts w:ascii="Arial" w:hAnsi="Arial"/>
          <w:sz w:val="24"/>
          <w:szCs w:val="24"/>
        </w:rPr>
        <w:t>Suffolk County Council (SCC) supports and, as the LHA, is responsible for approving touris</w:t>
      </w:r>
      <w:r w:rsidR="0001651B">
        <w:rPr>
          <w:rFonts w:ascii="Arial" w:hAnsi="Arial"/>
          <w:sz w:val="24"/>
          <w:szCs w:val="24"/>
        </w:rPr>
        <w:t>t</w:t>
      </w:r>
      <w:r>
        <w:rPr>
          <w:rFonts w:ascii="Arial" w:hAnsi="Arial"/>
          <w:sz w:val="24"/>
          <w:szCs w:val="24"/>
        </w:rPr>
        <w:t xml:space="preserve"> signing on the public maintained roads in Suffolk.</w:t>
      </w:r>
    </w:p>
    <w:p w:rsidR="004409BB" w:rsidRDefault="004409BB" w14:paraId="792A91BD" w14:textId="77777777">
      <w:pPr>
        <w:pStyle w:val="Body"/>
        <w:tabs>
          <w:tab w:val="left" w:pos="567"/>
        </w:tabs>
        <w:jc w:val="both"/>
        <w:rPr>
          <w:rFonts w:ascii="Arial" w:hAnsi="Arial" w:eastAsia="Arial" w:cs="Arial"/>
          <w:sz w:val="24"/>
          <w:szCs w:val="24"/>
        </w:rPr>
      </w:pPr>
    </w:p>
    <w:p w:rsidR="004409BB" w:rsidRDefault="00A61D83" w14:paraId="71260ACD" w14:textId="77777777">
      <w:pPr>
        <w:pStyle w:val="Body"/>
        <w:tabs>
          <w:tab w:val="left" w:pos="567"/>
        </w:tabs>
        <w:jc w:val="both"/>
        <w:rPr>
          <w:rFonts w:ascii="Arial" w:hAnsi="Arial" w:eastAsia="Arial" w:cs="Arial"/>
          <w:sz w:val="24"/>
          <w:szCs w:val="24"/>
        </w:rPr>
      </w:pPr>
      <w:r>
        <w:rPr>
          <w:rFonts w:ascii="Arial" w:hAnsi="Arial"/>
          <w:sz w:val="24"/>
          <w:szCs w:val="24"/>
        </w:rPr>
        <w:t xml:space="preserve">Tourist signs, commonly referred to as ‘brown signs’ or ‘information signs’, are part of the family of highway directional signs. The Department for Transport controls the design and implementation of all traffic signs through the Traffic Signs Regulations and General Directions (TSRGD 2016 and subsequent updates). </w:t>
      </w:r>
    </w:p>
    <w:p w:rsidR="004409BB" w:rsidRDefault="004409BB" w14:paraId="5B794026" w14:textId="77777777">
      <w:pPr>
        <w:pStyle w:val="Body"/>
        <w:tabs>
          <w:tab w:val="left" w:pos="567"/>
        </w:tabs>
        <w:jc w:val="both"/>
        <w:rPr>
          <w:rFonts w:ascii="Arial" w:hAnsi="Arial" w:eastAsia="Arial" w:cs="Arial"/>
          <w:sz w:val="24"/>
          <w:szCs w:val="24"/>
        </w:rPr>
      </w:pPr>
    </w:p>
    <w:p w:rsidR="004409BB" w:rsidRDefault="00A61D83" w14:paraId="559EDE60" w14:textId="77777777">
      <w:pPr>
        <w:pStyle w:val="Body"/>
        <w:tabs>
          <w:tab w:val="left" w:pos="567"/>
        </w:tabs>
        <w:jc w:val="both"/>
        <w:rPr>
          <w:rFonts w:ascii="Arial" w:hAnsi="Arial" w:eastAsia="Arial" w:cs="Arial"/>
          <w:sz w:val="24"/>
          <w:szCs w:val="24"/>
        </w:rPr>
      </w:pPr>
      <w:r>
        <w:rPr>
          <w:rFonts w:ascii="Arial" w:hAnsi="Arial"/>
          <w:sz w:val="24"/>
          <w:szCs w:val="24"/>
        </w:rPr>
        <w:t xml:space="preserve">The TSRGD 2016 </w:t>
      </w:r>
      <w:r>
        <w:rPr>
          <w:rFonts w:ascii="Arial" w:hAnsi="Arial"/>
          <w:sz w:val="24"/>
          <w:szCs w:val="24"/>
          <w:lang w:val="fr-FR"/>
        </w:rPr>
        <w:t>defines a tourist destination as:</w:t>
      </w:r>
    </w:p>
    <w:p w:rsidR="004409BB" w:rsidRDefault="004409BB" w14:paraId="4AC5EA48" w14:textId="77777777">
      <w:pPr>
        <w:pStyle w:val="Body"/>
        <w:tabs>
          <w:tab w:val="left" w:pos="567"/>
        </w:tabs>
        <w:jc w:val="both"/>
        <w:rPr>
          <w:rFonts w:ascii="Arial" w:hAnsi="Arial" w:eastAsia="Arial" w:cs="Arial"/>
          <w:sz w:val="24"/>
          <w:szCs w:val="24"/>
        </w:rPr>
      </w:pPr>
    </w:p>
    <w:p w:rsidR="004409BB" w:rsidRDefault="00A61D83" w14:paraId="25B9AB18" w14:textId="77777777">
      <w:pPr>
        <w:pStyle w:val="Body"/>
        <w:tabs>
          <w:tab w:val="left" w:pos="567"/>
        </w:tabs>
        <w:jc w:val="both"/>
        <w:rPr>
          <w:rFonts w:ascii="Arial" w:hAnsi="Arial" w:eastAsia="Arial" w:cs="Arial"/>
          <w:sz w:val="24"/>
          <w:szCs w:val="24"/>
        </w:rPr>
      </w:pPr>
      <w:r>
        <w:rPr>
          <w:rFonts w:ascii="Arial" w:hAnsi="Arial"/>
          <w:sz w:val="24"/>
          <w:szCs w:val="24"/>
        </w:rPr>
        <w:t>(a)</w:t>
      </w:r>
      <w:r>
        <w:rPr>
          <w:rFonts w:ascii="Arial" w:hAnsi="Arial"/>
          <w:sz w:val="24"/>
          <w:szCs w:val="24"/>
        </w:rPr>
        <w:tab/>
        <w:t>a Tourist Information Centre or Point;</w:t>
      </w:r>
    </w:p>
    <w:p w:rsidR="004409BB" w:rsidRDefault="004409BB" w14:paraId="5EE57083" w14:textId="77777777">
      <w:pPr>
        <w:pStyle w:val="Body"/>
        <w:tabs>
          <w:tab w:val="left" w:pos="567"/>
        </w:tabs>
        <w:jc w:val="both"/>
        <w:rPr>
          <w:rFonts w:ascii="Arial" w:hAnsi="Arial" w:eastAsia="Arial" w:cs="Arial"/>
          <w:sz w:val="24"/>
          <w:szCs w:val="24"/>
        </w:rPr>
      </w:pPr>
    </w:p>
    <w:p w:rsidR="004409BB" w:rsidRDefault="00A61D83" w14:paraId="231A45A8" w14:textId="77777777">
      <w:pPr>
        <w:pStyle w:val="Body"/>
        <w:tabs>
          <w:tab w:val="left" w:pos="567"/>
        </w:tabs>
        <w:jc w:val="both"/>
        <w:rPr>
          <w:rFonts w:ascii="Arial" w:hAnsi="Arial" w:eastAsia="Arial" w:cs="Arial"/>
          <w:sz w:val="24"/>
          <w:szCs w:val="24"/>
        </w:rPr>
      </w:pPr>
      <w:r>
        <w:rPr>
          <w:rFonts w:ascii="Arial" w:hAnsi="Arial"/>
          <w:sz w:val="24"/>
          <w:szCs w:val="24"/>
        </w:rPr>
        <w:t>(b)</w:t>
      </w:r>
      <w:r>
        <w:rPr>
          <w:rFonts w:ascii="Arial" w:hAnsi="Arial"/>
          <w:sz w:val="24"/>
          <w:szCs w:val="24"/>
        </w:rPr>
        <w:tab/>
        <w:t>a permanently established attraction or facility (other than a leisure facility) which:</w:t>
      </w:r>
      <w:r>
        <w:rPr>
          <w:rFonts w:ascii="Arial" w:hAnsi="Arial"/>
          <w:sz w:val="24"/>
          <w:szCs w:val="24"/>
        </w:rPr>
        <w:tab/>
      </w:r>
    </w:p>
    <w:p w:rsidR="004409BB" w:rsidRDefault="00A61D83" w14:paraId="41EEFF5E" w14:textId="77777777">
      <w:pPr>
        <w:pStyle w:val="Body"/>
        <w:tabs>
          <w:tab w:val="left" w:pos="1134"/>
        </w:tabs>
        <w:ind w:left="283" w:firstLine="284"/>
        <w:jc w:val="both"/>
        <w:rPr>
          <w:rFonts w:ascii="Arial" w:hAnsi="Arial" w:eastAsia="Arial" w:cs="Arial"/>
          <w:sz w:val="24"/>
          <w:szCs w:val="24"/>
        </w:rPr>
      </w:pPr>
      <w:r>
        <w:rPr>
          <w:rFonts w:ascii="Arial" w:hAnsi="Arial"/>
          <w:sz w:val="24"/>
          <w:szCs w:val="24"/>
        </w:rPr>
        <w:t>(i)</w:t>
      </w:r>
      <w:r>
        <w:rPr>
          <w:rFonts w:ascii="Arial" w:hAnsi="Arial"/>
          <w:sz w:val="24"/>
          <w:szCs w:val="24"/>
        </w:rPr>
        <w:tab/>
        <w:t>attracts or is used by visitors to an area;</w:t>
      </w:r>
    </w:p>
    <w:p w:rsidR="004409BB" w:rsidP="00AE5B51" w:rsidRDefault="00A61D83" w14:paraId="08C7A1FA" w14:textId="77777777">
      <w:pPr>
        <w:pStyle w:val="Body"/>
        <w:tabs>
          <w:tab w:val="left" w:pos="1134"/>
        </w:tabs>
        <w:ind w:left="1134" w:hanging="567"/>
        <w:jc w:val="both"/>
        <w:rPr>
          <w:rFonts w:ascii="Arial" w:hAnsi="Arial" w:eastAsia="Arial" w:cs="Arial"/>
          <w:sz w:val="24"/>
          <w:szCs w:val="24"/>
        </w:rPr>
      </w:pPr>
      <w:r>
        <w:rPr>
          <w:rFonts w:ascii="Arial" w:hAnsi="Arial"/>
          <w:sz w:val="24"/>
          <w:szCs w:val="24"/>
        </w:rPr>
        <w:t>(ii)</w:t>
      </w:r>
      <w:r>
        <w:rPr>
          <w:rFonts w:ascii="Arial" w:hAnsi="Arial"/>
          <w:sz w:val="24"/>
          <w:szCs w:val="24"/>
        </w:rPr>
        <w:tab/>
        <w:t>is open to the public without prior booking during its normal opening hours; and</w:t>
      </w:r>
    </w:p>
    <w:p w:rsidR="004409BB" w:rsidRDefault="00A61D83" w14:paraId="6D9DABB7" w14:textId="77777777">
      <w:pPr>
        <w:pStyle w:val="Body"/>
        <w:tabs>
          <w:tab w:val="left" w:pos="1134"/>
        </w:tabs>
        <w:ind w:left="283" w:firstLine="284"/>
        <w:jc w:val="both"/>
        <w:rPr>
          <w:rFonts w:ascii="Arial" w:hAnsi="Arial" w:eastAsia="Arial" w:cs="Arial"/>
          <w:sz w:val="24"/>
          <w:szCs w:val="24"/>
        </w:rPr>
      </w:pPr>
      <w:r>
        <w:rPr>
          <w:rFonts w:ascii="Arial" w:hAnsi="Arial"/>
          <w:sz w:val="24"/>
          <w:szCs w:val="24"/>
        </w:rPr>
        <w:t>(iii)</w:t>
      </w:r>
      <w:r>
        <w:rPr>
          <w:rFonts w:ascii="Arial" w:hAnsi="Arial"/>
          <w:sz w:val="24"/>
          <w:szCs w:val="24"/>
        </w:rPr>
        <w:tab/>
        <w:t>is recognised as a tourist attraction or facility by Visit England</w:t>
      </w:r>
    </w:p>
    <w:p w:rsidR="004409BB" w:rsidRDefault="004409BB" w14:paraId="54D178A6" w14:textId="77777777">
      <w:pPr>
        <w:pStyle w:val="Body"/>
        <w:tabs>
          <w:tab w:val="left" w:pos="567"/>
        </w:tabs>
        <w:jc w:val="both"/>
        <w:rPr>
          <w:rFonts w:ascii="Arial" w:hAnsi="Arial" w:eastAsia="Arial" w:cs="Arial"/>
          <w:sz w:val="24"/>
          <w:szCs w:val="24"/>
        </w:rPr>
      </w:pPr>
    </w:p>
    <w:p w:rsidR="004409BB" w:rsidRDefault="00A61D83" w14:paraId="030E6B2C" w14:textId="77777777">
      <w:pPr>
        <w:pStyle w:val="Body"/>
        <w:tabs>
          <w:tab w:val="left" w:pos="567"/>
        </w:tabs>
        <w:jc w:val="both"/>
        <w:rPr>
          <w:rFonts w:ascii="Arial" w:hAnsi="Arial" w:eastAsia="Arial" w:cs="Arial"/>
          <w:sz w:val="24"/>
          <w:szCs w:val="24"/>
        </w:rPr>
      </w:pPr>
      <w:r>
        <w:rPr>
          <w:rFonts w:ascii="Arial" w:hAnsi="Arial"/>
          <w:sz w:val="24"/>
          <w:szCs w:val="24"/>
        </w:rPr>
        <w:t>(c)</w:t>
      </w:r>
      <w:r>
        <w:rPr>
          <w:rFonts w:ascii="Arial" w:hAnsi="Arial"/>
          <w:sz w:val="24"/>
          <w:szCs w:val="24"/>
        </w:rPr>
        <w:tab/>
        <w:t>a village, town or city that is of particular interest to tourists; or</w:t>
      </w:r>
    </w:p>
    <w:p w:rsidR="004409BB" w:rsidRDefault="004409BB" w14:paraId="5B323BEB" w14:textId="77777777">
      <w:pPr>
        <w:pStyle w:val="Body"/>
        <w:tabs>
          <w:tab w:val="left" w:pos="567"/>
        </w:tabs>
        <w:jc w:val="both"/>
        <w:rPr>
          <w:rFonts w:ascii="Arial" w:hAnsi="Arial" w:eastAsia="Arial" w:cs="Arial"/>
          <w:sz w:val="24"/>
          <w:szCs w:val="24"/>
        </w:rPr>
      </w:pPr>
    </w:p>
    <w:p w:rsidR="004409BB" w:rsidRDefault="00A61D83" w14:paraId="31318469" w14:textId="77777777">
      <w:pPr>
        <w:pStyle w:val="Body"/>
        <w:tabs>
          <w:tab w:val="left" w:pos="567"/>
        </w:tabs>
        <w:jc w:val="both"/>
        <w:rPr>
          <w:rFonts w:ascii="Arial" w:hAnsi="Arial" w:eastAsia="Arial" w:cs="Arial"/>
          <w:sz w:val="24"/>
          <w:szCs w:val="24"/>
        </w:rPr>
      </w:pPr>
      <w:r>
        <w:rPr>
          <w:rFonts w:ascii="Arial" w:hAnsi="Arial"/>
          <w:sz w:val="24"/>
          <w:szCs w:val="24"/>
        </w:rPr>
        <w:t>(d)</w:t>
      </w:r>
      <w:r>
        <w:rPr>
          <w:rFonts w:ascii="Arial" w:hAnsi="Arial"/>
          <w:sz w:val="24"/>
          <w:szCs w:val="24"/>
        </w:rPr>
        <w:tab/>
        <w:t xml:space="preserve">a route that is of </w:t>
      </w:r>
      <w:r w:rsidR="00654A25">
        <w:rPr>
          <w:rFonts w:ascii="Arial" w:hAnsi="Arial"/>
          <w:sz w:val="24"/>
          <w:szCs w:val="24"/>
        </w:rPr>
        <w:t>interest</w:t>
      </w:r>
      <w:r>
        <w:rPr>
          <w:rFonts w:ascii="Arial" w:hAnsi="Arial"/>
          <w:sz w:val="24"/>
          <w:szCs w:val="24"/>
        </w:rPr>
        <w:t xml:space="preserve"> to tourists.</w:t>
      </w:r>
    </w:p>
    <w:p w:rsidR="004409BB" w:rsidRDefault="004409BB" w14:paraId="53B1790D" w14:textId="77777777">
      <w:pPr>
        <w:pStyle w:val="Body"/>
        <w:tabs>
          <w:tab w:val="left" w:pos="567"/>
        </w:tabs>
        <w:jc w:val="both"/>
        <w:rPr>
          <w:rFonts w:ascii="Arial" w:hAnsi="Arial" w:eastAsia="Arial" w:cs="Arial"/>
          <w:sz w:val="24"/>
          <w:szCs w:val="24"/>
        </w:rPr>
      </w:pPr>
    </w:p>
    <w:p w:rsidR="004409BB" w:rsidRDefault="00A61D83" w14:paraId="5A7DB772" w14:textId="77777777">
      <w:pPr>
        <w:pStyle w:val="Body"/>
        <w:tabs>
          <w:tab w:val="left" w:pos="567"/>
        </w:tabs>
        <w:jc w:val="both"/>
        <w:rPr>
          <w:rFonts w:ascii="Arial" w:hAnsi="Arial" w:eastAsia="Arial" w:cs="Arial"/>
          <w:sz w:val="24"/>
          <w:szCs w:val="24"/>
        </w:rPr>
      </w:pPr>
      <w:bookmarkStart w:name="_Hlk525303137" w:id="0"/>
      <w:r>
        <w:rPr>
          <w:rFonts w:ascii="Arial" w:hAnsi="Arial"/>
          <w:sz w:val="24"/>
          <w:szCs w:val="24"/>
        </w:rPr>
        <w:t xml:space="preserve">The purpose of tourist signing is to help guide visitors from outside the local area to a tourist destination along the most appropriate route at the latter stages of their journey.  These signs should supplement rather than duplicate information already provided on existing directional signs.  </w:t>
      </w:r>
    </w:p>
    <w:bookmarkEnd w:id="0"/>
    <w:p w:rsidR="004409BB" w:rsidRDefault="004409BB" w14:paraId="23F37472" w14:textId="77777777">
      <w:pPr>
        <w:pStyle w:val="Body"/>
        <w:tabs>
          <w:tab w:val="left" w:pos="567"/>
        </w:tabs>
        <w:jc w:val="both"/>
        <w:rPr>
          <w:rFonts w:ascii="Arial" w:hAnsi="Arial" w:eastAsia="Arial" w:cs="Arial"/>
          <w:sz w:val="24"/>
          <w:szCs w:val="24"/>
        </w:rPr>
      </w:pPr>
    </w:p>
    <w:p w:rsidR="004409BB" w:rsidRDefault="00A61D83" w14:paraId="4DC6FFB2" w14:textId="77777777">
      <w:pPr>
        <w:pStyle w:val="Body"/>
        <w:tabs>
          <w:tab w:val="left" w:pos="567"/>
        </w:tabs>
        <w:jc w:val="both"/>
        <w:rPr>
          <w:rFonts w:ascii="Arial" w:hAnsi="Arial" w:eastAsia="Arial" w:cs="Arial"/>
          <w:sz w:val="24"/>
          <w:szCs w:val="24"/>
        </w:rPr>
      </w:pPr>
      <w:r>
        <w:rPr>
          <w:rFonts w:ascii="Arial" w:hAnsi="Arial"/>
          <w:sz w:val="24"/>
          <w:szCs w:val="24"/>
        </w:rPr>
        <w:t>In general, tourist signing will not be approved where:</w:t>
      </w:r>
    </w:p>
    <w:p w:rsidR="004409BB" w:rsidRDefault="004409BB" w14:paraId="664C380A" w14:textId="77777777">
      <w:pPr>
        <w:pStyle w:val="Body"/>
        <w:tabs>
          <w:tab w:val="left" w:pos="567"/>
        </w:tabs>
        <w:jc w:val="both"/>
        <w:rPr>
          <w:rFonts w:ascii="Arial" w:hAnsi="Arial" w:eastAsia="Arial" w:cs="Arial"/>
          <w:sz w:val="24"/>
          <w:szCs w:val="24"/>
        </w:rPr>
      </w:pPr>
    </w:p>
    <w:p w:rsidR="004409BB" w:rsidP="00816D75" w:rsidRDefault="00A61D83" w14:paraId="150EB273" w14:textId="77777777">
      <w:pPr>
        <w:pStyle w:val="Body"/>
        <w:tabs>
          <w:tab w:val="left" w:pos="567"/>
        </w:tabs>
        <w:ind w:left="567" w:hanging="567"/>
        <w:jc w:val="both"/>
        <w:rPr>
          <w:rFonts w:ascii="Arial" w:hAnsi="Arial" w:eastAsia="Arial" w:cs="Arial"/>
          <w:sz w:val="24"/>
          <w:szCs w:val="24"/>
        </w:rPr>
      </w:pPr>
      <w:r>
        <w:rPr>
          <w:rFonts w:ascii="Arial" w:hAnsi="Arial"/>
          <w:sz w:val="24"/>
          <w:szCs w:val="24"/>
        </w:rPr>
        <w:t>(a)</w:t>
      </w:r>
      <w:r>
        <w:rPr>
          <w:rFonts w:ascii="Arial" w:hAnsi="Arial"/>
          <w:sz w:val="24"/>
          <w:szCs w:val="24"/>
        </w:rPr>
        <w:tab/>
        <w:t>the nearest town to the postal address is already signed on normal directional signing;</w:t>
      </w:r>
    </w:p>
    <w:p w:rsidR="004409BB" w:rsidRDefault="004409BB" w14:paraId="6FE09EF2" w14:textId="77777777">
      <w:pPr>
        <w:pStyle w:val="Body"/>
        <w:tabs>
          <w:tab w:val="left" w:pos="567"/>
        </w:tabs>
        <w:jc w:val="both"/>
        <w:rPr>
          <w:rFonts w:ascii="Arial" w:hAnsi="Arial" w:eastAsia="Arial" w:cs="Arial"/>
          <w:sz w:val="24"/>
          <w:szCs w:val="24"/>
        </w:rPr>
      </w:pPr>
    </w:p>
    <w:p w:rsidR="004409BB" w:rsidP="00816D75" w:rsidRDefault="00A61D83" w14:paraId="173E9A76" w14:textId="77777777">
      <w:pPr>
        <w:pStyle w:val="Body"/>
        <w:tabs>
          <w:tab w:val="left" w:pos="567"/>
        </w:tabs>
        <w:ind w:left="567" w:hanging="567"/>
        <w:jc w:val="both"/>
        <w:rPr>
          <w:rFonts w:ascii="Arial" w:hAnsi="Arial" w:eastAsia="Arial" w:cs="Arial"/>
          <w:sz w:val="24"/>
          <w:szCs w:val="24"/>
        </w:rPr>
      </w:pPr>
      <w:r>
        <w:rPr>
          <w:rFonts w:ascii="Arial" w:hAnsi="Arial"/>
          <w:sz w:val="24"/>
          <w:szCs w:val="24"/>
        </w:rPr>
        <w:t>(b)</w:t>
      </w:r>
      <w:r>
        <w:rPr>
          <w:rFonts w:ascii="Arial" w:hAnsi="Arial"/>
          <w:sz w:val="24"/>
          <w:szCs w:val="24"/>
        </w:rPr>
        <w:tab/>
        <w:t>the village included on the postal address is already signed on normal signing from the nearest town.</w:t>
      </w:r>
    </w:p>
    <w:p w:rsidR="004409BB" w:rsidRDefault="004409BB" w14:paraId="57B84DC0" w14:textId="77777777">
      <w:pPr>
        <w:pStyle w:val="Body"/>
        <w:tabs>
          <w:tab w:val="left" w:pos="567"/>
        </w:tabs>
        <w:jc w:val="both"/>
        <w:rPr>
          <w:rFonts w:ascii="Arial" w:hAnsi="Arial" w:eastAsia="Arial" w:cs="Arial"/>
          <w:sz w:val="24"/>
          <w:szCs w:val="24"/>
        </w:rPr>
      </w:pPr>
    </w:p>
    <w:p w:rsidR="004409BB" w:rsidRDefault="00A61D83" w14:paraId="548B9105" w14:textId="77777777">
      <w:pPr>
        <w:pStyle w:val="Body"/>
        <w:tabs>
          <w:tab w:val="left" w:pos="567"/>
        </w:tabs>
        <w:jc w:val="both"/>
        <w:rPr>
          <w:rFonts w:ascii="Arial" w:hAnsi="Arial" w:eastAsia="Arial" w:cs="Arial"/>
          <w:sz w:val="24"/>
          <w:szCs w:val="24"/>
        </w:rPr>
      </w:pPr>
      <w:r>
        <w:rPr>
          <w:rFonts w:ascii="Arial" w:hAnsi="Arial"/>
          <w:sz w:val="24"/>
          <w:szCs w:val="24"/>
        </w:rPr>
        <w:t>(c)</w:t>
      </w:r>
      <w:r>
        <w:rPr>
          <w:rFonts w:ascii="Arial" w:hAnsi="Arial"/>
          <w:sz w:val="24"/>
          <w:szCs w:val="24"/>
        </w:rPr>
        <w:tab/>
        <w:t>the existing direction signing directs traffic along the most appropriate route.</w:t>
      </w:r>
    </w:p>
    <w:p w:rsidR="004409BB" w:rsidRDefault="004409BB" w14:paraId="09475798" w14:textId="77777777">
      <w:pPr>
        <w:pStyle w:val="Body"/>
        <w:tabs>
          <w:tab w:val="left" w:pos="567"/>
        </w:tabs>
        <w:jc w:val="both"/>
        <w:rPr>
          <w:rFonts w:ascii="Arial" w:hAnsi="Arial" w:eastAsia="Arial" w:cs="Arial"/>
          <w:sz w:val="24"/>
          <w:szCs w:val="24"/>
        </w:rPr>
      </w:pPr>
    </w:p>
    <w:p w:rsidR="004409BB" w:rsidRDefault="00A61D83" w14:paraId="10F80F7B" w14:textId="77777777">
      <w:pPr>
        <w:pStyle w:val="Body"/>
        <w:tabs>
          <w:tab w:val="left" w:pos="283"/>
          <w:tab w:val="left" w:pos="567"/>
        </w:tabs>
        <w:jc w:val="both"/>
        <w:rPr>
          <w:rFonts w:ascii="Arial" w:hAnsi="Arial" w:eastAsia="Arial" w:cs="Arial"/>
          <w:sz w:val="24"/>
          <w:szCs w:val="24"/>
        </w:rPr>
      </w:pPr>
      <w:r>
        <w:rPr>
          <w:rFonts w:ascii="Arial" w:hAnsi="Arial"/>
          <w:sz w:val="24"/>
          <w:szCs w:val="24"/>
        </w:rPr>
        <w:t>In most situations it is not expected that tourist signing will be provided from a distance greater than 3 miles from its associated destination. An exception to this could be on traffic management or safety grounds. Including situations where:</w:t>
      </w:r>
    </w:p>
    <w:p w:rsidR="004409BB" w:rsidRDefault="004409BB" w14:paraId="17768A13" w14:textId="77777777">
      <w:pPr>
        <w:pStyle w:val="Body"/>
        <w:tabs>
          <w:tab w:val="left" w:pos="283"/>
          <w:tab w:val="left" w:pos="567"/>
        </w:tabs>
        <w:jc w:val="both"/>
        <w:rPr>
          <w:rFonts w:ascii="Arial" w:hAnsi="Arial" w:eastAsia="Arial" w:cs="Arial"/>
          <w:sz w:val="24"/>
          <w:szCs w:val="24"/>
        </w:rPr>
      </w:pPr>
    </w:p>
    <w:p w:rsidR="004409BB" w:rsidP="00816D75" w:rsidRDefault="00A61D83" w14:paraId="399BAAB5" w14:textId="77777777">
      <w:pPr>
        <w:pStyle w:val="Body"/>
        <w:tabs>
          <w:tab w:val="left" w:pos="283"/>
          <w:tab w:val="left" w:pos="567"/>
        </w:tabs>
        <w:ind w:left="567" w:hanging="567"/>
        <w:jc w:val="both"/>
        <w:rPr>
          <w:rFonts w:ascii="Arial" w:hAnsi="Arial" w:eastAsia="Arial" w:cs="Arial"/>
          <w:sz w:val="24"/>
          <w:szCs w:val="24"/>
        </w:rPr>
      </w:pPr>
      <w:r>
        <w:rPr>
          <w:rFonts w:ascii="Arial" w:hAnsi="Arial"/>
          <w:sz w:val="24"/>
          <w:szCs w:val="24"/>
        </w:rPr>
        <w:t>(a)</w:t>
      </w:r>
      <w:r>
        <w:rPr>
          <w:rFonts w:ascii="Arial" w:hAnsi="Arial"/>
          <w:sz w:val="24"/>
          <w:szCs w:val="24"/>
        </w:rPr>
        <w:tab/>
      </w:r>
      <w:bookmarkStart w:name="_Hlk525303194" w:id="1"/>
      <w:r>
        <w:rPr>
          <w:rFonts w:ascii="Arial" w:hAnsi="Arial"/>
          <w:sz w:val="24"/>
          <w:szCs w:val="24"/>
        </w:rPr>
        <w:t xml:space="preserve">existing direction signing does not direct along the most appropriate routes - in such cases consideration should be given to providing tourist signing from the </w:t>
      </w:r>
      <w:r>
        <w:rPr>
          <w:rFonts w:ascii="Arial" w:hAnsi="Arial"/>
          <w:sz w:val="24"/>
          <w:szCs w:val="24"/>
        </w:rPr>
        <w:lastRenderedPageBreak/>
        <w:t xml:space="preserve">point when normal direction </w:t>
      </w:r>
      <w:r w:rsidR="004524B8">
        <w:rPr>
          <w:rFonts w:ascii="Arial" w:hAnsi="Arial"/>
          <w:sz w:val="24"/>
          <w:szCs w:val="24"/>
        </w:rPr>
        <w:t>signing,</w:t>
      </w:r>
      <w:r>
        <w:rPr>
          <w:rFonts w:ascii="Arial" w:hAnsi="Arial"/>
          <w:sz w:val="24"/>
          <w:szCs w:val="24"/>
        </w:rPr>
        <w:t xml:space="preserve"> </w:t>
      </w:r>
      <w:r w:rsidR="00195351">
        <w:rPr>
          <w:rFonts w:ascii="Arial" w:hAnsi="Arial"/>
          <w:sz w:val="24"/>
          <w:szCs w:val="24"/>
        </w:rPr>
        <w:t>or satellite navigation directions become</w:t>
      </w:r>
      <w:r>
        <w:rPr>
          <w:rFonts w:ascii="Arial" w:hAnsi="Arial"/>
          <w:sz w:val="24"/>
          <w:szCs w:val="24"/>
        </w:rPr>
        <w:t xml:space="preserve"> misleading or no longer appropriate;</w:t>
      </w:r>
      <w:bookmarkEnd w:id="1"/>
    </w:p>
    <w:p w:rsidR="004409BB" w:rsidRDefault="004409BB" w14:paraId="23F0B740" w14:textId="77777777">
      <w:pPr>
        <w:pStyle w:val="Body"/>
        <w:tabs>
          <w:tab w:val="left" w:pos="283"/>
          <w:tab w:val="left" w:pos="567"/>
        </w:tabs>
        <w:jc w:val="both"/>
        <w:rPr>
          <w:rFonts w:ascii="Arial" w:hAnsi="Arial" w:eastAsia="Arial" w:cs="Arial"/>
          <w:sz w:val="24"/>
          <w:szCs w:val="24"/>
        </w:rPr>
      </w:pPr>
    </w:p>
    <w:p w:rsidR="004409BB" w:rsidP="00816D75" w:rsidRDefault="00A61D83" w14:paraId="64B2CF64" w14:textId="77777777">
      <w:pPr>
        <w:pStyle w:val="Body"/>
        <w:tabs>
          <w:tab w:val="left" w:pos="283"/>
          <w:tab w:val="left" w:pos="567"/>
        </w:tabs>
        <w:ind w:left="567" w:hanging="567"/>
        <w:jc w:val="both"/>
        <w:rPr>
          <w:rFonts w:ascii="Arial" w:hAnsi="Arial" w:eastAsia="Arial" w:cs="Arial"/>
          <w:sz w:val="24"/>
          <w:szCs w:val="24"/>
        </w:rPr>
      </w:pPr>
      <w:r>
        <w:rPr>
          <w:rFonts w:ascii="Arial" w:hAnsi="Arial"/>
          <w:sz w:val="24"/>
          <w:szCs w:val="24"/>
        </w:rPr>
        <w:t>(b)</w:t>
      </w:r>
      <w:r>
        <w:rPr>
          <w:rFonts w:ascii="Arial" w:hAnsi="Arial"/>
          <w:sz w:val="24"/>
          <w:szCs w:val="24"/>
        </w:rPr>
        <w:tab/>
        <w:t>the tourist destination attracts a high volume of traffic and therefore justifies ‘confirmation’ signing to encourage traffic to follow a preferred route.</w:t>
      </w:r>
    </w:p>
    <w:p w:rsidR="004409BB" w:rsidP="00816D75" w:rsidRDefault="004409BB" w14:paraId="3ACB118F" w14:textId="77777777">
      <w:pPr>
        <w:pStyle w:val="Body"/>
        <w:tabs>
          <w:tab w:val="left" w:pos="283"/>
          <w:tab w:val="left" w:pos="567"/>
        </w:tabs>
        <w:ind w:hanging="567"/>
        <w:jc w:val="both"/>
        <w:rPr>
          <w:rFonts w:ascii="Arial" w:hAnsi="Arial" w:eastAsia="Arial" w:cs="Arial"/>
          <w:sz w:val="24"/>
          <w:szCs w:val="24"/>
        </w:rPr>
      </w:pPr>
    </w:p>
    <w:p w:rsidR="004409BB" w:rsidRDefault="00A61D83" w14:paraId="1B6D79D0" w14:textId="77777777">
      <w:pPr>
        <w:pStyle w:val="Body"/>
        <w:tabs>
          <w:tab w:val="left" w:pos="283"/>
          <w:tab w:val="left" w:pos="567"/>
        </w:tabs>
        <w:jc w:val="both"/>
        <w:rPr>
          <w:rFonts w:ascii="Arial" w:hAnsi="Arial" w:eastAsia="Arial" w:cs="Arial"/>
          <w:sz w:val="24"/>
          <w:szCs w:val="24"/>
        </w:rPr>
      </w:pPr>
      <w:r>
        <w:rPr>
          <w:rFonts w:ascii="Arial" w:hAnsi="Arial"/>
          <w:sz w:val="24"/>
          <w:szCs w:val="24"/>
        </w:rPr>
        <w:t xml:space="preserve">Road users are likely to associate tourist signing as being an official approval by the LHA or Visit England of the standards of the tourist destination that is indicated on the sign.  Membership of an approved quality assurance scheme is therefore considered an important part of the eligibility criteria. </w:t>
      </w:r>
    </w:p>
    <w:p w:rsidR="004409BB" w:rsidRDefault="004409BB" w14:paraId="51E6D264" w14:textId="77777777">
      <w:pPr>
        <w:pStyle w:val="Body"/>
        <w:tabs>
          <w:tab w:val="left" w:pos="283"/>
          <w:tab w:val="left" w:pos="567"/>
        </w:tabs>
        <w:jc w:val="both"/>
        <w:rPr>
          <w:rFonts w:ascii="Arial" w:hAnsi="Arial" w:eastAsia="Arial" w:cs="Arial"/>
          <w:sz w:val="24"/>
          <w:szCs w:val="24"/>
        </w:rPr>
      </w:pPr>
    </w:p>
    <w:p w:rsidR="00816D75" w:rsidRDefault="00A61D83" w14:paraId="1F221827" w14:textId="77777777">
      <w:pPr>
        <w:pStyle w:val="Body"/>
        <w:tabs>
          <w:tab w:val="left" w:pos="283"/>
          <w:tab w:val="left" w:pos="567"/>
        </w:tabs>
        <w:jc w:val="both"/>
        <w:rPr>
          <w:rFonts w:ascii="Arial" w:hAnsi="Arial"/>
          <w:sz w:val="24"/>
          <w:szCs w:val="24"/>
        </w:rPr>
      </w:pPr>
      <w:r>
        <w:rPr>
          <w:rFonts w:ascii="Arial" w:hAnsi="Arial"/>
          <w:sz w:val="24"/>
          <w:szCs w:val="24"/>
        </w:rPr>
        <w:t>All requests for signing on trunk roads shall be assessed against the guidelines set down by Highways England.  Where signing is being requested on a trunk road</w:t>
      </w:r>
      <w:r w:rsidR="009912D9">
        <w:rPr>
          <w:rFonts w:ascii="Arial" w:hAnsi="Arial"/>
          <w:sz w:val="24"/>
          <w:szCs w:val="24"/>
        </w:rPr>
        <w:t xml:space="preserve"> or on roads under the control of a neighboring highway authority</w:t>
      </w:r>
      <w:r>
        <w:rPr>
          <w:rFonts w:ascii="Arial" w:hAnsi="Arial"/>
          <w:sz w:val="24"/>
          <w:szCs w:val="24"/>
        </w:rPr>
        <w:t xml:space="preserve">, the applicant will be required to complete the appropriate application forms </w:t>
      </w:r>
      <w:r w:rsidR="00AE5B51">
        <w:rPr>
          <w:rFonts w:ascii="Arial" w:hAnsi="Arial"/>
          <w:sz w:val="24"/>
          <w:szCs w:val="24"/>
        </w:rPr>
        <w:t xml:space="preserve">from Highways England or the neighboring highway authority </w:t>
      </w:r>
      <w:r>
        <w:rPr>
          <w:rFonts w:ascii="Arial" w:hAnsi="Arial"/>
          <w:sz w:val="24"/>
          <w:szCs w:val="24"/>
        </w:rPr>
        <w:t>in addition to the application form for signing on county roads</w:t>
      </w:r>
      <w:r w:rsidR="009912D9">
        <w:rPr>
          <w:rFonts w:ascii="Arial" w:hAnsi="Arial"/>
          <w:sz w:val="24"/>
          <w:szCs w:val="24"/>
        </w:rPr>
        <w:t xml:space="preserve"> in Suffolk</w:t>
      </w:r>
      <w:r>
        <w:rPr>
          <w:rFonts w:ascii="Arial" w:hAnsi="Arial"/>
          <w:sz w:val="24"/>
          <w:szCs w:val="24"/>
        </w:rPr>
        <w:t>.</w:t>
      </w:r>
    </w:p>
    <w:p w:rsidR="004409BB" w:rsidRDefault="004409BB" w14:paraId="7A055121" w14:textId="77777777">
      <w:pPr>
        <w:pStyle w:val="Body"/>
        <w:tabs>
          <w:tab w:val="left" w:pos="283"/>
          <w:tab w:val="left" w:pos="567"/>
        </w:tabs>
        <w:jc w:val="both"/>
        <w:rPr>
          <w:rFonts w:ascii="Arial" w:hAnsi="Arial" w:eastAsia="Arial" w:cs="Arial"/>
          <w:sz w:val="24"/>
          <w:szCs w:val="24"/>
        </w:rPr>
      </w:pPr>
    </w:p>
    <w:p w:rsidR="004409BB" w:rsidRDefault="00A61D83" w14:paraId="39064B56" w14:textId="77777777">
      <w:pPr>
        <w:pStyle w:val="Body"/>
        <w:tabs>
          <w:tab w:val="left" w:pos="283"/>
          <w:tab w:val="left" w:pos="567"/>
        </w:tabs>
        <w:jc w:val="center"/>
        <w:rPr>
          <w:rFonts w:ascii="Arial" w:hAnsi="Arial" w:eastAsia="Arial" w:cs="Arial"/>
          <w:b/>
          <w:bCs/>
          <w:sz w:val="32"/>
          <w:szCs w:val="32"/>
        </w:rPr>
      </w:pPr>
      <w:r>
        <w:rPr>
          <w:rFonts w:ascii="Arial" w:hAnsi="Arial"/>
          <w:b/>
          <w:bCs/>
          <w:sz w:val="32"/>
          <w:szCs w:val="32"/>
        </w:rPr>
        <w:t xml:space="preserve">SECTION 1 </w:t>
      </w:r>
    </w:p>
    <w:p w:rsidR="004409BB" w:rsidRDefault="004409BB" w14:paraId="4184EEE5" w14:textId="77777777">
      <w:pPr>
        <w:pStyle w:val="Body"/>
        <w:tabs>
          <w:tab w:val="left" w:pos="283"/>
          <w:tab w:val="left" w:pos="567"/>
        </w:tabs>
        <w:jc w:val="both"/>
        <w:rPr>
          <w:rFonts w:ascii="Arial" w:hAnsi="Arial" w:eastAsia="Arial" w:cs="Arial"/>
          <w:b/>
          <w:bCs/>
          <w:sz w:val="24"/>
          <w:szCs w:val="24"/>
        </w:rPr>
      </w:pPr>
    </w:p>
    <w:p w:rsidR="004409BB" w:rsidRDefault="00A61D83" w14:paraId="23CD9A10" w14:textId="77777777">
      <w:pPr>
        <w:pStyle w:val="Body"/>
        <w:tabs>
          <w:tab w:val="left" w:pos="283"/>
          <w:tab w:val="left" w:pos="567"/>
        </w:tabs>
        <w:jc w:val="both"/>
        <w:rPr>
          <w:rFonts w:ascii="Arial" w:hAnsi="Arial" w:eastAsia="Arial" w:cs="Arial"/>
          <w:b/>
          <w:bCs/>
          <w:sz w:val="24"/>
          <w:szCs w:val="24"/>
          <w:u w:val="single"/>
        </w:rPr>
      </w:pPr>
      <w:r>
        <w:rPr>
          <w:rFonts w:ascii="Arial" w:hAnsi="Arial"/>
          <w:b/>
          <w:bCs/>
          <w:sz w:val="24"/>
          <w:szCs w:val="24"/>
          <w:u w:val="single"/>
        </w:rPr>
        <w:t>INDIVIDUAL RETAIL OUTLETS, GARDEN CENTRES, SHOPPING CENTRES, RETAIL PARKS AND EXHIBITION / CONFERENCE CENTRES</w:t>
      </w:r>
    </w:p>
    <w:p w:rsidR="004409BB" w:rsidRDefault="004409BB" w14:paraId="219C2D9C" w14:textId="77777777">
      <w:pPr>
        <w:pStyle w:val="Body"/>
        <w:tabs>
          <w:tab w:val="left" w:pos="283"/>
          <w:tab w:val="left" w:pos="567"/>
        </w:tabs>
        <w:jc w:val="both"/>
        <w:rPr>
          <w:rFonts w:ascii="Arial" w:hAnsi="Arial" w:eastAsia="Arial" w:cs="Arial"/>
          <w:b/>
          <w:bCs/>
          <w:sz w:val="24"/>
          <w:szCs w:val="24"/>
          <w:u w:val="single"/>
        </w:rPr>
      </w:pPr>
    </w:p>
    <w:p w:rsidR="004409BB" w:rsidRDefault="00A61D83" w14:paraId="7F8E6C52" w14:textId="77777777">
      <w:pPr>
        <w:pStyle w:val="Body"/>
        <w:tabs>
          <w:tab w:val="left" w:pos="283"/>
          <w:tab w:val="left" w:pos="567"/>
        </w:tabs>
        <w:jc w:val="both"/>
        <w:rPr>
          <w:rFonts w:ascii="Arial" w:hAnsi="Arial" w:eastAsia="Arial" w:cs="Arial"/>
          <w:sz w:val="24"/>
          <w:szCs w:val="24"/>
        </w:rPr>
      </w:pPr>
      <w:r>
        <w:rPr>
          <w:rFonts w:ascii="Arial" w:hAnsi="Arial"/>
          <w:b/>
          <w:bCs/>
          <w:sz w:val="24"/>
          <w:szCs w:val="24"/>
        </w:rPr>
        <w:t>Individual Retail Outlets</w:t>
      </w:r>
      <w:r>
        <w:rPr>
          <w:rFonts w:ascii="Arial" w:hAnsi="Arial"/>
          <w:sz w:val="24"/>
          <w:szCs w:val="24"/>
        </w:rPr>
        <w:t xml:space="preserve"> will not be considered for signing</w:t>
      </w:r>
    </w:p>
    <w:p w:rsidR="004409BB" w:rsidRDefault="004409BB" w14:paraId="15DE7DE7" w14:textId="77777777">
      <w:pPr>
        <w:pStyle w:val="Body"/>
        <w:tabs>
          <w:tab w:val="left" w:pos="283"/>
          <w:tab w:val="left" w:pos="567"/>
        </w:tabs>
        <w:jc w:val="both"/>
        <w:rPr>
          <w:rFonts w:ascii="Arial" w:hAnsi="Arial" w:eastAsia="Arial" w:cs="Arial"/>
          <w:sz w:val="24"/>
          <w:szCs w:val="24"/>
        </w:rPr>
      </w:pPr>
    </w:p>
    <w:p w:rsidR="004409BB" w:rsidRDefault="00A61D83" w14:paraId="1390C0FE" w14:textId="77777777">
      <w:pPr>
        <w:pStyle w:val="Body"/>
        <w:tabs>
          <w:tab w:val="left" w:pos="283"/>
          <w:tab w:val="left" w:pos="567"/>
        </w:tabs>
        <w:jc w:val="both"/>
        <w:rPr>
          <w:rFonts w:ascii="Arial" w:hAnsi="Arial" w:eastAsia="Arial" w:cs="Arial"/>
          <w:sz w:val="24"/>
          <w:szCs w:val="24"/>
        </w:rPr>
      </w:pPr>
      <w:r>
        <w:rPr>
          <w:rFonts w:ascii="Arial" w:hAnsi="Arial"/>
          <w:b/>
          <w:bCs/>
          <w:sz w:val="24"/>
          <w:szCs w:val="24"/>
        </w:rPr>
        <w:t>Garden Centres</w:t>
      </w:r>
      <w:r>
        <w:rPr>
          <w:rFonts w:ascii="Arial" w:hAnsi="Arial"/>
          <w:sz w:val="24"/>
          <w:szCs w:val="24"/>
        </w:rPr>
        <w:t xml:space="preserve"> do not qualify for tourist signing unless there is a permanently established exhibition that is attached to, or forms part of the garden centre.  The exhibition should be of regional importance (national importance for trunk road signing) in horticultural or arboricultural terms and satisfy the guidelines given in notes 1</w:t>
      </w:r>
      <w:r w:rsidR="00615927">
        <w:rPr>
          <w:rFonts w:ascii="Arial" w:hAnsi="Arial"/>
          <w:sz w:val="24"/>
          <w:szCs w:val="24"/>
        </w:rPr>
        <w:t xml:space="preserve"> </w:t>
      </w:r>
      <w:r>
        <w:rPr>
          <w:rFonts w:ascii="Arial" w:hAnsi="Arial"/>
          <w:sz w:val="24"/>
          <w:szCs w:val="24"/>
        </w:rPr>
        <w:t xml:space="preserve">&amp; </w:t>
      </w:r>
      <w:r w:rsidR="00AD5A54">
        <w:rPr>
          <w:rFonts w:ascii="Arial" w:hAnsi="Arial"/>
          <w:sz w:val="24"/>
          <w:szCs w:val="24"/>
        </w:rPr>
        <w:t>2</w:t>
      </w:r>
      <w:r>
        <w:rPr>
          <w:rFonts w:ascii="Arial" w:hAnsi="Arial"/>
          <w:sz w:val="24"/>
          <w:szCs w:val="24"/>
        </w:rPr>
        <w:t xml:space="preserve"> (see page </w:t>
      </w:r>
      <w:r w:rsidR="00AD5A54">
        <w:rPr>
          <w:rFonts w:ascii="Arial" w:hAnsi="Arial"/>
          <w:sz w:val="24"/>
          <w:szCs w:val="24"/>
        </w:rPr>
        <w:t>17</w:t>
      </w:r>
      <w:r>
        <w:rPr>
          <w:rFonts w:ascii="Arial" w:hAnsi="Arial"/>
          <w:sz w:val="24"/>
          <w:szCs w:val="24"/>
        </w:rPr>
        <w:t xml:space="preserve">).  If the exhibition meets the above </w:t>
      </w:r>
      <w:r w:rsidR="00AD5A54">
        <w:rPr>
          <w:rFonts w:ascii="Arial" w:hAnsi="Arial"/>
          <w:sz w:val="24"/>
          <w:szCs w:val="24"/>
        </w:rPr>
        <w:t>criteria,</w:t>
      </w:r>
      <w:r>
        <w:rPr>
          <w:rFonts w:ascii="Arial" w:hAnsi="Arial"/>
          <w:sz w:val="24"/>
          <w:szCs w:val="24"/>
        </w:rPr>
        <w:t xml:space="preserve"> then only that will be signed and not the garden centre.</w:t>
      </w:r>
    </w:p>
    <w:p w:rsidR="004409BB" w:rsidRDefault="004409BB" w14:paraId="33487AFC" w14:textId="77777777">
      <w:pPr>
        <w:pStyle w:val="Body"/>
        <w:tabs>
          <w:tab w:val="left" w:pos="283"/>
          <w:tab w:val="left" w:pos="567"/>
        </w:tabs>
        <w:jc w:val="both"/>
        <w:rPr>
          <w:rFonts w:ascii="Arial" w:hAnsi="Arial" w:eastAsia="Arial" w:cs="Arial"/>
          <w:sz w:val="24"/>
          <w:szCs w:val="24"/>
        </w:rPr>
      </w:pPr>
    </w:p>
    <w:p w:rsidR="004409BB" w:rsidRDefault="00A61D83" w14:paraId="7EA2DD8D" w14:textId="77777777">
      <w:pPr>
        <w:pStyle w:val="Body"/>
        <w:tabs>
          <w:tab w:val="left" w:pos="283"/>
          <w:tab w:val="left" w:pos="567"/>
        </w:tabs>
        <w:jc w:val="both"/>
        <w:rPr>
          <w:rFonts w:ascii="Arial" w:hAnsi="Arial" w:eastAsia="Arial" w:cs="Arial"/>
          <w:sz w:val="24"/>
          <w:szCs w:val="24"/>
        </w:rPr>
      </w:pPr>
      <w:r>
        <w:rPr>
          <w:rFonts w:ascii="Arial" w:hAnsi="Arial"/>
          <w:b/>
          <w:bCs/>
          <w:sz w:val="24"/>
          <w:szCs w:val="24"/>
        </w:rPr>
        <w:t>Shopping Centres and Retail Parks</w:t>
      </w:r>
      <w:r>
        <w:rPr>
          <w:rFonts w:ascii="Arial" w:hAnsi="Arial"/>
          <w:sz w:val="24"/>
          <w:szCs w:val="24"/>
        </w:rPr>
        <w:t xml:space="preserve"> do not qualify for tourist signing but normal </w:t>
      </w:r>
      <w:r w:rsidR="009A0536">
        <w:rPr>
          <w:rFonts w:ascii="Arial" w:hAnsi="Arial"/>
          <w:sz w:val="24"/>
          <w:szCs w:val="24"/>
        </w:rPr>
        <w:t xml:space="preserve">local </w:t>
      </w:r>
      <w:r>
        <w:rPr>
          <w:rFonts w:ascii="Arial" w:hAnsi="Arial"/>
          <w:sz w:val="24"/>
          <w:szCs w:val="24"/>
        </w:rPr>
        <w:t xml:space="preserve">directional signing could be provided </w:t>
      </w:r>
      <w:r w:rsidR="0076007B">
        <w:rPr>
          <w:rFonts w:ascii="Arial" w:hAnsi="Arial"/>
          <w:sz w:val="24"/>
          <w:szCs w:val="24"/>
        </w:rPr>
        <w:t xml:space="preserve">at the applicant’s expense </w:t>
      </w:r>
      <w:r>
        <w:rPr>
          <w:rFonts w:ascii="Arial" w:hAnsi="Arial"/>
          <w:sz w:val="24"/>
          <w:szCs w:val="24"/>
        </w:rPr>
        <w:t xml:space="preserve">if a shopping centre is located away from a town or village centre.  The provision of signing will be subject to the demand for other local signing within the area.  Adequate off-street parking should be available.  Pedestrian signing could </w:t>
      </w:r>
      <w:r w:rsidR="0076007B">
        <w:rPr>
          <w:rFonts w:ascii="Arial" w:hAnsi="Arial"/>
          <w:sz w:val="24"/>
          <w:szCs w:val="24"/>
        </w:rPr>
        <w:t xml:space="preserve">also </w:t>
      </w:r>
      <w:r>
        <w:rPr>
          <w:rFonts w:ascii="Arial" w:hAnsi="Arial"/>
          <w:sz w:val="24"/>
          <w:szCs w:val="24"/>
        </w:rPr>
        <w:t>be provided where this differs from</w:t>
      </w:r>
      <w:r w:rsidR="009A0536">
        <w:rPr>
          <w:rFonts w:ascii="Arial" w:hAnsi="Arial"/>
          <w:sz w:val="24"/>
          <w:szCs w:val="24"/>
        </w:rPr>
        <w:t xml:space="preserve"> the</w:t>
      </w:r>
      <w:r>
        <w:rPr>
          <w:rFonts w:ascii="Arial" w:hAnsi="Arial"/>
          <w:sz w:val="24"/>
          <w:szCs w:val="24"/>
        </w:rPr>
        <w:t xml:space="preserve"> vehicular route.</w:t>
      </w:r>
      <w:r w:rsidR="0076007B">
        <w:rPr>
          <w:rFonts w:ascii="Arial" w:hAnsi="Arial"/>
          <w:sz w:val="24"/>
          <w:szCs w:val="24"/>
        </w:rPr>
        <w:t xml:space="preserve"> Please complete the application form for normal directional sign</w:t>
      </w:r>
      <w:r w:rsidR="00053BE7">
        <w:rPr>
          <w:rFonts w:ascii="Arial" w:hAnsi="Arial"/>
          <w:sz w:val="24"/>
          <w:szCs w:val="24"/>
        </w:rPr>
        <w:t>ing</w:t>
      </w:r>
      <w:r w:rsidR="0076007B">
        <w:rPr>
          <w:rFonts w:ascii="Arial" w:hAnsi="Arial"/>
          <w:sz w:val="24"/>
          <w:szCs w:val="24"/>
        </w:rPr>
        <w:t xml:space="preserve"> instead.</w:t>
      </w:r>
    </w:p>
    <w:p w:rsidR="004409BB" w:rsidRDefault="004409BB" w14:paraId="491A596A" w14:textId="77777777">
      <w:pPr>
        <w:pStyle w:val="Body"/>
        <w:tabs>
          <w:tab w:val="left" w:pos="283"/>
          <w:tab w:val="left" w:pos="567"/>
        </w:tabs>
        <w:jc w:val="both"/>
        <w:rPr>
          <w:rFonts w:ascii="Arial" w:hAnsi="Arial" w:eastAsia="Arial" w:cs="Arial"/>
          <w:sz w:val="24"/>
          <w:szCs w:val="24"/>
        </w:rPr>
      </w:pPr>
    </w:p>
    <w:p w:rsidR="0076007B" w:rsidP="0076007B" w:rsidRDefault="00A61D83" w14:paraId="12E526A1" w14:textId="77777777">
      <w:pPr>
        <w:pStyle w:val="Body"/>
        <w:tabs>
          <w:tab w:val="left" w:pos="283"/>
          <w:tab w:val="left" w:pos="567"/>
        </w:tabs>
        <w:jc w:val="both"/>
        <w:rPr>
          <w:rFonts w:ascii="Arial" w:hAnsi="Arial" w:eastAsia="Arial" w:cs="Arial"/>
          <w:sz w:val="24"/>
          <w:szCs w:val="24"/>
        </w:rPr>
      </w:pPr>
      <w:r>
        <w:rPr>
          <w:rFonts w:ascii="Arial" w:hAnsi="Arial"/>
          <w:b/>
          <w:bCs/>
          <w:sz w:val="24"/>
          <w:szCs w:val="24"/>
        </w:rPr>
        <w:t xml:space="preserve">Exhibition / Conference Centres </w:t>
      </w:r>
      <w:r>
        <w:rPr>
          <w:rFonts w:ascii="Arial" w:hAnsi="Arial"/>
          <w:sz w:val="24"/>
          <w:szCs w:val="24"/>
        </w:rPr>
        <w:t>do not quality for tourist signing but normal directional signing could be considered.  Evidence should be given by applicants to show that existing publicity material provides adequate directional information to the nearest town or village.  The publicity should, where appropriate, include information on public transport services and routes available for cyclists.</w:t>
      </w:r>
      <w:r w:rsidR="0076007B">
        <w:rPr>
          <w:rFonts w:ascii="Arial" w:hAnsi="Arial"/>
          <w:sz w:val="24"/>
          <w:szCs w:val="24"/>
        </w:rPr>
        <w:t xml:space="preserve">  Please complete the application form for normal directional sign instead.</w:t>
      </w:r>
    </w:p>
    <w:p w:rsidR="004409BB" w:rsidRDefault="004409BB" w14:paraId="7C07B046" w14:textId="77777777">
      <w:pPr>
        <w:pStyle w:val="Body"/>
        <w:tabs>
          <w:tab w:val="left" w:pos="283"/>
          <w:tab w:val="left" w:pos="567"/>
        </w:tabs>
        <w:jc w:val="both"/>
        <w:rPr>
          <w:rFonts w:ascii="Arial" w:hAnsi="Arial" w:eastAsia="Arial" w:cs="Arial"/>
          <w:sz w:val="24"/>
          <w:szCs w:val="24"/>
        </w:rPr>
      </w:pPr>
    </w:p>
    <w:p w:rsidR="004409BB" w:rsidRDefault="00A61D83" w14:paraId="4E0259B3" w14:textId="77777777">
      <w:pPr>
        <w:pStyle w:val="Body"/>
        <w:tabs>
          <w:tab w:val="left" w:pos="283"/>
          <w:tab w:val="left" w:pos="567"/>
        </w:tabs>
        <w:jc w:val="both"/>
        <w:rPr>
          <w:rFonts w:ascii="Arial" w:hAnsi="Arial" w:eastAsia="Arial" w:cs="Arial"/>
          <w:sz w:val="24"/>
          <w:szCs w:val="24"/>
        </w:rPr>
      </w:pPr>
      <w:r>
        <w:rPr>
          <w:rFonts w:ascii="Arial" w:hAnsi="Arial"/>
          <w:sz w:val="24"/>
          <w:szCs w:val="24"/>
        </w:rPr>
        <w:t>The facility shall have adequate parking or there shall be an agreement with the owner of a nearby off-street car park for the use of that facility.</w:t>
      </w:r>
    </w:p>
    <w:p w:rsidR="004409BB" w:rsidRDefault="004409BB" w14:paraId="4B381400" w14:textId="77777777">
      <w:pPr>
        <w:pStyle w:val="Body"/>
        <w:tabs>
          <w:tab w:val="left" w:pos="283"/>
          <w:tab w:val="left" w:pos="567"/>
        </w:tabs>
        <w:jc w:val="both"/>
        <w:rPr>
          <w:rFonts w:ascii="Arial" w:hAnsi="Arial" w:eastAsia="Arial" w:cs="Arial"/>
          <w:sz w:val="24"/>
          <w:szCs w:val="24"/>
        </w:rPr>
      </w:pPr>
    </w:p>
    <w:p w:rsidR="004409BB" w:rsidRDefault="00A61D83" w14:paraId="41641406" w14:textId="77777777">
      <w:pPr>
        <w:pStyle w:val="Body"/>
        <w:tabs>
          <w:tab w:val="left" w:pos="283"/>
          <w:tab w:val="left" w:pos="567"/>
        </w:tabs>
        <w:jc w:val="both"/>
        <w:rPr>
          <w:rFonts w:ascii="Arial" w:hAnsi="Arial" w:eastAsia="Arial" w:cs="Arial"/>
          <w:sz w:val="24"/>
          <w:szCs w:val="24"/>
        </w:rPr>
      </w:pPr>
      <w:r>
        <w:rPr>
          <w:rFonts w:ascii="Arial" w:hAnsi="Arial"/>
          <w:sz w:val="24"/>
          <w:szCs w:val="24"/>
        </w:rPr>
        <w:lastRenderedPageBreak/>
        <w:t>The applicant shall provide evidence that the facility is of good quality, well maintained and adhere to the accessibility requirements for their use (as recommended in The Equality Act 2010 and subsequent amendments).</w:t>
      </w:r>
    </w:p>
    <w:p w:rsidR="004409BB" w:rsidRDefault="004409BB" w14:paraId="376103B8" w14:textId="77777777">
      <w:pPr>
        <w:pStyle w:val="Body"/>
        <w:tabs>
          <w:tab w:val="left" w:pos="283"/>
          <w:tab w:val="left" w:pos="567"/>
        </w:tabs>
        <w:jc w:val="both"/>
        <w:rPr>
          <w:rFonts w:ascii="Arial" w:hAnsi="Arial" w:eastAsia="Arial" w:cs="Arial"/>
          <w:sz w:val="24"/>
          <w:szCs w:val="24"/>
        </w:rPr>
      </w:pPr>
    </w:p>
    <w:p w:rsidR="004409BB" w:rsidRDefault="00A61D83" w14:paraId="1FD88602" w14:textId="77777777">
      <w:pPr>
        <w:pStyle w:val="Body"/>
        <w:tabs>
          <w:tab w:val="left" w:pos="283"/>
          <w:tab w:val="left" w:pos="567"/>
        </w:tabs>
        <w:jc w:val="both"/>
        <w:rPr>
          <w:rFonts w:ascii="Arial" w:hAnsi="Arial" w:eastAsia="Arial" w:cs="Arial"/>
          <w:sz w:val="24"/>
          <w:szCs w:val="24"/>
        </w:rPr>
      </w:pPr>
      <w:r>
        <w:rPr>
          <w:rFonts w:ascii="Arial" w:hAnsi="Arial"/>
          <w:sz w:val="24"/>
          <w:szCs w:val="24"/>
        </w:rPr>
        <w:t xml:space="preserve">The applicant shall provide details of visitor numbers.  Whilst no criteria </w:t>
      </w:r>
      <w:r w:rsidR="00053BE7">
        <w:rPr>
          <w:rFonts w:ascii="Arial" w:hAnsi="Arial"/>
          <w:sz w:val="24"/>
          <w:szCs w:val="24"/>
        </w:rPr>
        <w:t>are</w:t>
      </w:r>
      <w:r>
        <w:rPr>
          <w:rFonts w:ascii="Arial" w:hAnsi="Arial"/>
          <w:sz w:val="24"/>
          <w:szCs w:val="24"/>
        </w:rPr>
        <w:t xml:space="preserve"> set down for signing on county roads, visitor numbers will be a consideration for areas where there is likely to be a high demand for signing and will be required as evidence where additional signing is requested on traffic management or safety grounds.  </w:t>
      </w:r>
      <w:r w:rsidR="0076007B">
        <w:rPr>
          <w:rFonts w:ascii="Arial" w:hAnsi="Arial"/>
          <w:sz w:val="24"/>
          <w:szCs w:val="24"/>
        </w:rPr>
        <w:t>Visitor criteria</w:t>
      </w:r>
      <w:r>
        <w:rPr>
          <w:rFonts w:ascii="Arial" w:hAnsi="Arial"/>
          <w:sz w:val="24"/>
          <w:szCs w:val="24"/>
        </w:rPr>
        <w:t xml:space="preserve"> applies to tourist signing on trunk roads.</w:t>
      </w:r>
    </w:p>
    <w:p w:rsidR="004409BB" w:rsidRDefault="004409BB" w14:paraId="5099BE3C" w14:textId="77777777">
      <w:pPr>
        <w:pStyle w:val="Body"/>
        <w:tabs>
          <w:tab w:val="left" w:pos="283"/>
          <w:tab w:val="left" w:pos="567"/>
        </w:tabs>
        <w:jc w:val="both"/>
        <w:rPr>
          <w:rFonts w:ascii="Arial" w:hAnsi="Arial" w:eastAsia="Arial" w:cs="Arial"/>
          <w:sz w:val="24"/>
          <w:szCs w:val="24"/>
        </w:rPr>
      </w:pPr>
    </w:p>
    <w:p w:rsidR="00963A1D" w:rsidP="00963A1D" w:rsidRDefault="00963A1D" w14:paraId="3523F6E3" w14:textId="77777777">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A61D83" w:rsidRDefault="00A61D83" w14:paraId="3FC33C4E" w14:textId="77777777">
      <w:pPr>
        <w:rPr>
          <w:rFonts w:ascii="Arial" w:hAnsi="Arial" w:cs="Arial Unicode MS"/>
          <w:b/>
          <w:bCs/>
          <w:color w:val="000000"/>
        </w:rPr>
      </w:pPr>
    </w:p>
    <w:p w:rsidRPr="001750E1" w:rsidR="004409BB" w:rsidRDefault="00A61D83" w14:paraId="3FED4E02" w14:textId="77777777">
      <w:pPr>
        <w:pStyle w:val="Body"/>
        <w:tabs>
          <w:tab w:val="left" w:pos="283"/>
          <w:tab w:val="left" w:pos="567"/>
        </w:tabs>
        <w:jc w:val="both"/>
        <w:rPr>
          <w:rFonts w:ascii="Arial" w:hAnsi="Arial" w:eastAsia="Arial" w:cs="Arial"/>
          <w:b/>
          <w:bCs/>
          <w:sz w:val="28"/>
          <w:szCs w:val="28"/>
        </w:rPr>
      </w:pPr>
      <w:r w:rsidRPr="001750E1">
        <w:rPr>
          <w:rFonts w:ascii="Arial" w:hAnsi="Arial"/>
          <w:b/>
          <w:bCs/>
          <w:sz w:val="28"/>
          <w:szCs w:val="28"/>
        </w:rPr>
        <w:t>URBAN / MAIN TOURIST AREAS</w:t>
      </w:r>
    </w:p>
    <w:p w:rsidR="004409BB" w:rsidRDefault="004409BB" w14:paraId="0DD67C1F" w14:textId="77777777">
      <w:pPr>
        <w:pStyle w:val="Body"/>
        <w:tabs>
          <w:tab w:val="left" w:pos="283"/>
          <w:tab w:val="left" w:pos="567"/>
        </w:tabs>
        <w:jc w:val="both"/>
        <w:rPr>
          <w:rFonts w:ascii="Arial" w:hAnsi="Arial" w:eastAsia="Arial" w:cs="Arial"/>
          <w:b/>
          <w:bCs/>
          <w:sz w:val="24"/>
          <w:szCs w:val="24"/>
        </w:rPr>
      </w:pPr>
    </w:p>
    <w:p w:rsidR="004409BB" w:rsidRDefault="00A61D83" w14:paraId="7864591F" w14:textId="77777777">
      <w:pPr>
        <w:pStyle w:val="Body"/>
        <w:tabs>
          <w:tab w:val="left" w:pos="283"/>
          <w:tab w:val="left" w:pos="567"/>
        </w:tabs>
        <w:jc w:val="both"/>
        <w:rPr>
          <w:rFonts w:ascii="Arial" w:hAnsi="Arial" w:eastAsia="Arial" w:cs="Arial"/>
          <w:b/>
          <w:bCs/>
          <w:sz w:val="24"/>
          <w:szCs w:val="24"/>
        </w:rPr>
      </w:pPr>
      <w:r>
        <w:rPr>
          <w:rFonts w:ascii="Arial" w:hAnsi="Arial"/>
          <w:b/>
          <w:bCs/>
          <w:sz w:val="24"/>
          <w:szCs w:val="24"/>
        </w:rPr>
        <w:t>In urban areas, tourist signing will normally only be considered as part of a general signing scheme (For details see Collective Signing of Tourist Attractions)</w:t>
      </w:r>
    </w:p>
    <w:p w:rsidR="004409BB" w:rsidRDefault="004409BB" w14:paraId="3CBBEC61" w14:textId="77777777">
      <w:pPr>
        <w:pStyle w:val="Body"/>
        <w:tabs>
          <w:tab w:val="left" w:pos="283"/>
          <w:tab w:val="left" w:pos="567"/>
        </w:tabs>
        <w:jc w:val="both"/>
        <w:rPr>
          <w:rFonts w:ascii="Arial" w:hAnsi="Arial" w:eastAsia="Arial" w:cs="Arial"/>
          <w:b/>
          <w:bCs/>
          <w:sz w:val="24"/>
          <w:szCs w:val="24"/>
        </w:rPr>
      </w:pPr>
    </w:p>
    <w:p w:rsidR="004409BB" w:rsidRDefault="00A61D83" w14:paraId="1068114B" w14:textId="77777777">
      <w:pPr>
        <w:pStyle w:val="Body"/>
        <w:tabs>
          <w:tab w:val="left" w:pos="283"/>
          <w:tab w:val="left" w:pos="567"/>
        </w:tabs>
        <w:jc w:val="both"/>
        <w:rPr>
          <w:rFonts w:ascii="Arial" w:hAnsi="Arial" w:eastAsia="Arial" w:cs="Arial"/>
          <w:sz w:val="24"/>
          <w:szCs w:val="24"/>
        </w:rPr>
      </w:pPr>
      <w:r>
        <w:rPr>
          <w:rFonts w:ascii="Arial" w:hAnsi="Arial"/>
          <w:sz w:val="24"/>
          <w:szCs w:val="24"/>
        </w:rPr>
        <w:t>The exception to a general signing scheme will be where an individual tourist attraction generates a large volume of traffic and provides adequate off-street parking facilities, or where a tourist attraction is isolated from the main urban central area.  In such cases individual signing to that attraction will be considered.</w:t>
      </w:r>
    </w:p>
    <w:p w:rsidR="004409BB" w:rsidRDefault="004409BB" w14:paraId="036C2BBD" w14:textId="77777777">
      <w:pPr>
        <w:pStyle w:val="Body"/>
        <w:tabs>
          <w:tab w:val="left" w:pos="283"/>
          <w:tab w:val="left" w:pos="567"/>
        </w:tabs>
        <w:jc w:val="both"/>
        <w:rPr>
          <w:rFonts w:ascii="Arial" w:hAnsi="Arial" w:eastAsia="Arial" w:cs="Arial"/>
          <w:sz w:val="24"/>
          <w:szCs w:val="24"/>
        </w:rPr>
      </w:pPr>
    </w:p>
    <w:p w:rsidR="004409BB" w:rsidRDefault="00A61D83" w14:paraId="67D69BB1" w14:textId="77777777">
      <w:pPr>
        <w:pStyle w:val="Body"/>
        <w:tabs>
          <w:tab w:val="left" w:pos="283"/>
          <w:tab w:val="left" w:pos="567"/>
        </w:tabs>
        <w:jc w:val="both"/>
        <w:rPr>
          <w:rFonts w:ascii="Arial" w:hAnsi="Arial" w:eastAsia="Arial" w:cs="Arial"/>
          <w:sz w:val="24"/>
          <w:szCs w:val="24"/>
        </w:rPr>
      </w:pPr>
      <w:r>
        <w:rPr>
          <w:rFonts w:ascii="Arial" w:hAnsi="Arial"/>
          <w:sz w:val="24"/>
          <w:szCs w:val="24"/>
        </w:rPr>
        <w:t xml:space="preserve">Where a general signing scheme directs traffic to a car park with an information point, adequate tourist information (approved by the local District Council </w:t>
      </w:r>
      <w:r w:rsidR="00F904B3">
        <w:rPr>
          <w:rFonts w:ascii="Arial" w:hAnsi="Arial"/>
          <w:sz w:val="24"/>
          <w:szCs w:val="24"/>
        </w:rPr>
        <w:t>and/</w:t>
      </w:r>
      <w:r>
        <w:rPr>
          <w:rFonts w:ascii="Arial" w:hAnsi="Arial"/>
          <w:sz w:val="24"/>
          <w:szCs w:val="24"/>
        </w:rPr>
        <w:t>or Visit England) will be expected to be provided within the designated car park or will be part of the signing scheme. This information could be backed up with pedestrian type tourist directional signing.</w:t>
      </w:r>
    </w:p>
    <w:p w:rsidR="004409BB" w:rsidRDefault="004409BB" w14:paraId="2F1FD1AF" w14:textId="77777777">
      <w:pPr>
        <w:pStyle w:val="Body"/>
        <w:tabs>
          <w:tab w:val="left" w:pos="283"/>
          <w:tab w:val="left" w:pos="567"/>
        </w:tabs>
        <w:jc w:val="both"/>
        <w:rPr>
          <w:rFonts w:ascii="Arial" w:hAnsi="Arial" w:eastAsia="Arial" w:cs="Arial"/>
          <w:sz w:val="24"/>
          <w:szCs w:val="24"/>
        </w:rPr>
      </w:pPr>
    </w:p>
    <w:p w:rsidRPr="001750E1" w:rsidR="004409BB" w:rsidRDefault="00A61D83" w14:paraId="72BBEE21" w14:textId="77777777">
      <w:pPr>
        <w:pStyle w:val="Body"/>
        <w:tabs>
          <w:tab w:val="left" w:pos="283"/>
          <w:tab w:val="left" w:pos="567"/>
        </w:tabs>
        <w:jc w:val="both"/>
        <w:rPr>
          <w:rFonts w:ascii="Arial" w:hAnsi="Arial" w:eastAsia="Arial" w:cs="Arial"/>
          <w:b/>
          <w:bCs/>
          <w:sz w:val="28"/>
          <w:szCs w:val="28"/>
        </w:rPr>
      </w:pPr>
      <w:r w:rsidRPr="001750E1">
        <w:rPr>
          <w:rFonts w:ascii="Arial" w:hAnsi="Arial"/>
          <w:b/>
          <w:bCs/>
          <w:sz w:val="28"/>
          <w:szCs w:val="28"/>
        </w:rPr>
        <w:t>BY-PASSED COMMUNITY AND GENERAL FACILITY SIGNS</w:t>
      </w:r>
    </w:p>
    <w:p w:rsidR="004409BB" w:rsidRDefault="004409BB" w14:paraId="2EAB53BD" w14:textId="77777777">
      <w:pPr>
        <w:pStyle w:val="Body"/>
        <w:tabs>
          <w:tab w:val="left" w:pos="283"/>
          <w:tab w:val="left" w:pos="567"/>
        </w:tabs>
        <w:jc w:val="both"/>
        <w:rPr>
          <w:rFonts w:ascii="Arial" w:hAnsi="Arial" w:eastAsia="Arial" w:cs="Arial"/>
          <w:sz w:val="24"/>
          <w:szCs w:val="24"/>
        </w:rPr>
      </w:pPr>
    </w:p>
    <w:p w:rsidR="004409BB" w:rsidRDefault="00A61D83" w14:paraId="7DB834ED" w14:textId="77777777">
      <w:pPr>
        <w:pStyle w:val="Body"/>
        <w:tabs>
          <w:tab w:val="left" w:pos="283"/>
          <w:tab w:val="left" w:pos="567"/>
        </w:tabs>
        <w:jc w:val="both"/>
        <w:rPr>
          <w:rFonts w:ascii="Arial" w:hAnsi="Arial" w:eastAsia="Arial" w:cs="Arial"/>
          <w:sz w:val="24"/>
          <w:szCs w:val="24"/>
        </w:rPr>
      </w:pPr>
      <w:proofErr w:type="gramStart"/>
      <w:r>
        <w:rPr>
          <w:rFonts w:ascii="Arial" w:hAnsi="Arial"/>
          <w:sz w:val="24"/>
          <w:szCs w:val="24"/>
        </w:rPr>
        <w:t>By-passed</w:t>
      </w:r>
      <w:proofErr w:type="gramEnd"/>
      <w:r>
        <w:rPr>
          <w:rFonts w:ascii="Arial" w:hAnsi="Arial"/>
          <w:sz w:val="24"/>
          <w:szCs w:val="24"/>
        </w:rPr>
        <w:t xml:space="preserve"> community signs are associated with a destination that provides a break during a </w:t>
      </w:r>
      <w:r w:rsidR="00491401">
        <w:rPr>
          <w:rFonts w:ascii="Arial" w:hAnsi="Arial"/>
          <w:sz w:val="24"/>
          <w:szCs w:val="24"/>
        </w:rPr>
        <w:t>journey but</w:t>
      </w:r>
      <w:r>
        <w:rPr>
          <w:rFonts w:ascii="Arial" w:hAnsi="Arial"/>
          <w:sz w:val="24"/>
          <w:szCs w:val="24"/>
        </w:rPr>
        <w:t xml:space="preserve"> would not be considered the </w:t>
      </w:r>
      <w:proofErr w:type="gramStart"/>
      <w:r>
        <w:rPr>
          <w:rFonts w:ascii="Arial" w:hAnsi="Arial"/>
          <w:sz w:val="24"/>
          <w:szCs w:val="24"/>
        </w:rPr>
        <w:t>final destination</w:t>
      </w:r>
      <w:proofErr w:type="gramEnd"/>
      <w:r>
        <w:rPr>
          <w:rFonts w:ascii="Arial" w:hAnsi="Arial"/>
          <w:sz w:val="24"/>
          <w:szCs w:val="24"/>
        </w:rPr>
        <w:t xml:space="preserve"> sought by a road user.  The community requesting by-passed community signing will be expected to provide information on local tourist attractions as well as providing information on the normal facilities associated with local facilities.</w:t>
      </w:r>
    </w:p>
    <w:p w:rsidR="004409BB" w:rsidRDefault="004409BB" w14:paraId="1ED35BF0" w14:textId="77777777">
      <w:pPr>
        <w:pStyle w:val="Body"/>
        <w:tabs>
          <w:tab w:val="left" w:pos="283"/>
          <w:tab w:val="left" w:pos="567"/>
        </w:tabs>
        <w:jc w:val="both"/>
        <w:rPr>
          <w:rFonts w:ascii="Arial" w:hAnsi="Arial" w:eastAsia="Arial" w:cs="Arial"/>
          <w:sz w:val="24"/>
          <w:szCs w:val="24"/>
        </w:rPr>
      </w:pPr>
    </w:p>
    <w:p w:rsidR="004409BB" w:rsidRDefault="00A61D83" w14:paraId="2D7AD922" w14:textId="77777777">
      <w:pPr>
        <w:pStyle w:val="Body"/>
        <w:tabs>
          <w:tab w:val="left" w:pos="283"/>
          <w:tab w:val="left" w:pos="567"/>
        </w:tabs>
        <w:jc w:val="both"/>
        <w:rPr>
          <w:rFonts w:ascii="Arial" w:hAnsi="Arial" w:eastAsia="Arial" w:cs="Arial"/>
          <w:sz w:val="24"/>
          <w:szCs w:val="24"/>
        </w:rPr>
      </w:pPr>
      <w:r>
        <w:rPr>
          <w:rFonts w:ascii="Arial" w:hAnsi="Arial"/>
          <w:sz w:val="24"/>
          <w:szCs w:val="24"/>
        </w:rPr>
        <w:t>By-passed community signs will not be considered:</w:t>
      </w:r>
    </w:p>
    <w:p w:rsidR="004409BB" w:rsidRDefault="004409BB" w14:paraId="5CE8CA1D" w14:textId="77777777">
      <w:pPr>
        <w:pStyle w:val="Body"/>
        <w:tabs>
          <w:tab w:val="left" w:pos="283"/>
          <w:tab w:val="left" w:pos="567"/>
        </w:tabs>
        <w:jc w:val="both"/>
        <w:rPr>
          <w:rFonts w:ascii="Arial" w:hAnsi="Arial" w:eastAsia="Arial" w:cs="Arial"/>
          <w:sz w:val="24"/>
          <w:szCs w:val="24"/>
        </w:rPr>
      </w:pPr>
    </w:p>
    <w:p w:rsidR="004409BB" w:rsidRDefault="00A61D83" w14:paraId="699E8F6D" w14:textId="77777777">
      <w:pPr>
        <w:pStyle w:val="Body"/>
        <w:tabs>
          <w:tab w:val="left" w:pos="283"/>
          <w:tab w:val="left" w:pos="567"/>
        </w:tabs>
        <w:jc w:val="both"/>
        <w:rPr>
          <w:rFonts w:ascii="Arial" w:hAnsi="Arial" w:eastAsia="Arial" w:cs="Arial"/>
          <w:sz w:val="24"/>
          <w:szCs w:val="24"/>
        </w:rPr>
      </w:pPr>
      <w:r>
        <w:rPr>
          <w:rFonts w:ascii="Arial" w:hAnsi="Arial"/>
          <w:sz w:val="24"/>
          <w:szCs w:val="24"/>
        </w:rPr>
        <w:t>(a)</w:t>
      </w:r>
      <w:r>
        <w:rPr>
          <w:rFonts w:ascii="Arial" w:hAnsi="Arial"/>
          <w:sz w:val="24"/>
          <w:szCs w:val="24"/>
        </w:rPr>
        <w:tab/>
        <w:t>for destinations that are signed as primary destinations;</w:t>
      </w:r>
    </w:p>
    <w:p w:rsidR="004409BB" w:rsidRDefault="004409BB" w14:paraId="02F14116" w14:textId="77777777">
      <w:pPr>
        <w:pStyle w:val="Body"/>
        <w:tabs>
          <w:tab w:val="left" w:pos="283"/>
          <w:tab w:val="left" w:pos="567"/>
        </w:tabs>
        <w:jc w:val="both"/>
        <w:rPr>
          <w:rFonts w:ascii="Arial" w:hAnsi="Arial" w:eastAsia="Arial" w:cs="Arial"/>
          <w:sz w:val="24"/>
          <w:szCs w:val="24"/>
        </w:rPr>
      </w:pPr>
    </w:p>
    <w:p w:rsidR="004409BB" w:rsidRDefault="00A61D83" w14:paraId="7C5A9F76" w14:textId="77777777">
      <w:pPr>
        <w:pStyle w:val="Body"/>
        <w:tabs>
          <w:tab w:val="left" w:pos="283"/>
          <w:tab w:val="left" w:pos="567"/>
        </w:tabs>
        <w:jc w:val="both"/>
        <w:rPr>
          <w:rFonts w:ascii="Arial" w:hAnsi="Arial" w:eastAsia="Arial" w:cs="Arial"/>
          <w:sz w:val="24"/>
          <w:szCs w:val="24"/>
        </w:rPr>
      </w:pPr>
      <w:r>
        <w:rPr>
          <w:rFonts w:ascii="Arial" w:hAnsi="Arial"/>
          <w:sz w:val="24"/>
          <w:szCs w:val="24"/>
        </w:rPr>
        <w:t>(b)</w:t>
      </w:r>
      <w:r>
        <w:rPr>
          <w:rFonts w:ascii="Arial" w:hAnsi="Arial"/>
          <w:sz w:val="24"/>
          <w:szCs w:val="24"/>
        </w:rPr>
        <w:tab/>
        <w:t>to duplicate information given on other signs; or</w:t>
      </w:r>
    </w:p>
    <w:p w:rsidR="004409BB" w:rsidRDefault="004409BB" w14:paraId="3BA47418" w14:textId="77777777">
      <w:pPr>
        <w:pStyle w:val="Body"/>
        <w:tabs>
          <w:tab w:val="left" w:pos="283"/>
          <w:tab w:val="left" w:pos="567"/>
        </w:tabs>
        <w:jc w:val="both"/>
        <w:rPr>
          <w:rFonts w:ascii="Arial" w:hAnsi="Arial" w:eastAsia="Arial" w:cs="Arial"/>
          <w:sz w:val="24"/>
          <w:szCs w:val="24"/>
        </w:rPr>
      </w:pPr>
    </w:p>
    <w:p w:rsidR="004409BB" w:rsidP="00B41BD6" w:rsidRDefault="00A61D83" w14:paraId="2F06A1CC" w14:textId="77777777">
      <w:pPr>
        <w:pStyle w:val="Body"/>
        <w:tabs>
          <w:tab w:val="left" w:pos="567"/>
        </w:tabs>
        <w:ind w:left="567" w:hanging="567"/>
        <w:jc w:val="both"/>
        <w:rPr>
          <w:rFonts w:ascii="Arial" w:hAnsi="Arial" w:eastAsia="Arial" w:cs="Arial"/>
          <w:sz w:val="24"/>
          <w:szCs w:val="24"/>
        </w:rPr>
      </w:pPr>
      <w:r>
        <w:rPr>
          <w:rFonts w:ascii="Arial" w:hAnsi="Arial"/>
          <w:sz w:val="24"/>
          <w:szCs w:val="24"/>
        </w:rPr>
        <w:t>(c)</w:t>
      </w:r>
      <w:r>
        <w:rPr>
          <w:rFonts w:ascii="Arial" w:hAnsi="Arial"/>
          <w:sz w:val="24"/>
          <w:szCs w:val="24"/>
        </w:rPr>
        <w:tab/>
        <w:t>for destinations that have been signed as forward destinations at previous junctions.</w:t>
      </w:r>
    </w:p>
    <w:p w:rsidR="004409BB" w:rsidRDefault="004409BB" w14:paraId="2C79EA39" w14:textId="77777777">
      <w:pPr>
        <w:pStyle w:val="Body"/>
        <w:tabs>
          <w:tab w:val="left" w:pos="283"/>
          <w:tab w:val="left" w:pos="567"/>
        </w:tabs>
        <w:jc w:val="both"/>
        <w:rPr>
          <w:rFonts w:ascii="Arial" w:hAnsi="Arial" w:eastAsia="Arial" w:cs="Arial"/>
          <w:sz w:val="24"/>
          <w:szCs w:val="24"/>
        </w:rPr>
      </w:pPr>
    </w:p>
    <w:p w:rsidR="004409BB" w:rsidRDefault="00A61D83" w14:paraId="5C1B61C0" w14:textId="77777777">
      <w:pPr>
        <w:pStyle w:val="Body"/>
        <w:tabs>
          <w:tab w:val="left" w:pos="283"/>
          <w:tab w:val="left" w:pos="567"/>
        </w:tabs>
        <w:jc w:val="both"/>
        <w:rPr>
          <w:rFonts w:ascii="Arial" w:hAnsi="Arial" w:eastAsia="Arial" w:cs="Arial"/>
          <w:sz w:val="24"/>
          <w:szCs w:val="24"/>
        </w:rPr>
      </w:pPr>
      <w:r>
        <w:rPr>
          <w:rFonts w:ascii="Arial" w:hAnsi="Arial"/>
          <w:sz w:val="24"/>
          <w:szCs w:val="24"/>
        </w:rPr>
        <w:lastRenderedPageBreak/>
        <w:t>Communities will be assessed against the following criteria before any agreement for new by-passed community signing is given:</w:t>
      </w:r>
    </w:p>
    <w:p w:rsidR="004409BB" w:rsidRDefault="004409BB" w14:paraId="2181E2CF" w14:textId="77777777">
      <w:pPr>
        <w:pStyle w:val="Body"/>
        <w:tabs>
          <w:tab w:val="left" w:pos="283"/>
          <w:tab w:val="left" w:pos="567"/>
        </w:tabs>
        <w:jc w:val="both"/>
        <w:rPr>
          <w:rFonts w:ascii="Arial" w:hAnsi="Arial" w:eastAsia="Arial" w:cs="Arial"/>
          <w:sz w:val="24"/>
          <w:szCs w:val="24"/>
        </w:rPr>
      </w:pPr>
    </w:p>
    <w:p w:rsidR="004409BB" w:rsidP="00816D75" w:rsidRDefault="00A61D83" w14:paraId="0EE6F3CC" w14:textId="77777777">
      <w:pPr>
        <w:pStyle w:val="Body"/>
        <w:tabs>
          <w:tab w:val="left" w:pos="283"/>
          <w:tab w:val="left" w:pos="567"/>
        </w:tabs>
        <w:ind w:left="567" w:hanging="567"/>
        <w:jc w:val="both"/>
        <w:rPr>
          <w:rFonts w:ascii="Arial" w:hAnsi="Arial" w:eastAsia="Arial" w:cs="Arial"/>
          <w:sz w:val="24"/>
          <w:szCs w:val="24"/>
        </w:rPr>
      </w:pPr>
      <w:r>
        <w:rPr>
          <w:rFonts w:ascii="Arial" w:hAnsi="Arial"/>
          <w:sz w:val="24"/>
          <w:szCs w:val="24"/>
        </w:rPr>
        <w:t>(a)</w:t>
      </w:r>
      <w:r>
        <w:rPr>
          <w:rFonts w:ascii="Arial" w:hAnsi="Arial"/>
          <w:sz w:val="24"/>
          <w:szCs w:val="24"/>
        </w:rPr>
        <w:tab/>
        <w:t>The location should be a small town or a village with a population of less than 10,000. (Larger communities would be expected to have a full range of facilities and would have been adequately signed together with the larger attractions that are associated with them. (see Collective Signing to Tourist Attractions);</w:t>
      </w:r>
    </w:p>
    <w:p w:rsidR="004409BB" w:rsidRDefault="004409BB" w14:paraId="4D238F5B" w14:textId="77777777">
      <w:pPr>
        <w:pStyle w:val="Body"/>
        <w:tabs>
          <w:tab w:val="left" w:pos="283"/>
          <w:tab w:val="left" w:pos="567"/>
        </w:tabs>
        <w:jc w:val="both"/>
        <w:rPr>
          <w:rFonts w:ascii="Arial" w:hAnsi="Arial" w:eastAsia="Arial" w:cs="Arial"/>
          <w:sz w:val="24"/>
          <w:szCs w:val="24"/>
        </w:rPr>
      </w:pPr>
    </w:p>
    <w:p w:rsidR="004409BB" w:rsidP="00816D75" w:rsidRDefault="00A61D83" w14:paraId="683F8360" w14:textId="77777777">
      <w:pPr>
        <w:pStyle w:val="Body"/>
        <w:tabs>
          <w:tab w:val="left" w:pos="283"/>
          <w:tab w:val="left" w:pos="567"/>
        </w:tabs>
        <w:ind w:left="567" w:hanging="567"/>
        <w:jc w:val="both"/>
        <w:rPr>
          <w:rFonts w:ascii="Arial" w:hAnsi="Arial" w:eastAsia="Arial" w:cs="Arial"/>
          <w:sz w:val="24"/>
          <w:szCs w:val="24"/>
        </w:rPr>
      </w:pPr>
      <w:r>
        <w:rPr>
          <w:rFonts w:ascii="Arial" w:hAnsi="Arial"/>
          <w:sz w:val="24"/>
          <w:szCs w:val="24"/>
        </w:rPr>
        <w:t>(b)</w:t>
      </w:r>
      <w:r>
        <w:rPr>
          <w:rFonts w:ascii="Arial" w:hAnsi="Arial"/>
          <w:sz w:val="24"/>
          <w:szCs w:val="24"/>
        </w:rPr>
        <w:tab/>
        <w:t>The community must provide information by means of a tourist information centre and</w:t>
      </w:r>
      <w:r w:rsidR="00826F47">
        <w:rPr>
          <w:rFonts w:ascii="Arial" w:hAnsi="Arial"/>
          <w:sz w:val="24"/>
          <w:szCs w:val="24"/>
        </w:rPr>
        <w:t>/</w:t>
      </w:r>
      <w:r>
        <w:rPr>
          <w:rFonts w:ascii="Arial" w:hAnsi="Arial"/>
          <w:sz w:val="24"/>
          <w:szCs w:val="24"/>
        </w:rPr>
        <w:t xml:space="preserve">or tourist information point.  The “i” </w:t>
      </w:r>
      <w:r w:rsidR="00093255">
        <w:rPr>
          <w:rFonts w:ascii="Arial" w:hAnsi="Arial"/>
          <w:sz w:val="24"/>
          <w:szCs w:val="24"/>
        </w:rPr>
        <w:t xml:space="preserve">symbol </w:t>
      </w:r>
      <w:r>
        <w:rPr>
          <w:rFonts w:ascii="Arial" w:hAnsi="Arial"/>
          <w:sz w:val="24"/>
          <w:szCs w:val="24"/>
        </w:rPr>
        <w:t xml:space="preserve">should therefore always be </w:t>
      </w:r>
      <w:r w:rsidR="00093255">
        <w:rPr>
          <w:rFonts w:ascii="Arial" w:hAnsi="Arial"/>
          <w:sz w:val="24"/>
          <w:szCs w:val="24"/>
        </w:rPr>
        <w:t xml:space="preserve">present together </w:t>
      </w:r>
      <w:r>
        <w:rPr>
          <w:rFonts w:ascii="Arial" w:hAnsi="Arial"/>
          <w:sz w:val="24"/>
          <w:szCs w:val="24"/>
        </w:rPr>
        <w:t>with approved symbols from Schedule 12 Parts 14, 15 and 16 of TSRGD 2016 (or other approved symbol</w:t>
      </w:r>
      <w:r w:rsidR="0083487F">
        <w:rPr>
          <w:rFonts w:ascii="Arial" w:hAnsi="Arial"/>
          <w:sz w:val="24"/>
          <w:szCs w:val="24"/>
        </w:rPr>
        <w:t>s</w:t>
      </w:r>
      <w:r>
        <w:rPr>
          <w:rFonts w:ascii="Arial" w:hAnsi="Arial"/>
          <w:sz w:val="24"/>
          <w:szCs w:val="24"/>
        </w:rPr>
        <w:t>).</w:t>
      </w:r>
    </w:p>
    <w:p w:rsidR="004409BB" w:rsidRDefault="004409BB" w14:paraId="679FFA9A" w14:textId="77777777">
      <w:pPr>
        <w:pStyle w:val="Body"/>
        <w:tabs>
          <w:tab w:val="left" w:pos="283"/>
          <w:tab w:val="left" w:pos="567"/>
        </w:tabs>
        <w:jc w:val="both"/>
        <w:rPr>
          <w:rFonts w:ascii="Arial" w:hAnsi="Arial" w:eastAsia="Arial" w:cs="Arial"/>
          <w:sz w:val="24"/>
          <w:szCs w:val="24"/>
        </w:rPr>
      </w:pPr>
    </w:p>
    <w:p w:rsidR="004409BB" w:rsidRDefault="00A61D83" w14:paraId="7F5DC207" w14:textId="77777777">
      <w:pPr>
        <w:pStyle w:val="Body"/>
        <w:tabs>
          <w:tab w:val="left" w:pos="283"/>
          <w:tab w:val="left" w:pos="567"/>
        </w:tabs>
        <w:jc w:val="both"/>
        <w:rPr>
          <w:rFonts w:ascii="Arial" w:hAnsi="Arial"/>
          <w:sz w:val="24"/>
          <w:szCs w:val="24"/>
        </w:rPr>
      </w:pPr>
      <w:r>
        <w:rPr>
          <w:rFonts w:ascii="Arial" w:hAnsi="Arial"/>
          <w:sz w:val="24"/>
          <w:szCs w:val="24"/>
        </w:rPr>
        <w:t>By-passed community signs will not be used where it is appropriate to use “local facilities” signs (i.e. where there is no tourist information centre or tourist information point).</w:t>
      </w:r>
    </w:p>
    <w:p w:rsidR="001750E1" w:rsidRDefault="001750E1" w14:paraId="4AE98FD0" w14:textId="77777777">
      <w:pPr>
        <w:pStyle w:val="Body"/>
        <w:tabs>
          <w:tab w:val="left" w:pos="283"/>
          <w:tab w:val="left" w:pos="567"/>
        </w:tabs>
        <w:jc w:val="both"/>
        <w:rPr>
          <w:rFonts w:ascii="Arial" w:hAnsi="Arial" w:eastAsia="Arial" w:cs="Arial"/>
          <w:sz w:val="24"/>
          <w:szCs w:val="24"/>
        </w:rPr>
      </w:pPr>
    </w:p>
    <w:p w:rsidRPr="001750E1" w:rsidR="004409BB" w:rsidRDefault="00204FEA" w14:paraId="7D3EEF68" w14:textId="77777777">
      <w:pPr>
        <w:pStyle w:val="Body"/>
        <w:tabs>
          <w:tab w:val="left" w:pos="283"/>
          <w:tab w:val="left" w:pos="567"/>
        </w:tabs>
        <w:jc w:val="both"/>
        <w:rPr>
          <w:rFonts w:ascii="Arial" w:hAnsi="Arial" w:eastAsia="Arial" w:cs="Arial"/>
          <w:b/>
          <w:bCs/>
          <w:sz w:val="28"/>
          <w:szCs w:val="28"/>
        </w:rPr>
      </w:pPr>
      <w:r w:rsidRPr="001750E1">
        <w:rPr>
          <w:rFonts w:ascii="Arial" w:hAnsi="Arial" w:cs="Arial"/>
          <w:b/>
          <w:bCs/>
          <w:sz w:val="28"/>
          <w:szCs w:val="28"/>
        </w:rPr>
        <w:t>COLLECTIVE SIGNING OF TOURIST ATTRACTIONS</w:t>
      </w:r>
    </w:p>
    <w:p w:rsidRPr="0083487F" w:rsidR="004409BB" w:rsidRDefault="004409BB" w14:paraId="7273689B" w14:textId="77777777">
      <w:pPr>
        <w:pStyle w:val="Body"/>
        <w:tabs>
          <w:tab w:val="left" w:pos="283"/>
          <w:tab w:val="left" w:pos="567"/>
        </w:tabs>
        <w:jc w:val="both"/>
        <w:rPr>
          <w:rFonts w:ascii="Arial" w:hAnsi="Arial" w:eastAsia="Arial" w:cs="Arial"/>
          <w:b/>
          <w:bCs/>
          <w:sz w:val="24"/>
          <w:szCs w:val="24"/>
        </w:rPr>
      </w:pPr>
    </w:p>
    <w:p w:rsidRPr="0083487F" w:rsidR="004409BB" w:rsidRDefault="00A61D83" w14:paraId="5080FE04" w14:textId="77777777">
      <w:pPr>
        <w:pStyle w:val="Body"/>
        <w:tabs>
          <w:tab w:val="left" w:pos="283"/>
          <w:tab w:val="left" w:pos="567"/>
        </w:tabs>
        <w:jc w:val="both"/>
        <w:rPr>
          <w:rFonts w:ascii="Arial" w:hAnsi="Arial" w:eastAsia="Arial" w:cs="Arial"/>
          <w:sz w:val="24"/>
          <w:szCs w:val="24"/>
        </w:rPr>
      </w:pPr>
      <w:r w:rsidRPr="0083487F">
        <w:rPr>
          <w:rFonts w:ascii="Arial" w:hAnsi="Arial" w:cs="Arial"/>
          <w:sz w:val="24"/>
          <w:szCs w:val="24"/>
        </w:rPr>
        <w:t xml:space="preserve">On county roads signing to diagram 2215 in Schedule 12, Part 28, Item 8 of TSRGD 2016 may be used to provide information about </w:t>
      </w:r>
      <w:r w:rsidR="004C76A7">
        <w:rPr>
          <w:rFonts w:ascii="Arial" w:hAnsi="Arial" w:cs="Arial"/>
          <w:sz w:val="24"/>
          <w:szCs w:val="24"/>
        </w:rPr>
        <w:t xml:space="preserve">qualifying </w:t>
      </w:r>
      <w:r w:rsidRPr="0083487F">
        <w:rPr>
          <w:rFonts w:ascii="Arial" w:hAnsi="Arial" w:cs="Arial"/>
          <w:sz w:val="24"/>
          <w:szCs w:val="24"/>
        </w:rPr>
        <w:t>tourist attractions in a town, village or geographical area that is reached from the next junction ahead.</w:t>
      </w:r>
    </w:p>
    <w:p w:rsidRPr="0083487F" w:rsidR="004409BB" w:rsidRDefault="004409BB" w14:paraId="7F9DB518" w14:textId="77777777">
      <w:pPr>
        <w:pStyle w:val="Body"/>
        <w:tabs>
          <w:tab w:val="left" w:pos="283"/>
          <w:tab w:val="left" w:pos="567"/>
        </w:tabs>
        <w:jc w:val="both"/>
        <w:rPr>
          <w:rFonts w:ascii="Arial" w:hAnsi="Arial" w:eastAsia="Arial" w:cs="Arial"/>
          <w:sz w:val="24"/>
          <w:szCs w:val="24"/>
        </w:rPr>
      </w:pPr>
    </w:p>
    <w:p w:rsidRPr="0083487F" w:rsidR="004409BB" w:rsidRDefault="00A61D83" w14:paraId="60394B29" w14:textId="77777777">
      <w:pPr>
        <w:pStyle w:val="Body"/>
        <w:tabs>
          <w:tab w:val="left" w:pos="283"/>
          <w:tab w:val="left" w:pos="567"/>
        </w:tabs>
        <w:jc w:val="both"/>
        <w:rPr>
          <w:rFonts w:ascii="Arial" w:hAnsi="Arial" w:cs="Arial"/>
          <w:sz w:val="24"/>
          <w:szCs w:val="24"/>
        </w:rPr>
      </w:pPr>
      <w:r w:rsidRPr="0083487F">
        <w:rPr>
          <w:rFonts w:ascii="Arial" w:hAnsi="Arial" w:cs="Arial"/>
          <w:sz w:val="24"/>
          <w:szCs w:val="24"/>
        </w:rPr>
        <w:t>Where there are several qualifying tourist attractions in (or close to) a town, village or geographical area, the existing primary or non-primary signing should be sufficient to direct road users to their intended destination.</w:t>
      </w:r>
    </w:p>
    <w:p w:rsidRPr="0083487F" w:rsidR="0083487F" w:rsidRDefault="0083487F" w14:paraId="11053E09" w14:textId="77777777">
      <w:pPr>
        <w:pStyle w:val="Body"/>
        <w:tabs>
          <w:tab w:val="left" w:pos="283"/>
          <w:tab w:val="left" w:pos="567"/>
        </w:tabs>
        <w:jc w:val="both"/>
        <w:rPr>
          <w:rFonts w:ascii="Arial" w:hAnsi="Arial" w:cs="Arial"/>
          <w:sz w:val="24"/>
          <w:szCs w:val="24"/>
        </w:rPr>
      </w:pPr>
    </w:p>
    <w:p w:rsidR="0083487F" w:rsidRDefault="0083487F" w14:paraId="1129A674" w14:textId="77777777">
      <w:pPr>
        <w:pStyle w:val="Body"/>
        <w:tabs>
          <w:tab w:val="left" w:pos="283"/>
          <w:tab w:val="left" w:pos="567"/>
        </w:tabs>
        <w:jc w:val="both"/>
        <w:rPr>
          <w:rFonts w:ascii="Arial" w:hAnsi="Arial" w:cs="Arial"/>
          <w:sz w:val="24"/>
          <w:szCs w:val="24"/>
        </w:rPr>
      </w:pPr>
      <w:r w:rsidRPr="0083487F">
        <w:rPr>
          <w:rFonts w:ascii="Arial" w:hAnsi="Arial" w:cs="Arial"/>
          <w:sz w:val="24"/>
          <w:szCs w:val="24"/>
        </w:rPr>
        <w:t xml:space="preserve">To prevent duplication, signing to diagram 2215 should </w:t>
      </w:r>
      <w:r>
        <w:rPr>
          <w:rFonts w:ascii="Arial" w:hAnsi="Arial" w:cs="Arial"/>
          <w:b/>
          <w:sz w:val="24"/>
          <w:szCs w:val="24"/>
        </w:rPr>
        <w:t>NOT</w:t>
      </w:r>
      <w:r>
        <w:rPr>
          <w:rFonts w:ascii="Arial" w:hAnsi="Arial" w:cs="Arial"/>
          <w:sz w:val="24"/>
          <w:szCs w:val="24"/>
        </w:rPr>
        <w:t xml:space="preserve"> normally be used where:</w:t>
      </w:r>
    </w:p>
    <w:p w:rsidR="0083487F" w:rsidP="0083487F" w:rsidRDefault="0083487F" w14:paraId="05E3790D" w14:textId="77777777">
      <w:pPr>
        <w:pStyle w:val="Body"/>
        <w:tabs>
          <w:tab w:val="left" w:pos="283"/>
          <w:tab w:val="left" w:pos="567"/>
        </w:tabs>
        <w:jc w:val="both"/>
        <w:rPr>
          <w:rFonts w:ascii="Arial" w:hAnsi="Arial" w:cs="Arial"/>
          <w:sz w:val="24"/>
          <w:szCs w:val="24"/>
        </w:rPr>
      </w:pPr>
    </w:p>
    <w:p w:rsidR="0083487F" w:rsidP="0083487F" w:rsidRDefault="0083487F" w14:paraId="02A79116" w14:textId="77777777">
      <w:pPr>
        <w:pStyle w:val="Body"/>
        <w:numPr>
          <w:ilvl w:val="0"/>
          <w:numId w:val="2"/>
        </w:numPr>
        <w:tabs>
          <w:tab w:val="left" w:pos="283"/>
          <w:tab w:val="left" w:pos="567"/>
        </w:tabs>
        <w:ind w:left="567" w:hanging="567"/>
        <w:jc w:val="both"/>
        <w:rPr>
          <w:rFonts w:ascii="Arial" w:hAnsi="Arial" w:cs="Arial"/>
          <w:sz w:val="24"/>
          <w:szCs w:val="24"/>
        </w:rPr>
      </w:pPr>
      <w:r>
        <w:rPr>
          <w:rFonts w:ascii="Arial" w:hAnsi="Arial" w:cs="Arial"/>
          <w:sz w:val="24"/>
          <w:szCs w:val="24"/>
        </w:rPr>
        <w:t>A town is already signed as a forward destination at previous junctions; or</w:t>
      </w:r>
    </w:p>
    <w:p w:rsidR="0083487F" w:rsidP="0083487F" w:rsidRDefault="0083487F" w14:paraId="7175B6A8" w14:textId="77777777">
      <w:pPr>
        <w:pStyle w:val="Body"/>
        <w:tabs>
          <w:tab w:val="left" w:pos="283"/>
          <w:tab w:val="left" w:pos="567"/>
        </w:tabs>
        <w:ind w:left="567"/>
        <w:jc w:val="both"/>
        <w:rPr>
          <w:rFonts w:ascii="Arial" w:hAnsi="Arial" w:cs="Arial"/>
          <w:sz w:val="24"/>
          <w:szCs w:val="24"/>
        </w:rPr>
      </w:pPr>
    </w:p>
    <w:p w:rsidR="0083487F" w:rsidP="0083487F" w:rsidRDefault="0083487F" w14:paraId="4BED37AE" w14:textId="77777777">
      <w:pPr>
        <w:pStyle w:val="Body"/>
        <w:numPr>
          <w:ilvl w:val="0"/>
          <w:numId w:val="2"/>
        </w:numPr>
        <w:tabs>
          <w:tab w:val="left" w:pos="283"/>
          <w:tab w:val="left" w:pos="567"/>
        </w:tabs>
        <w:ind w:left="567" w:hanging="567"/>
        <w:jc w:val="both"/>
        <w:rPr>
          <w:rFonts w:ascii="Arial" w:hAnsi="Arial" w:cs="Arial"/>
          <w:sz w:val="24"/>
          <w:szCs w:val="24"/>
        </w:rPr>
      </w:pPr>
      <w:r>
        <w:rPr>
          <w:rFonts w:ascii="Arial" w:hAnsi="Arial" w:cs="Arial"/>
          <w:sz w:val="24"/>
          <w:szCs w:val="24"/>
        </w:rPr>
        <w:t>A town is already signed with standard advance and directional signing</w:t>
      </w:r>
    </w:p>
    <w:p w:rsidR="0083487F" w:rsidP="0083487F" w:rsidRDefault="0083487F" w14:paraId="667DE74C" w14:textId="77777777">
      <w:pPr>
        <w:pStyle w:val="ListParagraph"/>
        <w:rPr>
          <w:rFonts w:ascii="Arial" w:hAnsi="Arial" w:cs="Arial"/>
        </w:rPr>
      </w:pPr>
    </w:p>
    <w:p w:rsidR="0083487F" w:rsidP="0083487F" w:rsidRDefault="0083487F" w14:paraId="071F4DB1" w14:textId="77777777">
      <w:pPr>
        <w:pStyle w:val="Body"/>
        <w:tabs>
          <w:tab w:val="left" w:pos="283"/>
          <w:tab w:val="left" w:pos="567"/>
        </w:tabs>
        <w:jc w:val="both"/>
        <w:rPr>
          <w:rFonts w:ascii="Arial" w:hAnsi="Arial" w:cs="Arial"/>
          <w:sz w:val="24"/>
          <w:szCs w:val="24"/>
        </w:rPr>
      </w:pPr>
      <w:r>
        <w:rPr>
          <w:rFonts w:ascii="Arial" w:hAnsi="Arial" w:cs="Arial"/>
          <w:sz w:val="24"/>
          <w:szCs w:val="24"/>
        </w:rPr>
        <w:t xml:space="preserve">The exception </w:t>
      </w:r>
      <w:r w:rsidR="00BA09E9">
        <w:rPr>
          <w:rFonts w:ascii="Arial" w:hAnsi="Arial" w:cs="Arial"/>
          <w:sz w:val="24"/>
          <w:szCs w:val="24"/>
        </w:rPr>
        <w:t>m</w:t>
      </w:r>
      <w:r>
        <w:rPr>
          <w:rFonts w:ascii="Arial" w:hAnsi="Arial" w:cs="Arial"/>
          <w:sz w:val="24"/>
          <w:szCs w:val="24"/>
        </w:rPr>
        <w:t>ay b</w:t>
      </w:r>
      <w:r w:rsidR="00BA09E9">
        <w:rPr>
          <w:rFonts w:ascii="Arial" w:hAnsi="Arial" w:cs="Arial"/>
          <w:sz w:val="24"/>
          <w:szCs w:val="24"/>
        </w:rPr>
        <w:t>e</w:t>
      </w:r>
      <w:r>
        <w:rPr>
          <w:rFonts w:ascii="Arial" w:hAnsi="Arial" w:cs="Arial"/>
          <w:sz w:val="24"/>
          <w:szCs w:val="24"/>
        </w:rPr>
        <w:t xml:space="preserve"> when a town is signed off a major route at more than one junction and the tourist destinations are reached from one of those signed junctions.</w:t>
      </w:r>
    </w:p>
    <w:p w:rsidR="009B383E" w:rsidP="0083487F" w:rsidRDefault="009B383E" w14:paraId="56F4352C" w14:textId="77777777">
      <w:pPr>
        <w:pStyle w:val="Body"/>
        <w:tabs>
          <w:tab w:val="left" w:pos="283"/>
          <w:tab w:val="left" w:pos="567"/>
        </w:tabs>
        <w:jc w:val="both"/>
        <w:rPr>
          <w:rFonts w:ascii="Arial" w:hAnsi="Arial" w:cs="Arial"/>
          <w:sz w:val="24"/>
          <w:szCs w:val="24"/>
        </w:rPr>
      </w:pPr>
    </w:p>
    <w:p w:rsidR="009B383E" w:rsidP="0083487F" w:rsidRDefault="009B383E" w14:paraId="71A8C9D3" w14:textId="77777777">
      <w:pPr>
        <w:pStyle w:val="Body"/>
        <w:tabs>
          <w:tab w:val="left" w:pos="283"/>
          <w:tab w:val="left" w:pos="567"/>
        </w:tabs>
        <w:jc w:val="both"/>
        <w:rPr>
          <w:rFonts w:ascii="Arial" w:hAnsi="Arial" w:cs="Arial"/>
          <w:sz w:val="24"/>
          <w:szCs w:val="24"/>
        </w:rPr>
      </w:pPr>
      <w:r>
        <w:rPr>
          <w:rFonts w:ascii="Arial" w:hAnsi="Arial" w:cs="Arial"/>
          <w:sz w:val="24"/>
          <w:szCs w:val="24"/>
        </w:rPr>
        <w:t>Each destination signed as a tourist destination on signing to diagram 2215 must individually qualify for tourist signing.</w:t>
      </w:r>
    </w:p>
    <w:p w:rsidR="009B383E" w:rsidP="0083487F" w:rsidRDefault="009B383E" w14:paraId="7353929E" w14:textId="77777777">
      <w:pPr>
        <w:pStyle w:val="Body"/>
        <w:tabs>
          <w:tab w:val="left" w:pos="283"/>
          <w:tab w:val="left" w:pos="567"/>
        </w:tabs>
        <w:jc w:val="both"/>
        <w:rPr>
          <w:rFonts w:ascii="Arial" w:hAnsi="Arial" w:cs="Arial"/>
          <w:sz w:val="24"/>
          <w:szCs w:val="24"/>
        </w:rPr>
      </w:pPr>
    </w:p>
    <w:p w:rsidR="009B383E" w:rsidP="0083487F" w:rsidRDefault="002A5DB9" w14:paraId="682CB80C" w14:textId="77777777">
      <w:pPr>
        <w:pStyle w:val="Body"/>
        <w:tabs>
          <w:tab w:val="left" w:pos="283"/>
          <w:tab w:val="left" w:pos="567"/>
        </w:tabs>
        <w:jc w:val="both"/>
        <w:rPr>
          <w:rFonts w:ascii="Arial" w:hAnsi="Arial" w:cs="Arial"/>
          <w:sz w:val="24"/>
          <w:szCs w:val="24"/>
        </w:rPr>
      </w:pPr>
      <w:r>
        <w:rPr>
          <w:rFonts w:ascii="Arial" w:hAnsi="Arial" w:cs="Arial"/>
          <w:sz w:val="24"/>
          <w:szCs w:val="24"/>
        </w:rPr>
        <w:t xml:space="preserve">The maximum number of tourist destinations must not exceed five and, in the case of a sign being placed on a motorway or </w:t>
      </w:r>
      <w:r w:rsidR="00826F47">
        <w:rPr>
          <w:rFonts w:ascii="Arial" w:hAnsi="Arial" w:cs="Arial"/>
          <w:sz w:val="24"/>
          <w:szCs w:val="24"/>
        </w:rPr>
        <w:t>high-speed</w:t>
      </w:r>
      <w:r>
        <w:rPr>
          <w:rFonts w:ascii="Arial" w:hAnsi="Arial" w:cs="Arial"/>
          <w:sz w:val="24"/>
          <w:szCs w:val="24"/>
        </w:rPr>
        <w:t xml:space="preserve"> trunk road, must not exceed three.</w:t>
      </w:r>
    </w:p>
    <w:p w:rsidR="00826F47" w:rsidP="0083487F" w:rsidRDefault="00826F47" w14:paraId="169D9FEB" w14:textId="77777777">
      <w:pPr>
        <w:pStyle w:val="Body"/>
        <w:tabs>
          <w:tab w:val="left" w:pos="283"/>
          <w:tab w:val="left" w:pos="567"/>
        </w:tabs>
        <w:jc w:val="both"/>
        <w:rPr>
          <w:rFonts w:ascii="Arial" w:hAnsi="Arial" w:cs="Arial"/>
          <w:sz w:val="24"/>
          <w:szCs w:val="24"/>
        </w:rPr>
      </w:pPr>
    </w:p>
    <w:p w:rsidR="00826F47" w:rsidP="0083487F" w:rsidRDefault="00826F47" w14:paraId="380CC201" w14:textId="77777777">
      <w:pPr>
        <w:pStyle w:val="Body"/>
        <w:tabs>
          <w:tab w:val="left" w:pos="283"/>
          <w:tab w:val="left" w:pos="567"/>
        </w:tabs>
        <w:jc w:val="both"/>
        <w:rPr>
          <w:rFonts w:ascii="Arial" w:hAnsi="Arial" w:cs="Arial"/>
          <w:sz w:val="24"/>
          <w:szCs w:val="24"/>
        </w:rPr>
      </w:pPr>
      <w:r>
        <w:rPr>
          <w:rFonts w:ascii="Arial" w:hAnsi="Arial" w:cs="Arial"/>
          <w:sz w:val="24"/>
          <w:szCs w:val="24"/>
        </w:rPr>
        <w:t xml:space="preserve">When demand exceeds the maximum number of permitted destinations, Visit England will initially be asked to recommend priorities for signing. </w:t>
      </w:r>
    </w:p>
    <w:p w:rsidR="00BA09E9" w:rsidP="0083487F" w:rsidRDefault="00BA09E9" w14:paraId="5C7B6CB7" w14:textId="77777777">
      <w:pPr>
        <w:pStyle w:val="Body"/>
        <w:tabs>
          <w:tab w:val="left" w:pos="283"/>
          <w:tab w:val="left" w:pos="567"/>
        </w:tabs>
        <w:jc w:val="both"/>
        <w:rPr>
          <w:rFonts w:ascii="Arial" w:hAnsi="Arial" w:cs="Arial"/>
          <w:sz w:val="24"/>
          <w:szCs w:val="24"/>
        </w:rPr>
      </w:pPr>
    </w:p>
    <w:p w:rsidRPr="001750E1" w:rsidR="00204FEA" w:rsidP="0083487F" w:rsidRDefault="00204FEA" w14:paraId="060685D8" w14:textId="77777777">
      <w:pPr>
        <w:pStyle w:val="Body"/>
        <w:tabs>
          <w:tab w:val="left" w:pos="283"/>
          <w:tab w:val="left" w:pos="567"/>
        </w:tabs>
        <w:jc w:val="both"/>
        <w:rPr>
          <w:rFonts w:ascii="Arial" w:hAnsi="Arial" w:cs="Arial"/>
          <w:b/>
          <w:sz w:val="28"/>
          <w:szCs w:val="28"/>
        </w:rPr>
      </w:pPr>
      <w:r w:rsidRPr="001750E1">
        <w:rPr>
          <w:rFonts w:ascii="Arial" w:hAnsi="Arial" w:cs="Arial"/>
          <w:b/>
          <w:sz w:val="28"/>
          <w:szCs w:val="28"/>
        </w:rPr>
        <w:t>TOURIST INFORMATION CENTRES (TIC) OR TOURIST INFORMATION POINTS (TIP)</w:t>
      </w:r>
    </w:p>
    <w:p w:rsidR="00204FEA" w:rsidP="0083487F" w:rsidRDefault="00204FEA" w14:paraId="43496F62" w14:textId="77777777">
      <w:pPr>
        <w:pStyle w:val="Body"/>
        <w:tabs>
          <w:tab w:val="left" w:pos="283"/>
          <w:tab w:val="left" w:pos="567"/>
        </w:tabs>
        <w:jc w:val="both"/>
        <w:rPr>
          <w:rFonts w:ascii="Arial" w:hAnsi="Arial" w:cs="Arial"/>
          <w:b/>
          <w:sz w:val="24"/>
          <w:szCs w:val="24"/>
        </w:rPr>
      </w:pPr>
    </w:p>
    <w:p w:rsidR="00204FEA" w:rsidP="0083487F" w:rsidRDefault="00204FEA" w14:paraId="7342DA1D" w14:textId="77777777">
      <w:pPr>
        <w:pStyle w:val="Body"/>
        <w:tabs>
          <w:tab w:val="left" w:pos="283"/>
          <w:tab w:val="left" w:pos="567"/>
        </w:tabs>
        <w:jc w:val="both"/>
        <w:rPr>
          <w:rFonts w:ascii="Arial" w:hAnsi="Arial" w:cs="Arial"/>
          <w:sz w:val="24"/>
          <w:szCs w:val="24"/>
        </w:rPr>
      </w:pPr>
      <w:r w:rsidRPr="00204FEA">
        <w:rPr>
          <w:rFonts w:ascii="Arial" w:hAnsi="Arial" w:cs="Arial"/>
          <w:sz w:val="24"/>
          <w:szCs w:val="24"/>
        </w:rPr>
        <w:t>A Tourist Information Centre</w:t>
      </w:r>
      <w:r>
        <w:rPr>
          <w:rFonts w:ascii="Arial" w:hAnsi="Arial" w:cs="Arial"/>
          <w:sz w:val="24"/>
          <w:szCs w:val="24"/>
        </w:rPr>
        <w:t xml:space="preserve"> (TIC) is a staffed information service centre recognized and supported by Visit England</w:t>
      </w:r>
      <w:r w:rsidRPr="009327AA" w:rsidR="009327AA">
        <w:rPr>
          <w:rFonts w:ascii="Arial" w:hAnsi="Arial" w:cs="Arial"/>
          <w:sz w:val="24"/>
          <w:szCs w:val="24"/>
        </w:rPr>
        <w:t xml:space="preserve"> </w:t>
      </w:r>
      <w:r w:rsidR="009327AA">
        <w:rPr>
          <w:rFonts w:ascii="Arial" w:hAnsi="Arial" w:cs="Arial"/>
          <w:sz w:val="24"/>
          <w:szCs w:val="24"/>
        </w:rPr>
        <w:t xml:space="preserve">and/or the local District Council. </w:t>
      </w:r>
    </w:p>
    <w:p w:rsidR="00204FEA" w:rsidP="0083487F" w:rsidRDefault="00204FEA" w14:paraId="66B690BB" w14:textId="77777777">
      <w:pPr>
        <w:pStyle w:val="Body"/>
        <w:tabs>
          <w:tab w:val="left" w:pos="283"/>
          <w:tab w:val="left" w:pos="567"/>
        </w:tabs>
        <w:jc w:val="both"/>
        <w:rPr>
          <w:rFonts w:ascii="Arial" w:hAnsi="Arial" w:cs="Arial"/>
          <w:sz w:val="24"/>
          <w:szCs w:val="24"/>
        </w:rPr>
      </w:pPr>
    </w:p>
    <w:p w:rsidR="00204FEA" w:rsidP="0083487F" w:rsidRDefault="00204FEA" w14:paraId="04DB3C11" w14:textId="77777777">
      <w:pPr>
        <w:pStyle w:val="Body"/>
        <w:tabs>
          <w:tab w:val="left" w:pos="283"/>
          <w:tab w:val="left" w:pos="567"/>
        </w:tabs>
        <w:jc w:val="both"/>
        <w:rPr>
          <w:rFonts w:ascii="Arial" w:hAnsi="Arial" w:cs="Arial"/>
          <w:sz w:val="24"/>
          <w:szCs w:val="24"/>
        </w:rPr>
      </w:pPr>
      <w:r>
        <w:rPr>
          <w:rFonts w:ascii="Arial" w:hAnsi="Arial" w:cs="Arial"/>
          <w:sz w:val="24"/>
          <w:szCs w:val="24"/>
        </w:rPr>
        <w:t>A Tourist Information Point (TIP) is an unstaffed information display board</w:t>
      </w:r>
      <w:r w:rsidR="009327AA">
        <w:rPr>
          <w:rFonts w:ascii="Arial" w:hAnsi="Arial" w:cs="Arial"/>
          <w:sz w:val="24"/>
          <w:szCs w:val="24"/>
        </w:rPr>
        <w:t xml:space="preserve"> approved by Visit Britain and/or Visit England and/or the local District Council.</w:t>
      </w:r>
    </w:p>
    <w:p w:rsidR="004B3390" w:rsidP="0083487F" w:rsidRDefault="004B3390" w14:paraId="699BFB64" w14:textId="77777777">
      <w:pPr>
        <w:pStyle w:val="Body"/>
        <w:tabs>
          <w:tab w:val="left" w:pos="283"/>
          <w:tab w:val="left" w:pos="567"/>
        </w:tabs>
        <w:jc w:val="both"/>
        <w:rPr>
          <w:rFonts w:ascii="Arial" w:hAnsi="Arial" w:cs="Arial"/>
          <w:sz w:val="24"/>
          <w:szCs w:val="24"/>
        </w:rPr>
      </w:pPr>
    </w:p>
    <w:p w:rsidR="004B3390" w:rsidP="0083487F" w:rsidRDefault="004B3390" w14:paraId="20081368" w14:textId="77777777">
      <w:pPr>
        <w:pStyle w:val="Body"/>
        <w:tabs>
          <w:tab w:val="left" w:pos="283"/>
          <w:tab w:val="left" w:pos="567"/>
        </w:tabs>
        <w:jc w:val="both"/>
        <w:rPr>
          <w:rFonts w:ascii="Arial" w:hAnsi="Arial" w:cs="Arial"/>
          <w:sz w:val="24"/>
          <w:szCs w:val="24"/>
        </w:rPr>
      </w:pPr>
      <w:r>
        <w:rPr>
          <w:rFonts w:ascii="Arial" w:hAnsi="Arial" w:cs="Arial"/>
          <w:sz w:val="24"/>
          <w:szCs w:val="24"/>
        </w:rPr>
        <w:t>TICs can be used effectively to direct visitors to whole range of regional tourist destinations.  This has potential benefits in terms of traffic management and safety, and in terms of economical regional development of tourism within an area.</w:t>
      </w:r>
    </w:p>
    <w:p w:rsidR="008426FF" w:rsidP="0083487F" w:rsidRDefault="008426FF" w14:paraId="70DD3BB8" w14:textId="77777777">
      <w:pPr>
        <w:pStyle w:val="Body"/>
        <w:tabs>
          <w:tab w:val="left" w:pos="283"/>
          <w:tab w:val="left" w:pos="567"/>
        </w:tabs>
        <w:jc w:val="both"/>
        <w:rPr>
          <w:rFonts w:ascii="Arial" w:hAnsi="Arial" w:cs="Arial"/>
          <w:sz w:val="24"/>
          <w:szCs w:val="24"/>
        </w:rPr>
      </w:pPr>
    </w:p>
    <w:p w:rsidRPr="001750E1" w:rsidR="008426FF" w:rsidP="0083487F" w:rsidRDefault="008426FF" w14:paraId="7248F1DC" w14:textId="77777777">
      <w:pPr>
        <w:pStyle w:val="Body"/>
        <w:tabs>
          <w:tab w:val="left" w:pos="283"/>
          <w:tab w:val="left" w:pos="567"/>
        </w:tabs>
        <w:jc w:val="both"/>
        <w:rPr>
          <w:rFonts w:ascii="Arial" w:hAnsi="Arial" w:cs="Arial"/>
          <w:b/>
          <w:sz w:val="28"/>
          <w:szCs w:val="28"/>
        </w:rPr>
      </w:pPr>
      <w:r w:rsidRPr="001750E1">
        <w:rPr>
          <w:rFonts w:ascii="Arial" w:hAnsi="Arial" w:cs="Arial"/>
          <w:b/>
          <w:sz w:val="28"/>
          <w:szCs w:val="28"/>
        </w:rPr>
        <w:t>TOURIST INFORMATION CENTRES (TIC)</w:t>
      </w:r>
    </w:p>
    <w:p w:rsidR="008426FF" w:rsidP="0083487F" w:rsidRDefault="008426FF" w14:paraId="7373740A" w14:textId="77777777">
      <w:pPr>
        <w:pStyle w:val="Body"/>
        <w:tabs>
          <w:tab w:val="left" w:pos="283"/>
          <w:tab w:val="left" w:pos="567"/>
        </w:tabs>
        <w:jc w:val="both"/>
        <w:rPr>
          <w:rFonts w:ascii="Arial" w:hAnsi="Arial" w:cs="Arial"/>
          <w:b/>
          <w:sz w:val="24"/>
          <w:szCs w:val="24"/>
        </w:rPr>
      </w:pPr>
    </w:p>
    <w:p w:rsidR="008426FF" w:rsidP="0083487F" w:rsidRDefault="008426FF" w14:paraId="2F378BDC" w14:textId="77777777">
      <w:pPr>
        <w:pStyle w:val="Body"/>
        <w:tabs>
          <w:tab w:val="left" w:pos="283"/>
          <w:tab w:val="left" w:pos="567"/>
        </w:tabs>
        <w:jc w:val="both"/>
        <w:rPr>
          <w:rFonts w:ascii="Arial" w:hAnsi="Arial" w:cs="Arial"/>
          <w:sz w:val="24"/>
          <w:szCs w:val="24"/>
        </w:rPr>
      </w:pPr>
      <w:r>
        <w:rPr>
          <w:rFonts w:ascii="Arial" w:hAnsi="Arial" w:cs="Arial"/>
          <w:sz w:val="24"/>
          <w:szCs w:val="24"/>
        </w:rPr>
        <w:t>Signing to TICs will normally be provided where the TIC provides adequate off-street parking for its visitors.  Where off-street parking is not available then signing will be considered to the nearest public car park where pedestrian signing will be required</w:t>
      </w:r>
      <w:r w:rsidR="007849C2">
        <w:rPr>
          <w:rFonts w:ascii="Arial" w:hAnsi="Arial" w:cs="Arial"/>
          <w:sz w:val="24"/>
          <w:szCs w:val="24"/>
        </w:rPr>
        <w:t xml:space="preserve"> from that car park to the TIC</w:t>
      </w:r>
    </w:p>
    <w:p w:rsidR="007849C2" w:rsidP="0083487F" w:rsidRDefault="007849C2" w14:paraId="00FD43E1" w14:textId="77777777">
      <w:pPr>
        <w:pStyle w:val="Body"/>
        <w:tabs>
          <w:tab w:val="left" w:pos="283"/>
          <w:tab w:val="left" w:pos="567"/>
        </w:tabs>
        <w:jc w:val="both"/>
        <w:rPr>
          <w:rFonts w:ascii="Arial" w:hAnsi="Arial" w:cs="Arial"/>
          <w:sz w:val="24"/>
          <w:szCs w:val="24"/>
        </w:rPr>
      </w:pPr>
    </w:p>
    <w:p w:rsidR="007849C2" w:rsidP="0083487F" w:rsidRDefault="007849C2" w14:paraId="0F21B0C2" w14:textId="77777777">
      <w:pPr>
        <w:pStyle w:val="Body"/>
        <w:tabs>
          <w:tab w:val="left" w:pos="283"/>
          <w:tab w:val="left" w:pos="567"/>
        </w:tabs>
        <w:jc w:val="both"/>
        <w:rPr>
          <w:rFonts w:ascii="Arial" w:hAnsi="Arial" w:cs="Arial"/>
          <w:sz w:val="24"/>
          <w:szCs w:val="24"/>
        </w:rPr>
      </w:pPr>
      <w:r>
        <w:rPr>
          <w:rFonts w:ascii="Arial" w:hAnsi="Arial" w:cs="Arial"/>
          <w:sz w:val="24"/>
          <w:szCs w:val="24"/>
        </w:rPr>
        <w:t>The initial signing to a TIC will include the “i” symbol and the wording “tourist information centre”.  Further signing m</w:t>
      </w:r>
      <w:r w:rsidR="00543F3B">
        <w:rPr>
          <w:rFonts w:ascii="Arial" w:hAnsi="Arial" w:cs="Arial"/>
          <w:sz w:val="24"/>
          <w:szCs w:val="24"/>
        </w:rPr>
        <w:t>ust</w:t>
      </w:r>
      <w:r>
        <w:rPr>
          <w:rFonts w:ascii="Arial" w:hAnsi="Arial" w:cs="Arial"/>
          <w:sz w:val="24"/>
          <w:szCs w:val="24"/>
        </w:rPr>
        <w:t xml:space="preserve"> include the </w:t>
      </w:r>
      <w:r w:rsidR="00543F3B">
        <w:rPr>
          <w:rFonts w:ascii="Arial" w:hAnsi="Arial" w:cs="Arial"/>
          <w:sz w:val="24"/>
          <w:szCs w:val="24"/>
        </w:rPr>
        <w:t xml:space="preserve">“i” </w:t>
      </w:r>
      <w:r>
        <w:rPr>
          <w:rFonts w:ascii="Arial" w:hAnsi="Arial" w:cs="Arial"/>
          <w:sz w:val="24"/>
          <w:szCs w:val="24"/>
        </w:rPr>
        <w:t xml:space="preserve">symbol </w:t>
      </w:r>
      <w:r w:rsidR="00543F3B">
        <w:rPr>
          <w:rFonts w:ascii="Arial" w:hAnsi="Arial" w:cs="Arial"/>
          <w:sz w:val="24"/>
          <w:szCs w:val="24"/>
        </w:rPr>
        <w:t>but the wording “tourist information centre” is optional if visitors are directed to follow the “i” symbol.</w:t>
      </w:r>
    </w:p>
    <w:p w:rsidR="00543F3B" w:rsidP="0083487F" w:rsidRDefault="00543F3B" w14:paraId="1A86C7CA" w14:textId="77777777">
      <w:pPr>
        <w:pStyle w:val="Body"/>
        <w:tabs>
          <w:tab w:val="left" w:pos="283"/>
          <w:tab w:val="left" w:pos="567"/>
        </w:tabs>
        <w:jc w:val="both"/>
        <w:rPr>
          <w:rFonts w:ascii="Arial" w:hAnsi="Arial" w:cs="Arial"/>
          <w:sz w:val="24"/>
          <w:szCs w:val="24"/>
        </w:rPr>
      </w:pPr>
    </w:p>
    <w:p w:rsidRPr="001750E1" w:rsidR="00543F3B" w:rsidP="0083487F" w:rsidRDefault="00543F3B" w14:paraId="3FAB5009" w14:textId="77777777">
      <w:pPr>
        <w:pStyle w:val="Body"/>
        <w:tabs>
          <w:tab w:val="left" w:pos="283"/>
          <w:tab w:val="left" w:pos="567"/>
        </w:tabs>
        <w:jc w:val="both"/>
        <w:rPr>
          <w:rFonts w:ascii="Arial" w:hAnsi="Arial" w:cs="Arial"/>
          <w:b/>
          <w:sz w:val="28"/>
          <w:szCs w:val="28"/>
        </w:rPr>
      </w:pPr>
      <w:r w:rsidRPr="001750E1">
        <w:rPr>
          <w:rFonts w:ascii="Arial" w:hAnsi="Arial" w:cs="Arial"/>
          <w:b/>
          <w:sz w:val="28"/>
          <w:szCs w:val="28"/>
        </w:rPr>
        <w:t>TOURIST INFORMATION POINTS (TIP)</w:t>
      </w:r>
    </w:p>
    <w:p w:rsidR="00543F3B" w:rsidP="0083487F" w:rsidRDefault="00543F3B" w14:paraId="2A2A3B94" w14:textId="77777777">
      <w:pPr>
        <w:pStyle w:val="Body"/>
        <w:tabs>
          <w:tab w:val="left" w:pos="283"/>
          <w:tab w:val="left" w:pos="567"/>
        </w:tabs>
        <w:jc w:val="both"/>
        <w:rPr>
          <w:rFonts w:ascii="Arial" w:hAnsi="Arial" w:cs="Arial"/>
          <w:b/>
          <w:sz w:val="24"/>
          <w:szCs w:val="24"/>
        </w:rPr>
      </w:pPr>
    </w:p>
    <w:p w:rsidR="00543F3B" w:rsidP="0083487F" w:rsidRDefault="00B7021D" w14:paraId="313C77E1" w14:textId="77777777">
      <w:pPr>
        <w:pStyle w:val="Body"/>
        <w:tabs>
          <w:tab w:val="left" w:pos="283"/>
          <w:tab w:val="left" w:pos="567"/>
        </w:tabs>
        <w:jc w:val="both"/>
        <w:rPr>
          <w:rFonts w:ascii="Arial" w:hAnsi="Arial" w:cs="Arial"/>
          <w:sz w:val="24"/>
          <w:szCs w:val="24"/>
        </w:rPr>
      </w:pPr>
      <w:r>
        <w:rPr>
          <w:rFonts w:ascii="Arial" w:hAnsi="Arial" w:cs="Arial"/>
          <w:sz w:val="24"/>
          <w:szCs w:val="24"/>
        </w:rPr>
        <w:t>Signing to TIPs is helpful when visitors are seeking information outside the hours when a TIC is normally open.  TIP signing will conform to either diagram 857A</w:t>
      </w:r>
      <w:r w:rsidR="00BF0AD8">
        <w:rPr>
          <w:rFonts w:ascii="Arial" w:hAnsi="Arial" w:cs="Arial"/>
          <w:sz w:val="24"/>
          <w:szCs w:val="24"/>
        </w:rPr>
        <w:t xml:space="preserve"> (Schedule 11, Part 2, Item 53 of TSRGD 2016) or diagram 857B (Schedule 11, Part 2, Item 54 of TSRGD 2016). The content of the information will need to be agreed with Visit England.</w:t>
      </w:r>
    </w:p>
    <w:p w:rsidR="00BF0AD8" w:rsidP="0083487F" w:rsidRDefault="00BF0AD8" w14:paraId="77CFC7C7" w14:textId="77777777">
      <w:pPr>
        <w:pStyle w:val="Body"/>
        <w:tabs>
          <w:tab w:val="left" w:pos="283"/>
          <w:tab w:val="left" w:pos="567"/>
        </w:tabs>
        <w:jc w:val="both"/>
        <w:rPr>
          <w:rFonts w:ascii="Arial" w:hAnsi="Arial" w:cs="Arial"/>
          <w:sz w:val="24"/>
          <w:szCs w:val="24"/>
        </w:rPr>
      </w:pPr>
    </w:p>
    <w:p w:rsidR="00BF0AD8" w:rsidP="0083487F" w:rsidRDefault="00BF0AD8" w14:paraId="793023B6" w14:textId="77777777">
      <w:pPr>
        <w:pStyle w:val="Body"/>
        <w:tabs>
          <w:tab w:val="left" w:pos="283"/>
          <w:tab w:val="left" w:pos="567"/>
        </w:tabs>
        <w:jc w:val="both"/>
        <w:rPr>
          <w:rFonts w:ascii="Arial" w:hAnsi="Arial" w:cs="Arial"/>
          <w:sz w:val="24"/>
          <w:szCs w:val="24"/>
        </w:rPr>
      </w:pPr>
      <w:r>
        <w:rPr>
          <w:rFonts w:ascii="Arial" w:hAnsi="Arial" w:cs="Arial"/>
          <w:sz w:val="24"/>
          <w:szCs w:val="24"/>
        </w:rPr>
        <w:t>TIPs will be signed using directional signing with the “P” parking symbol and the “i” symbol in combination and will be used to direct visitors to the appropriate car parks where the TIP is located.  The owners of the car park must agree to the signing and the placement of information boards within the car park.</w:t>
      </w:r>
    </w:p>
    <w:p w:rsidR="00F55535" w:rsidP="0083487F" w:rsidRDefault="00F55535" w14:paraId="46D6F839" w14:textId="77777777">
      <w:pPr>
        <w:pStyle w:val="Body"/>
        <w:tabs>
          <w:tab w:val="left" w:pos="283"/>
          <w:tab w:val="left" w:pos="567"/>
        </w:tabs>
        <w:jc w:val="both"/>
        <w:rPr>
          <w:rFonts w:ascii="Arial" w:hAnsi="Arial" w:cs="Arial"/>
          <w:sz w:val="24"/>
          <w:szCs w:val="24"/>
        </w:rPr>
      </w:pPr>
    </w:p>
    <w:p w:rsidRPr="001750E1" w:rsidR="00F55535" w:rsidP="0083487F" w:rsidRDefault="00F55535" w14:paraId="3FFD8D55" w14:textId="77777777">
      <w:pPr>
        <w:pStyle w:val="Body"/>
        <w:tabs>
          <w:tab w:val="left" w:pos="283"/>
          <w:tab w:val="left" w:pos="567"/>
        </w:tabs>
        <w:jc w:val="both"/>
        <w:rPr>
          <w:rFonts w:ascii="Arial" w:hAnsi="Arial" w:cs="Arial"/>
          <w:b/>
          <w:sz w:val="28"/>
          <w:szCs w:val="28"/>
        </w:rPr>
      </w:pPr>
      <w:r w:rsidRPr="001750E1">
        <w:rPr>
          <w:rFonts w:ascii="Arial" w:hAnsi="Arial" w:cs="Arial"/>
          <w:b/>
          <w:sz w:val="28"/>
          <w:szCs w:val="28"/>
        </w:rPr>
        <w:t>TOURIST ATTRACTIONS</w:t>
      </w:r>
    </w:p>
    <w:p w:rsidR="00F55535" w:rsidP="0083487F" w:rsidRDefault="00F55535" w14:paraId="7D23BB8F" w14:textId="77777777">
      <w:pPr>
        <w:pStyle w:val="Body"/>
        <w:tabs>
          <w:tab w:val="left" w:pos="283"/>
          <w:tab w:val="left" w:pos="567"/>
        </w:tabs>
        <w:jc w:val="both"/>
        <w:rPr>
          <w:rFonts w:ascii="Arial" w:hAnsi="Arial" w:cs="Arial"/>
          <w:b/>
          <w:sz w:val="24"/>
          <w:szCs w:val="24"/>
        </w:rPr>
      </w:pPr>
    </w:p>
    <w:p w:rsidR="00F55535" w:rsidP="0083487F" w:rsidRDefault="00F55535" w14:paraId="5EDF5A4D" w14:textId="77777777">
      <w:pPr>
        <w:pStyle w:val="Body"/>
        <w:tabs>
          <w:tab w:val="left" w:pos="283"/>
          <w:tab w:val="left" w:pos="567"/>
        </w:tabs>
        <w:jc w:val="both"/>
        <w:rPr>
          <w:rFonts w:ascii="Arial" w:hAnsi="Arial" w:cs="Arial"/>
          <w:sz w:val="24"/>
          <w:szCs w:val="24"/>
        </w:rPr>
      </w:pPr>
      <w:bookmarkStart w:name="_Hlk522800387" w:id="2"/>
      <w:r>
        <w:rPr>
          <w:rFonts w:ascii="Arial" w:hAnsi="Arial" w:cs="Arial"/>
          <w:sz w:val="24"/>
          <w:szCs w:val="24"/>
        </w:rPr>
        <w:t>These include:</w:t>
      </w:r>
    </w:p>
    <w:p w:rsidRPr="00BD2974" w:rsidR="00F55535" w:rsidP="00BD2974" w:rsidRDefault="00F55535" w14:paraId="399837D4"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Castle of historical interest</w:t>
      </w:r>
    </w:p>
    <w:p w:rsidRPr="00BD2974" w:rsidR="00F55535" w:rsidP="00BD2974" w:rsidRDefault="00F55535" w14:paraId="1FA2A386"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Historic house</w:t>
      </w:r>
    </w:p>
    <w:p w:rsidRPr="00BD2974" w:rsidR="00F55535" w:rsidP="00BD2974" w:rsidRDefault="00F55535" w14:paraId="3D68078C"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English Heritage sites</w:t>
      </w:r>
    </w:p>
    <w:p w:rsidRPr="00BD2974" w:rsidR="00F55535" w:rsidP="00BD2974" w:rsidRDefault="00F55535" w14:paraId="5AF664B8"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National Trust sites</w:t>
      </w:r>
    </w:p>
    <w:p w:rsidRPr="00BD2974" w:rsidR="00905DD4" w:rsidP="00BD2974" w:rsidRDefault="00905DD4" w14:paraId="3982BF09"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Flower garden or Horticultural exhibition</w:t>
      </w:r>
    </w:p>
    <w:p w:rsidRPr="00BD2974" w:rsidR="00905DD4" w:rsidP="00BD2974" w:rsidRDefault="00905DD4" w14:paraId="67E78E17"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Museum or Art gallery</w:t>
      </w:r>
    </w:p>
    <w:p w:rsidRPr="00BD2974" w:rsidR="00905DD4" w:rsidP="00BD2974" w:rsidRDefault="00905DD4" w14:paraId="3942EFAF"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Church or Cathedral of historical or architectural interest</w:t>
      </w:r>
    </w:p>
    <w:p w:rsidRPr="00BD2974" w:rsidR="00905DD4" w:rsidP="00BD2974" w:rsidRDefault="00905DD4" w14:paraId="57F1D28E"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Wildlife park</w:t>
      </w:r>
    </w:p>
    <w:p w:rsidRPr="00BD2974" w:rsidR="00905DD4" w:rsidP="00BD2974" w:rsidRDefault="004F1F37" w14:paraId="73278473"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Windmill of historical or architectural interest</w:t>
      </w:r>
    </w:p>
    <w:p w:rsidRPr="00BD2974" w:rsidR="004F1F37" w:rsidP="00BD2974" w:rsidRDefault="004F1F37" w14:paraId="4E111B13"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Zoo or Bird garden</w:t>
      </w:r>
    </w:p>
    <w:p w:rsidRPr="00BD2974" w:rsidR="004F1F37" w:rsidP="00BD2974" w:rsidRDefault="004F1F37" w14:paraId="014885F1"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Pleasure or Theme Park</w:t>
      </w:r>
    </w:p>
    <w:p w:rsidRPr="00BD2974" w:rsidR="004F1F37" w:rsidP="00BD2974" w:rsidRDefault="004F1F37" w14:paraId="56472074"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Nature Reserve</w:t>
      </w:r>
    </w:p>
    <w:p w:rsidRPr="00BD2974" w:rsidR="004F1F37" w:rsidP="00BD2974" w:rsidRDefault="004F1F37" w14:paraId="01B4DAF0"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Bird of Prey centre</w:t>
      </w:r>
    </w:p>
    <w:p w:rsidRPr="00BD2974" w:rsidR="004F1F37" w:rsidP="00BD2974" w:rsidRDefault="004F1F37" w14:paraId="123FCB22"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RSPB bird reserve</w:t>
      </w:r>
    </w:p>
    <w:bookmarkEnd w:id="2"/>
    <w:p w:rsidRPr="00BD2974" w:rsidR="004F1F37" w:rsidP="00BD2974" w:rsidRDefault="004F1F37" w14:paraId="346095B2"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Pottery, Craft centre or Forge</w:t>
      </w:r>
    </w:p>
    <w:p w:rsidRPr="00BD2974" w:rsidR="004F1F37" w:rsidP="00BD2974" w:rsidRDefault="004F1F37" w14:paraId="785B9CEF"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Vineyard</w:t>
      </w:r>
    </w:p>
    <w:p w:rsidRPr="00BD2974" w:rsidR="004F1F37" w:rsidP="00BD2974" w:rsidRDefault="004F1F37" w14:paraId="6DA083C5"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lastRenderedPageBreak/>
        <w:t>Centre approved by the Rare Breeds Survival Trust</w:t>
      </w:r>
    </w:p>
    <w:p w:rsidRPr="00BD2974" w:rsidR="004F1F37" w:rsidP="00BD2974" w:rsidRDefault="004F1F37" w14:paraId="41EBFBA7"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Tower or Folly of historic or architectural interest</w:t>
      </w:r>
    </w:p>
    <w:p w:rsidRPr="00BD2974" w:rsidR="004F1F37" w:rsidP="00BD2974" w:rsidRDefault="004F1F37" w14:paraId="1521FC7A"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Historic building</w:t>
      </w:r>
    </w:p>
    <w:p w:rsidRPr="00BD2974" w:rsidR="004F1F37" w:rsidP="00BD2974" w:rsidRDefault="004F1F37" w14:paraId="53DFA0BF"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Brass rubbing centre</w:t>
      </w:r>
    </w:p>
    <w:p w:rsidRPr="00BD2974" w:rsidR="004F1F37" w:rsidP="00BD2974" w:rsidRDefault="004F1F37" w14:paraId="4526A3B7"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Lighthouse open to the public</w:t>
      </w:r>
    </w:p>
    <w:p w:rsidRPr="00BD2974" w:rsidR="004F1F37" w:rsidP="00BD2974" w:rsidRDefault="004F1F37" w14:paraId="766385A2"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Pier</w:t>
      </w:r>
    </w:p>
    <w:p w:rsidRPr="00BD2974" w:rsidR="004F1F37" w:rsidP="00BD2974" w:rsidRDefault="004F1F37" w14:paraId="630A961B" w14:textId="77777777">
      <w:pPr>
        <w:pStyle w:val="Body"/>
        <w:numPr>
          <w:ilvl w:val="0"/>
          <w:numId w:val="3"/>
        </w:numPr>
        <w:tabs>
          <w:tab w:val="left" w:pos="360"/>
          <w:tab w:val="left" w:pos="709"/>
        </w:tabs>
        <w:ind w:left="709" w:hanging="425"/>
        <w:jc w:val="both"/>
        <w:rPr>
          <w:rFonts w:ascii="Arial" w:hAnsi="Arial" w:cs="Arial"/>
          <w:b/>
          <w:sz w:val="24"/>
          <w:szCs w:val="24"/>
        </w:rPr>
      </w:pPr>
      <w:r w:rsidRPr="00BD2974">
        <w:rPr>
          <w:rFonts w:ascii="Arial" w:hAnsi="Arial" w:cs="Arial"/>
          <w:b/>
          <w:sz w:val="24"/>
          <w:szCs w:val="24"/>
        </w:rPr>
        <w:t>National nature reserve</w:t>
      </w:r>
    </w:p>
    <w:p w:rsidR="004F1F37" w:rsidP="004F1F37" w:rsidRDefault="004F1F37" w14:paraId="282D6632" w14:textId="77777777">
      <w:pPr>
        <w:pStyle w:val="Body"/>
        <w:tabs>
          <w:tab w:val="left" w:pos="283"/>
          <w:tab w:val="left" w:pos="709"/>
        </w:tabs>
        <w:jc w:val="both"/>
        <w:rPr>
          <w:rFonts w:ascii="Arial" w:hAnsi="Arial" w:cs="Arial"/>
          <w:sz w:val="24"/>
          <w:szCs w:val="24"/>
        </w:rPr>
      </w:pPr>
    </w:p>
    <w:p w:rsidR="004F1F37" w:rsidP="004F1F37" w:rsidRDefault="004F1F37" w14:paraId="70B66494" w14:textId="77777777">
      <w:pPr>
        <w:pStyle w:val="Body"/>
        <w:tabs>
          <w:tab w:val="left" w:pos="283"/>
          <w:tab w:val="left" w:pos="709"/>
        </w:tabs>
        <w:jc w:val="both"/>
        <w:rPr>
          <w:rFonts w:ascii="Arial" w:hAnsi="Arial" w:cs="Arial"/>
          <w:sz w:val="24"/>
          <w:szCs w:val="24"/>
        </w:rPr>
      </w:pPr>
      <w:r>
        <w:rPr>
          <w:rFonts w:ascii="Arial" w:hAnsi="Arial" w:cs="Arial"/>
          <w:sz w:val="24"/>
          <w:szCs w:val="24"/>
        </w:rPr>
        <w:t>Additional symbols that have been authorised for use in Suffolk</w:t>
      </w:r>
    </w:p>
    <w:p w:rsidRPr="00BD2974" w:rsidR="004F1F37" w:rsidP="00BD2974" w:rsidRDefault="004F1F37" w14:paraId="203D687F" w14:textId="77777777">
      <w:pPr>
        <w:pStyle w:val="Body"/>
        <w:numPr>
          <w:ilvl w:val="0"/>
          <w:numId w:val="4"/>
        </w:numPr>
        <w:tabs>
          <w:tab w:val="left" w:pos="283"/>
          <w:tab w:val="left" w:pos="709"/>
        </w:tabs>
        <w:ind w:hanging="720"/>
        <w:jc w:val="both"/>
        <w:rPr>
          <w:rFonts w:ascii="Arial" w:hAnsi="Arial" w:cs="Arial"/>
          <w:b/>
          <w:sz w:val="24"/>
          <w:szCs w:val="24"/>
        </w:rPr>
      </w:pPr>
      <w:r w:rsidRPr="00BD2974">
        <w:rPr>
          <w:rFonts w:ascii="Arial" w:hAnsi="Arial" w:cs="Arial"/>
          <w:b/>
          <w:sz w:val="24"/>
          <w:szCs w:val="24"/>
        </w:rPr>
        <w:t>Suffolk Wildlife Centre</w:t>
      </w:r>
    </w:p>
    <w:p w:rsidRPr="00BD2974" w:rsidR="004F1F37" w:rsidP="00BD2974" w:rsidRDefault="004F1F37" w14:paraId="6EDE84CF" w14:textId="77777777">
      <w:pPr>
        <w:pStyle w:val="Body"/>
        <w:numPr>
          <w:ilvl w:val="0"/>
          <w:numId w:val="4"/>
        </w:numPr>
        <w:tabs>
          <w:tab w:val="left" w:pos="283"/>
          <w:tab w:val="left" w:pos="709"/>
        </w:tabs>
        <w:ind w:hanging="720"/>
        <w:jc w:val="both"/>
        <w:rPr>
          <w:rFonts w:ascii="Arial" w:hAnsi="Arial" w:cs="Arial"/>
          <w:b/>
          <w:sz w:val="24"/>
          <w:szCs w:val="24"/>
        </w:rPr>
      </w:pPr>
      <w:r w:rsidRPr="00BD2974">
        <w:rPr>
          <w:rFonts w:ascii="Arial" w:hAnsi="Arial" w:cs="Arial"/>
          <w:b/>
          <w:sz w:val="24"/>
          <w:szCs w:val="24"/>
        </w:rPr>
        <w:t xml:space="preserve">Steam Museum (Leiston Longshop </w:t>
      </w:r>
      <w:r w:rsidRPr="00BD2974" w:rsidR="00AD01D5">
        <w:rPr>
          <w:rFonts w:ascii="Arial" w:hAnsi="Arial" w:cs="Arial"/>
          <w:b/>
          <w:sz w:val="24"/>
          <w:szCs w:val="24"/>
        </w:rPr>
        <w:t>Museum only)</w:t>
      </w:r>
    </w:p>
    <w:p w:rsidR="00AD01D5" w:rsidP="00AD01D5" w:rsidRDefault="00AD01D5" w14:paraId="6999EDA3" w14:textId="77777777">
      <w:pPr>
        <w:pStyle w:val="Body"/>
        <w:tabs>
          <w:tab w:val="left" w:pos="283"/>
          <w:tab w:val="left" w:pos="709"/>
        </w:tabs>
        <w:jc w:val="both"/>
        <w:rPr>
          <w:rFonts w:ascii="Arial" w:hAnsi="Arial" w:cs="Arial"/>
          <w:sz w:val="24"/>
          <w:szCs w:val="24"/>
        </w:rPr>
      </w:pPr>
    </w:p>
    <w:p w:rsidR="00AD01D5" w:rsidP="00AD01D5" w:rsidRDefault="00AD01D5" w14:paraId="513E6A8B" w14:textId="77777777">
      <w:pPr>
        <w:pStyle w:val="Body"/>
        <w:tabs>
          <w:tab w:val="left" w:pos="283"/>
          <w:tab w:val="left" w:pos="709"/>
        </w:tabs>
        <w:jc w:val="both"/>
        <w:rPr>
          <w:rFonts w:ascii="Arial" w:hAnsi="Arial" w:cs="Arial"/>
          <w:sz w:val="24"/>
          <w:szCs w:val="24"/>
        </w:rPr>
      </w:pPr>
      <w:r>
        <w:rPr>
          <w:rFonts w:ascii="Arial" w:hAnsi="Arial" w:cs="Arial"/>
          <w:sz w:val="24"/>
          <w:szCs w:val="24"/>
        </w:rPr>
        <w:t>To qualify for signing, a tourist attraction will:</w:t>
      </w:r>
    </w:p>
    <w:p w:rsidR="00AD01D5" w:rsidP="00AD01D5" w:rsidRDefault="00AD01D5" w14:paraId="628A38A6" w14:textId="77777777">
      <w:pPr>
        <w:pStyle w:val="Body"/>
        <w:tabs>
          <w:tab w:val="left" w:pos="283"/>
          <w:tab w:val="left" w:pos="709"/>
        </w:tabs>
        <w:jc w:val="both"/>
        <w:rPr>
          <w:rFonts w:ascii="Arial" w:hAnsi="Arial" w:cs="Arial"/>
          <w:sz w:val="24"/>
          <w:szCs w:val="24"/>
        </w:rPr>
      </w:pPr>
    </w:p>
    <w:p w:rsidR="00AD01D5" w:rsidP="00AD01D5" w:rsidRDefault="0046444C" w14:paraId="6BAC368E" w14:textId="77777777">
      <w:pPr>
        <w:pStyle w:val="Body"/>
        <w:numPr>
          <w:ilvl w:val="0"/>
          <w:numId w:val="5"/>
        </w:numPr>
        <w:tabs>
          <w:tab w:val="left" w:pos="283"/>
          <w:tab w:val="left" w:pos="567"/>
        </w:tabs>
        <w:ind w:left="567" w:hanging="567"/>
        <w:jc w:val="both"/>
        <w:rPr>
          <w:rFonts w:ascii="Arial" w:hAnsi="Arial" w:cs="Arial"/>
          <w:sz w:val="24"/>
          <w:szCs w:val="24"/>
        </w:rPr>
      </w:pPr>
      <w:r>
        <w:rPr>
          <w:rFonts w:ascii="Arial" w:hAnsi="Arial" w:cs="Arial"/>
          <w:sz w:val="24"/>
          <w:szCs w:val="24"/>
        </w:rPr>
        <w:t>b</w:t>
      </w:r>
      <w:r w:rsidR="00AD01D5">
        <w:rPr>
          <w:rFonts w:ascii="Arial" w:hAnsi="Arial" w:cs="Arial"/>
          <w:sz w:val="24"/>
          <w:szCs w:val="24"/>
        </w:rPr>
        <w:t>e open to the public for a minimum of 150 days per year</w:t>
      </w:r>
      <w:r w:rsidR="00BD2974">
        <w:rPr>
          <w:rFonts w:ascii="Arial" w:hAnsi="Arial" w:cs="Arial"/>
          <w:sz w:val="24"/>
          <w:szCs w:val="24"/>
        </w:rPr>
        <w:t xml:space="preserve"> (see also note 1 </w:t>
      </w:r>
      <w:r w:rsidR="00491401">
        <w:rPr>
          <w:rFonts w:ascii="Arial" w:hAnsi="Arial" w:cs="Arial"/>
          <w:sz w:val="24"/>
          <w:szCs w:val="24"/>
        </w:rPr>
        <w:t>on</w:t>
      </w:r>
      <w:r w:rsidR="00BD2974">
        <w:rPr>
          <w:rFonts w:ascii="Arial" w:hAnsi="Arial" w:cs="Arial"/>
          <w:sz w:val="24"/>
          <w:szCs w:val="24"/>
        </w:rPr>
        <w:t xml:space="preserve"> page </w:t>
      </w:r>
      <w:r w:rsidR="00AD5A54">
        <w:rPr>
          <w:rFonts w:ascii="Arial" w:hAnsi="Arial" w:cs="Arial"/>
          <w:sz w:val="24"/>
          <w:szCs w:val="24"/>
        </w:rPr>
        <w:t>1</w:t>
      </w:r>
      <w:r w:rsidR="00B41BD6">
        <w:rPr>
          <w:rFonts w:ascii="Arial" w:hAnsi="Arial" w:cs="Arial"/>
          <w:sz w:val="24"/>
          <w:szCs w:val="24"/>
        </w:rPr>
        <w:t>8</w:t>
      </w:r>
      <w:r w:rsidR="00BD2974">
        <w:rPr>
          <w:rFonts w:ascii="Arial" w:hAnsi="Arial" w:cs="Arial"/>
          <w:sz w:val="24"/>
          <w:szCs w:val="24"/>
        </w:rPr>
        <w:t>);</w:t>
      </w:r>
    </w:p>
    <w:p w:rsidR="00BD2974" w:rsidP="00BD2974" w:rsidRDefault="00BD2974" w14:paraId="48B5E843" w14:textId="77777777">
      <w:pPr>
        <w:pStyle w:val="Body"/>
        <w:tabs>
          <w:tab w:val="left" w:pos="283"/>
          <w:tab w:val="left" w:pos="567"/>
        </w:tabs>
        <w:ind w:left="567"/>
        <w:jc w:val="both"/>
        <w:rPr>
          <w:rFonts w:ascii="Arial" w:hAnsi="Arial" w:cs="Arial"/>
          <w:sz w:val="24"/>
          <w:szCs w:val="24"/>
        </w:rPr>
      </w:pPr>
    </w:p>
    <w:p w:rsidR="00BD2974" w:rsidP="00AD01D5" w:rsidRDefault="0046444C" w14:paraId="059C23CA" w14:textId="77777777">
      <w:pPr>
        <w:pStyle w:val="Body"/>
        <w:numPr>
          <w:ilvl w:val="0"/>
          <w:numId w:val="5"/>
        </w:numPr>
        <w:tabs>
          <w:tab w:val="left" w:pos="283"/>
          <w:tab w:val="left" w:pos="567"/>
        </w:tabs>
        <w:ind w:left="567" w:hanging="567"/>
        <w:jc w:val="both"/>
        <w:rPr>
          <w:rFonts w:ascii="Arial" w:hAnsi="Arial" w:cs="Arial"/>
          <w:sz w:val="24"/>
          <w:szCs w:val="24"/>
        </w:rPr>
      </w:pPr>
      <w:r>
        <w:rPr>
          <w:rFonts w:ascii="Arial" w:hAnsi="Arial" w:cs="Arial"/>
          <w:sz w:val="24"/>
          <w:szCs w:val="24"/>
        </w:rPr>
        <w:t>h</w:t>
      </w:r>
      <w:r w:rsidR="00BD2974">
        <w:rPr>
          <w:rFonts w:ascii="Arial" w:hAnsi="Arial" w:cs="Arial"/>
          <w:sz w:val="24"/>
          <w:szCs w:val="24"/>
        </w:rPr>
        <w:t xml:space="preserve">ave membership of, and supply evidence that it is </w:t>
      </w:r>
      <w:bookmarkStart w:name="_Hlk522804689" w:id="3"/>
      <w:r w:rsidR="00BD2974">
        <w:rPr>
          <w:rFonts w:ascii="Arial" w:hAnsi="Arial" w:cs="Arial"/>
          <w:sz w:val="24"/>
          <w:szCs w:val="24"/>
        </w:rPr>
        <w:t xml:space="preserve">accredited </w:t>
      </w:r>
      <w:bookmarkStart w:name="_Hlk522804560" w:id="4"/>
      <w:r w:rsidR="00BD2974">
        <w:rPr>
          <w:rFonts w:ascii="Arial" w:hAnsi="Arial" w:cs="Arial"/>
          <w:sz w:val="24"/>
          <w:szCs w:val="24"/>
        </w:rPr>
        <w:t>to the appropriate quality scheme operated by Visit England or a similar approved quality scheme recogni</w:t>
      </w:r>
      <w:r w:rsidR="00243A9C">
        <w:rPr>
          <w:rFonts w:ascii="Arial" w:hAnsi="Arial" w:cs="Arial"/>
          <w:sz w:val="24"/>
          <w:szCs w:val="24"/>
        </w:rPr>
        <w:t>s</w:t>
      </w:r>
      <w:r w:rsidR="00BD2974">
        <w:rPr>
          <w:rFonts w:ascii="Arial" w:hAnsi="Arial" w:cs="Arial"/>
          <w:sz w:val="24"/>
          <w:szCs w:val="24"/>
        </w:rPr>
        <w:t>ed by Visit England.</w:t>
      </w:r>
    </w:p>
    <w:bookmarkEnd w:id="3"/>
    <w:bookmarkEnd w:id="4"/>
    <w:p w:rsidR="00140219" w:rsidP="00140219" w:rsidRDefault="00140219" w14:paraId="5215C0DE" w14:textId="77777777">
      <w:pPr>
        <w:pStyle w:val="ListParagraph"/>
        <w:rPr>
          <w:rFonts w:ascii="Arial" w:hAnsi="Arial" w:cs="Arial"/>
        </w:rPr>
      </w:pPr>
    </w:p>
    <w:p w:rsidR="00140219" w:rsidP="00140219" w:rsidRDefault="0046444C" w14:paraId="2794DF3D" w14:textId="77777777">
      <w:pPr>
        <w:pStyle w:val="Body"/>
        <w:numPr>
          <w:ilvl w:val="0"/>
          <w:numId w:val="5"/>
        </w:numPr>
        <w:tabs>
          <w:tab w:val="left" w:pos="567"/>
        </w:tabs>
        <w:ind w:left="567" w:hanging="567"/>
        <w:jc w:val="both"/>
        <w:rPr>
          <w:rFonts w:ascii="Arial" w:hAnsi="Arial" w:cs="Arial"/>
          <w:sz w:val="24"/>
          <w:szCs w:val="24"/>
        </w:rPr>
      </w:pPr>
      <w:r>
        <w:rPr>
          <w:rFonts w:ascii="Arial" w:hAnsi="Arial" w:cs="Arial"/>
          <w:sz w:val="24"/>
          <w:szCs w:val="24"/>
        </w:rPr>
        <w:t>h</w:t>
      </w:r>
      <w:r w:rsidR="00140219">
        <w:rPr>
          <w:rFonts w:ascii="Arial" w:hAnsi="Arial" w:cs="Arial"/>
          <w:sz w:val="24"/>
          <w:szCs w:val="24"/>
        </w:rPr>
        <w:t>ave adequate parking or has an agreed alternative arrangement with the owners of a nearby off-street parking facility (where adequate parking is not available applicant should consider pedestrian signing from the nearest public car park).</w:t>
      </w:r>
    </w:p>
    <w:p w:rsidR="00140219" w:rsidP="00140219" w:rsidRDefault="00140219" w14:paraId="1544F1CB" w14:textId="77777777">
      <w:pPr>
        <w:pStyle w:val="ListParagraph"/>
        <w:rPr>
          <w:rFonts w:ascii="Arial" w:hAnsi="Arial" w:cs="Arial"/>
        </w:rPr>
      </w:pPr>
    </w:p>
    <w:p w:rsidR="00140219" w:rsidP="00140219" w:rsidRDefault="008F17AF" w14:paraId="10FCA8EE" w14:textId="77777777">
      <w:pPr>
        <w:pStyle w:val="Body"/>
        <w:tabs>
          <w:tab w:val="left" w:pos="283"/>
          <w:tab w:val="left" w:pos="567"/>
        </w:tabs>
        <w:jc w:val="both"/>
        <w:rPr>
          <w:rFonts w:ascii="Arial" w:hAnsi="Arial" w:cs="Arial"/>
          <w:sz w:val="24"/>
          <w:szCs w:val="24"/>
        </w:rPr>
      </w:pPr>
      <w:r>
        <w:rPr>
          <w:rFonts w:ascii="Arial" w:hAnsi="Arial" w:cs="Arial"/>
          <w:sz w:val="24"/>
          <w:szCs w:val="24"/>
        </w:rPr>
        <w:t>The applicant will also need to provide evidence that the attraction:</w:t>
      </w:r>
    </w:p>
    <w:p w:rsidR="008F17AF" w:rsidP="00140219" w:rsidRDefault="008F17AF" w14:paraId="47E95E12" w14:textId="77777777">
      <w:pPr>
        <w:pStyle w:val="Body"/>
        <w:tabs>
          <w:tab w:val="left" w:pos="283"/>
          <w:tab w:val="left" w:pos="567"/>
        </w:tabs>
        <w:jc w:val="both"/>
        <w:rPr>
          <w:rFonts w:ascii="Arial" w:hAnsi="Arial" w:cs="Arial"/>
          <w:sz w:val="24"/>
          <w:szCs w:val="24"/>
        </w:rPr>
      </w:pPr>
    </w:p>
    <w:p w:rsidR="008F17AF" w:rsidP="008F17AF" w:rsidRDefault="008F17AF" w14:paraId="5ECAA770" w14:textId="77777777">
      <w:pPr>
        <w:pStyle w:val="Body"/>
        <w:numPr>
          <w:ilvl w:val="0"/>
          <w:numId w:val="6"/>
        </w:numPr>
        <w:tabs>
          <w:tab w:val="left" w:pos="283"/>
          <w:tab w:val="left" w:pos="567"/>
        </w:tabs>
        <w:ind w:left="567" w:hanging="567"/>
        <w:jc w:val="both"/>
        <w:rPr>
          <w:rFonts w:ascii="Arial" w:hAnsi="Arial" w:cs="Arial"/>
          <w:sz w:val="24"/>
          <w:szCs w:val="24"/>
        </w:rPr>
      </w:pPr>
      <w:bookmarkStart w:name="_Hlk522802615" w:id="5"/>
      <w:r>
        <w:rPr>
          <w:rFonts w:ascii="Arial" w:hAnsi="Arial" w:cs="Arial"/>
          <w:sz w:val="24"/>
          <w:szCs w:val="24"/>
        </w:rPr>
        <w:t>has adequate and clear publicity material (e.g. leaflets that include clear and accurate maps or directions available at tourist information centres, web sites or tourist guide books). Publicity should, where appropriate, include information on public transport services and routes available for cyclists.</w:t>
      </w:r>
    </w:p>
    <w:p w:rsidR="00D104E9" w:rsidP="00D104E9" w:rsidRDefault="00D104E9" w14:paraId="1F8657CB" w14:textId="77777777">
      <w:pPr>
        <w:pStyle w:val="Body"/>
        <w:tabs>
          <w:tab w:val="left" w:pos="283"/>
          <w:tab w:val="left" w:pos="567"/>
        </w:tabs>
        <w:ind w:left="567"/>
        <w:jc w:val="both"/>
        <w:rPr>
          <w:rFonts w:ascii="Arial" w:hAnsi="Arial" w:cs="Arial"/>
          <w:sz w:val="24"/>
          <w:szCs w:val="24"/>
        </w:rPr>
      </w:pPr>
    </w:p>
    <w:p w:rsidR="00D104E9" w:rsidP="008F17AF" w:rsidRDefault="00D104E9" w14:paraId="7FE2D3FE" w14:textId="77777777">
      <w:pPr>
        <w:pStyle w:val="Body"/>
        <w:numPr>
          <w:ilvl w:val="0"/>
          <w:numId w:val="6"/>
        </w:numPr>
        <w:tabs>
          <w:tab w:val="left" w:pos="283"/>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w:t>
      </w:r>
      <w:r w:rsidR="00195351">
        <w:rPr>
          <w:rFonts w:ascii="Arial" w:hAnsi="Arial" w:cs="Arial"/>
          <w:sz w:val="24"/>
          <w:szCs w:val="24"/>
        </w:rPr>
        <w:t>attraction’s</w:t>
      </w:r>
      <w:r>
        <w:rPr>
          <w:rFonts w:ascii="Arial" w:hAnsi="Arial" w:cs="Arial"/>
          <w:sz w:val="24"/>
          <w:szCs w:val="24"/>
        </w:rPr>
        <w:t xml:space="preserve"> car park or where adequate parking is not available to a nearby off-street car park.  This will be checked as part of the assessment</w:t>
      </w:r>
      <w:r w:rsidR="00195351">
        <w:rPr>
          <w:rFonts w:ascii="Arial" w:hAnsi="Arial" w:cs="Arial"/>
          <w:sz w:val="24"/>
          <w:szCs w:val="24"/>
        </w:rPr>
        <w:t xml:space="preserve"> process to ensure the directions take visitors along the most appropriate route to the attraction.</w:t>
      </w:r>
      <w:r>
        <w:rPr>
          <w:rFonts w:ascii="Arial" w:hAnsi="Arial" w:cs="Arial"/>
          <w:sz w:val="24"/>
          <w:szCs w:val="24"/>
        </w:rPr>
        <w:t xml:space="preserve">  </w:t>
      </w:r>
    </w:p>
    <w:p w:rsidR="008F17AF" w:rsidP="008F17AF" w:rsidRDefault="008F17AF" w14:paraId="3BEBC1E4" w14:textId="77777777">
      <w:pPr>
        <w:pStyle w:val="Body"/>
        <w:tabs>
          <w:tab w:val="left" w:pos="283"/>
          <w:tab w:val="left" w:pos="567"/>
        </w:tabs>
        <w:ind w:left="567"/>
        <w:jc w:val="both"/>
        <w:rPr>
          <w:rFonts w:ascii="Arial" w:hAnsi="Arial" w:cs="Arial"/>
          <w:sz w:val="24"/>
          <w:szCs w:val="24"/>
        </w:rPr>
      </w:pPr>
    </w:p>
    <w:p w:rsidR="008F17AF" w:rsidP="00D104E9" w:rsidRDefault="00D104E9" w14:paraId="5E7A232A" w14:textId="77777777">
      <w:pPr>
        <w:pStyle w:val="Body"/>
        <w:numPr>
          <w:ilvl w:val="0"/>
          <w:numId w:val="6"/>
        </w:numPr>
        <w:tabs>
          <w:tab w:val="left" w:pos="567"/>
        </w:tabs>
        <w:ind w:left="567" w:hanging="567"/>
        <w:jc w:val="both"/>
        <w:rPr>
          <w:rFonts w:ascii="Arial" w:hAnsi="Arial" w:cs="Arial"/>
          <w:sz w:val="24"/>
          <w:szCs w:val="24"/>
        </w:rPr>
      </w:pPr>
      <w:bookmarkStart w:name="_Hlk525297100" w:id="6"/>
      <w:r>
        <w:rPr>
          <w:rFonts w:ascii="Arial" w:hAnsi="Arial" w:cs="Arial"/>
          <w:sz w:val="24"/>
          <w:szCs w:val="24"/>
        </w:rPr>
        <w:t>h</w:t>
      </w:r>
      <w:r w:rsidR="008F17AF">
        <w:rPr>
          <w:rFonts w:ascii="Arial" w:hAnsi="Arial" w:cs="Arial"/>
          <w:sz w:val="24"/>
          <w:szCs w:val="24"/>
        </w:rPr>
        <w:t>as available, basic visitor requirements that are or would be expected for such an attraction (i.e. toilets which should be suitable for disabled visitors etc.)</w:t>
      </w:r>
    </w:p>
    <w:bookmarkEnd w:id="6"/>
    <w:p w:rsidR="008F17AF" w:rsidP="008F17AF" w:rsidRDefault="008F17AF" w14:paraId="0EA3EC36" w14:textId="77777777">
      <w:pPr>
        <w:pStyle w:val="ListParagraph"/>
        <w:rPr>
          <w:rFonts w:ascii="Arial" w:hAnsi="Arial" w:cs="Arial"/>
        </w:rPr>
      </w:pPr>
    </w:p>
    <w:p w:rsidR="008F17AF" w:rsidP="008F17AF" w:rsidRDefault="008F17AF" w14:paraId="41A980F3" w14:textId="77777777">
      <w:pPr>
        <w:pStyle w:val="Body"/>
        <w:numPr>
          <w:ilvl w:val="0"/>
          <w:numId w:val="6"/>
        </w:numPr>
        <w:tabs>
          <w:tab w:val="left" w:pos="567"/>
        </w:tabs>
        <w:ind w:left="567" w:hanging="567"/>
        <w:jc w:val="both"/>
        <w:rPr>
          <w:rFonts w:ascii="Arial" w:hAnsi="Arial" w:cs="Arial"/>
          <w:sz w:val="24"/>
          <w:szCs w:val="24"/>
        </w:rPr>
      </w:pPr>
      <w:r>
        <w:rPr>
          <w:rFonts w:ascii="Arial" w:hAnsi="Arial" w:cs="Arial"/>
          <w:sz w:val="24"/>
          <w:szCs w:val="24"/>
        </w:rPr>
        <w:t xml:space="preserve">Is of good quality, well maintained and adheres to the accessibility requirements for its use (as recommended in The Equality Act 2010 and </w:t>
      </w:r>
      <w:r w:rsidR="00D104E9">
        <w:rPr>
          <w:rFonts w:ascii="Arial" w:hAnsi="Arial" w:cs="Arial"/>
          <w:sz w:val="24"/>
          <w:szCs w:val="24"/>
        </w:rPr>
        <w:t>any</w:t>
      </w:r>
      <w:r>
        <w:rPr>
          <w:rFonts w:ascii="Arial" w:hAnsi="Arial" w:cs="Arial"/>
          <w:sz w:val="24"/>
          <w:szCs w:val="24"/>
        </w:rPr>
        <w:t xml:space="preserve"> amendments).</w:t>
      </w:r>
    </w:p>
    <w:p w:rsidR="008F17AF" w:rsidP="008F17AF" w:rsidRDefault="008F17AF" w14:paraId="1EC4BFFF" w14:textId="77777777">
      <w:pPr>
        <w:pStyle w:val="ListParagraph"/>
        <w:rPr>
          <w:rFonts w:ascii="Arial" w:hAnsi="Arial" w:cs="Arial"/>
        </w:rPr>
      </w:pPr>
    </w:p>
    <w:bookmarkEnd w:id="5"/>
    <w:p w:rsidR="008F17AF" w:rsidP="008F17AF" w:rsidRDefault="005733E9" w14:paraId="7D066BAE" w14:textId="77777777">
      <w:pPr>
        <w:pStyle w:val="Body"/>
        <w:tabs>
          <w:tab w:val="left" w:pos="567"/>
        </w:tabs>
        <w:jc w:val="both"/>
        <w:rPr>
          <w:rFonts w:ascii="Arial" w:hAnsi="Arial" w:cs="Arial"/>
          <w:b/>
          <w:sz w:val="24"/>
          <w:szCs w:val="24"/>
        </w:rPr>
      </w:pPr>
      <w:r>
        <w:rPr>
          <w:rFonts w:ascii="Arial" w:hAnsi="Arial" w:cs="Arial"/>
          <w:sz w:val="24"/>
          <w:szCs w:val="24"/>
        </w:rPr>
        <w:t xml:space="preserve">The applicant shall provide details of visitor numbers.  Whilst there are no visitor number criteria set down for signing on county roads within Suffolk, visitor numbers will be a consideration for areas where there is a likely to be a high demand for signing and will be required as evidence where additional signing is requested on traffic management or safety grounds. </w:t>
      </w:r>
      <w:r w:rsidR="007E7E71">
        <w:rPr>
          <w:rFonts w:ascii="Arial" w:hAnsi="Arial" w:cs="Arial"/>
          <w:sz w:val="24"/>
          <w:szCs w:val="24"/>
        </w:rPr>
        <w:t xml:space="preserve"> </w:t>
      </w:r>
      <w:r w:rsidRPr="007E7E71" w:rsidR="007E7E71">
        <w:rPr>
          <w:rFonts w:ascii="Arial" w:hAnsi="Arial" w:cs="Arial"/>
          <w:b/>
          <w:sz w:val="24"/>
          <w:szCs w:val="24"/>
        </w:rPr>
        <w:t>There are visitor criteria for signing on trunk roads.</w:t>
      </w:r>
    </w:p>
    <w:p w:rsidR="00E72C0C" w:rsidP="008F17AF" w:rsidRDefault="00E72C0C" w14:paraId="7A5DEE70" w14:textId="77777777">
      <w:pPr>
        <w:pStyle w:val="Body"/>
        <w:tabs>
          <w:tab w:val="left" w:pos="567"/>
        </w:tabs>
        <w:jc w:val="both"/>
        <w:rPr>
          <w:rFonts w:ascii="Arial" w:hAnsi="Arial" w:cs="Arial"/>
          <w:b/>
          <w:sz w:val="24"/>
          <w:szCs w:val="24"/>
        </w:rPr>
      </w:pPr>
    </w:p>
    <w:p w:rsidR="00963A1D" w:rsidP="00963A1D" w:rsidRDefault="00963A1D" w14:paraId="00914530" w14:textId="77777777">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DC21A2" w:rsidP="008F17AF" w:rsidRDefault="00DC21A2" w14:paraId="6017F7B6" w14:textId="77777777">
      <w:pPr>
        <w:pStyle w:val="Body"/>
        <w:tabs>
          <w:tab w:val="left" w:pos="567"/>
        </w:tabs>
        <w:jc w:val="both"/>
        <w:rPr>
          <w:rFonts w:ascii="Arial" w:hAnsi="Arial" w:cs="Arial"/>
          <w:sz w:val="24"/>
          <w:szCs w:val="24"/>
        </w:rPr>
      </w:pPr>
    </w:p>
    <w:p w:rsidR="00DC21A2" w:rsidP="008F17AF" w:rsidRDefault="00DC21A2" w14:paraId="1286E095" w14:textId="77777777">
      <w:pPr>
        <w:pStyle w:val="Body"/>
        <w:tabs>
          <w:tab w:val="left" w:pos="567"/>
        </w:tabs>
        <w:jc w:val="both"/>
        <w:rPr>
          <w:rFonts w:ascii="Arial" w:hAnsi="Arial" w:cs="Arial"/>
          <w:sz w:val="24"/>
          <w:szCs w:val="24"/>
        </w:rPr>
      </w:pPr>
      <w:r>
        <w:rPr>
          <w:rFonts w:ascii="Arial" w:hAnsi="Arial" w:cs="Arial"/>
          <w:sz w:val="24"/>
          <w:szCs w:val="24"/>
        </w:rPr>
        <w:t xml:space="preserve">Eligibility for signing does not guarantee that signing will be approved.  Decisions will be subject to local circumstances such as existing signing demands, environmental impact and the general need on traffic management and safety grounds (see also note </w:t>
      </w:r>
      <w:r w:rsidR="002652F3">
        <w:rPr>
          <w:rFonts w:ascii="Arial" w:hAnsi="Arial" w:cs="Arial"/>
          <w:sz w:val="24"/>
          <w:szCs w:val="24"/>
        </w:rPr>
        <w:t>2</w:t>
      </w:r>
      <w:r>
        <w:rPr>
          <w:rFonts w:ascii="Arial" w:hAnsi="Arial" w:cs="Arial"/>
          <w:sz w:val="24"/>
          <w:szCs w:val="24"/>
        </w:rPr>
        <w:t xml:space="preserve"> </w:t>
      </w:r>
      <w:r w:rsidR="00AD5A54">
        <w:rPr>
          <w:rFonts w:ascii="Arial" w:hAnsi="Arial" w:cs="Arial"/>
          <w:sz w:val="24"/>
          <w:szCs w:val="24"/>
        </w:rPr>
        <w:t>on</w:t>
      </w:r>
      <w:r>
        <w:rPr>
          <w:rFonts w:ascii="Arial" w:hAnsi="Arial" w:cs="Arial"/>
          <w:sz w:val="24"/>
          <w:szCs w:val="24"/>
        </w:rPr>
        <w:t xml:space="preserve"> page </w:t>
      </w:r>
      <w:r w:rsidR="00AD5A54">
        <w:rPr>
          <w:rFonts w:ascii="Arial" w:hAnsi="Arial" w:cs="Arial"/>
          <w:sz w:val="24"/>
          <w:szCs w:val="24"/>
        </w:rPr>
        <w:t>1</w:t>
      </w:r>
      <w:r w:rsidR="00B41BD6">
        <w:rPr>
          <w:rFonts w:ascii="Arial" w:hAnsi="Arial" w:cs="Arial"/>
          <w:sz w:val="24"/>
          <w:szCs w:val="24"/>
        </w:rPr>
        <w:t>8</w:t>
      </w:r>
      <w:r>
        <w:rPr>
          <w:rFonts w:ascii="Arial" w:hAnsi="Arial" w:cs="Arial"/>
          <w:sz w:val="24"/>
          <w:szCs w:val="24"/>
        </w:rPr>
        <w:t>).</w:t>
      </w:r>
    </w:p>
    <w:p w:rsidR="00A155E1" w:rsidP="008F17AF" w:rsidRDefault="00A155E1" w14:paraId="5B625C70" w14:textId="77777777">
      <w:pPr>
        <w:pStyle w:val="Body"/>
        <w:tabs>
          <w:tab w:val="left" w:pos="567"/>
        </w:tabs>
        <w:jc w:val="both"/>
        <w:rPr>
          <w:rFonts w:ascii="Arial" w:hAnsi="Arial" w:cs="Arial"/>
          <w:sz w:val="24"/>
          <w:szCs w:val="24"/>
        </w:rPr>
      </w:pPr>
    </w:p>
    <w:p w:rsidR="00A155E1" w:rsidP="008F17AF" w:rsidRDefault="00A155E1" w14:paraId="67812A3F" w14:textId="77777777">
      <w:pPr>
        <w:pStyle w:val="Body"/>
        <w:tabs>
          <w:tab w:val="left" w:pos="567"/>
        </w:tabs>
        <w:jc w:val="both"/>
        <w:rPr>
          <w:rFonts w:ascii="Arial" w:hAnsi="Arial" w:cs="Arial"/>
          <w:sz w:val="24"/>
          <w:szCs w:val="24"/>
        </w:rPr>
      </w:pPr>
      <w:r>
        <w:rPr>
          <w:rFonts w:ascii="Arial" w:hAnsi="Arial" w:cs="Arial"/>
          <w:sz w:val="24"/>
          <w:szCs w:val="24"/>
        </w:rPr>
        <w:t>The provision of tourist signing will be dependent on the destination removing advertisement or non-prescribed signing giving directional information from the highway or private land adjacent to the highway.</w:t>
      </w:r>
    </w:p>
    <w:p w:rsidR="00EA20C2" w:rsidP="008F17AF" w:rsidRDefault="00EA20C2" w14:paraId="613EB2DD" w14:textId="77777777">
      <w:pPr>
        <w:pStyle w:val="Body"/>
        <w:tabs>
          <w:tab w:val="left" w:pos="567"/>
        </w:tabs>
        <w:jc w:val="both"/>
        <w:rPr>
          <w:rFonts w:ascii="Arial" w:hAnsi="Arial" w:cs="Arial"/>
          <w:sz w:val="24"/>
          <w:szCs w:val="24"/>
        </w:rPr>
      </w:pPr>
    </w:p>
    <w:p w:rsidRPr="001750E1" w:rsidR="00EA20C2" w:rsidP="008F17AF" w:rsidRDefault="00EA20C2" w14:paraId="3D60AB6A" w14:textId="77777777">
      <w:pPr>
        <w:pStyle w:val="Body"/>
        <w:tabs>
          <w:tab w:val="left" w:pos="567"/>
        </w:tabs>
        <w:jc w:val="both"/>
        <w:rPr>
          <w:rFonts w:ascii="Arial" w:hAnsi="Arial" w:cs="Arial"/>
          <w:b/>
          <w:sz w:val="28"/>
          <w:szCs w:val="28"/>
        </w:rPr>
      </w:pPr>
      <w:r w:rsidRPr="001750E1">
        <w:rPr>
          <w:rFonts w:ascii="Arial" w:hAnsi="Arial" w:cs="Arial"/>
          <w:b/>
          <w:sz w:val="28"/>
          <w:szCs w:val="28"/>
        </w:rPr>
        <w:t>TOURIST FACILITIES</w:t>
      </w:r>
    </w:p>
    <w:p w:rsidR="00EA20C2" w:rsidP="008F17AF" w:rsidRDefault="00EA20C2" w14:paraId="409CE743" w14:textId="77777777">
      <w:pPr>
        <w:pStyle w:val="Body"/>
        <w:tabs>
          <w:tab w:val="left" w:pos="567"/>
        </w:tabs>
        <w:jc w:val="both"/>
        <w:rPr>
          <w:rFonts w:ascii="Arial" w:hAnsi="Arial" w:cs="Arial"/>
          <w:b/>
          <w:sz w:val="24"/>
          <w:szCs w:val="24"/>
        </w:rPr>
      </w:pPr>
    </w:p>
    <w:p w:rsidR="00937563" w:rsidP="00DF1A36" w:rsidRDefault="00EA20C2" w14:paraId="5E60C271" w14:textId="77777777">
      <w:pPr>
        <w:pStyle w:val="Body"/>
        <w:tabs>
          <w:tab w:val="left" w:pos="283"/>
          <w:tab w:val="left" w:pos="567"/>
        </w:tabs>
        <w:spacing w:after="120"/>
        <w:jc w:val="both"/>
        <w:rPr>
          <w:rFonts w:ascii="Arial" w:hAnsi="Arial" w:cs="Arial"/>
          <w:sz w:val="24"/>
          <w:szCs w:val="24"/>
        </w:rPr>
      </w:pPr>
      <w:r>
        <w:rPr>
          <w:rFonts w:ascii="Arial" w:hAnsi="Arial" w:cs="Arial"/>
          <w:sz w:val="24"/>
          <w:szCs w:val="24"/>
        </w:rPr>
        <w:t>These include:</w:t>
      </w:r>
    </w:p>
    <w:p w:rsidRPr="00BD2974" w:rsidR="00EA20C2" w:rsidP="00EA20C2" w:rsidRDefault="00EA20C2" w14:paraId="41103F5E"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Picnic areas</w:t>
      </w:r>
    </w:p>
    <w:p w:rsidRPr="00BD2974" w:rsidR="00EA20C2" w:rsidP="00EA20C2" w:rsidRDefault="00EA20C2" w14:paraId="275BDC95"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Youth Hostels</w:t>
      </w:r>
    </w:p>
    <w:p w:rsidRPr="00BD2974" w:rsidR="00EA20C2" w:rsidP="00EA20C2" w:rsidRDefault="00EA20C2" w14:paraId="0A29F508"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Camping and Caravan sites</w:t>
      </w:r>
    </w:p>
    <w:p w:rsidRPr="00BD2974" w:rsidR="00EA20C2" w:rsidP="00EA20C2" w:rsidRDefault="00EA20C2" w14:paraId="06A9F087"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Holiday parks</w:t>
      </w:r>
    </w:p>
    <w:p w:rsidRPr="00BD2974" w:rsidR="00EA20C2" w:rsidP="00EA20C2" w:rsidRDefault="00EA20C2" w14:paraId="407D1C7F"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Woodland recreation areas and walks</w:t>
      </w:r>
    </w:p>
    <w:p w:rsidRPr="00BD2974" w:rsidR="00EA20C2" w:rsidP="00EA20C2" w:rsidRDefault="00EA20C2" w14:paraId="1ABB097C"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Viewpoint</w:t>
      </w:r>
    </w:p>
    <w:p w:rsidRPr="00BD2974" w:rsidR="00EA20C2" w:rsidP="00EA20C2" w:rsidRDefault="00EA20C2" w14:paraId="14678941"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Restaurants / Hotels / Guesthouses</w:t>
      </w:r>
    </w:p>
    <w:p w:rsidRPr="00BD2974" w:rsidR="00EA20C2" w:rsidP="00EA20C2" w:rsidRDefault="00EA20C2" w14:paraId="630946B9"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Country</w:t>
      </w:r>
      <w:r w:rsidRPr="00BD2974">
        <w:rPr>
          <w:rFonts w:ascii="Arial" w:hAnsi="Arial" w:cs="Arial"/>
          <w:b/>
          <w:sz w:val="24"/>
          <w:szCs w:val="24"/>
        </w:rPr>
        <w:t xml:space="preserve"> park</w:t>
      </w:r>
      <w:r>
        <w:rPr>
          <w:rFonts w:ascii="Arial" w:hAnsi="Arial" w:cs="Arial"/>
          <w:b/>
          <w:sz w:val="24"/>
          <w:szCs w:val="24"/>
        </w:rPr>
        <w:t>s</w:t>
      </w:r>
    </w:p>
    <w:p w:rsidRPr="00BD2974" w:rsidR="00EA20C2" w:rsidP="00EA20C2" w:rsidRDefault="00EA20C2" w14:paraId="75EB0550"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Boat hire</w:t>
      </w:r>
    </w:p>
    <w:p w:rsidRPr="00BD2974" w:rsidR="00EA20C2" w:rsidP="00EA20C2" w:rsidRDefault="00EA20C2" w14:paraId="5437D3A9"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Cycle hire</w:t>
      </w:r>
    </w:p>
    <w:p w:rsidR="00EA20C2" w:rsidP="008F17AF" w:rsidRDefault="00EA20C2" w14:paraId="7CBFCF23" w14:textId="77777777">
      <w:pPr>
        <w:pStyle w:val="Body"/>
        <w:tabs>
          <w:tab w:val="left" w:pos="567"/>
        </w:tabs>
        <w:jc w:val="both"/>
        <w:rPr>
          <w:rFonts w:ascii="Arial" w:hAnsi="Arial" w:cs="Arial"/>
          <w:b/>
          <w:sz w:val="24"/>
          <w:szCs w:val="24"/>
        </w:rPr>
      </w:pPr>
    </w:p>
    <w:p w:rsidRPr="001750E1" w:rsidR="00EA20C2" w:rsidP="008F17AF" w:rsidRDefault="00EA20C2" w14:paraId="657A5C43" w14:textId="77777777">
      <w:pPr>
        <w:pStyle w:val="Body"/>
        <w:tabs>
          <w:tab w:val="left" w:pos="567"/>
        </w:tabs>
        <w:jc w:val="both"/>
        <w:rPr>
          <w:rFonts w:ascii="Arial" w:hAnsi="Arial" w:cs="Arial"/>
          <w:b/>
          <w:sz w:val="28"/>
          <w:szCs w:val="28"/>
        </w:rPr>
      </w:pPr>
      <w:r w:rsidRPr="001750E1">
        <w:rPr>
          <w:rFonts w:ascii="Arial" w:hAnsi="Arial" w:cs="Arial"/>
          <w:b/>
          <w:sz w:val="28"/>
          <w:szCs w:val="28"/>
        </w:rPr>
        <w:t xml:space="preserve">Picnic areas, Country </w:t>
      </w:r>
      <w:r w:rsidR="00361031">
        <w:rPr>
          <w:rFonts w:ascii="Arial" w:hAnsi="Arial" w:cs="Arial"/>
          <w:b/>
          <w:sz w:val="28"/>
          <w:szCs w:val="28"/>
        </w:rPr>
        <w:t>P</w:t>
      </w:r>
      <w:r w:rsidRPr="001750E1">
        <w:rPr>
          <w:rFonts w:ascii="Arial" w:hAnsi="Arial" w:cs="Arial"/>
          <w:b/>
          <w:sz w:val="28"/>
          <w:szCs w:val="28"/>
        </w:rPr>
        <w:t xml:space="preserve">arks and Woodland </w:t>
      </w:r>
      <w:r w:rsidR="00361031">
        <w:rPr>
          <w:rFonts w:ascii="Arial" w:hAnsi="Arial" w:cs="Arial"/>
          <w:b/>
          <w:sz w:val="28"/>
          <w:szCs w:val="28"/>
        </w:rPr>
        <w:t>R</w:t>
      </w:r>
      <w:r w:rsidRPr="001750E1">
        <w:rPr>
          <w:rFonts w:ascii="Arial" w:hAnsi="Arial" w:cs="Arial"/>
          <w:b/>
          <w:sz w:val="28"/>
          <w:szCs w:val="28"/>
        </w:rPr>
        <w:t>ecreation areas</w:t>
      </w:r>
    </w:p>
    <w:p w:rsidR="00EA20C2" w:rsidP="008F17AF" w:rsidRDefault="00EA20C2" w14:paraId="22325B92" w14:textId="77777777">
      <w:pPr>
        <w:pStyle w:val="Body"/>
        <w:tabs>
          <w:tab w:val="left" w:pos="567"/>
        </w:tabs>
        <w:jc w:val="both"/>
        <w:rPr>
          <w:rFonts w:ascii="Arial" w:hAnsi="Arial" w:cs="Arial"/>
          <w:b/>
          <w:sz w:val="24"/>
          <w:szCs w:val="24"/>
        </w:rPr>
      </w:pPr>
    </w:p>
    <w:p w:rsidR="00EA20C2" w:rsidP="008F17AF" w:rsidRDefault="00EA20C2" w14:paraId="00EFB2BB" w14:textId="77777777">
      <w:pPr>
        <w:pStyle w:val="Body"/>
        <w:tabs>
          <w:tab w:val="left" w:pos="567"/>
        </w:tabs>
        <w:jc w:val="both"/>
        <w:rPr>
          <w:rFonts w:ascii="Arial" w:hAnsi="Arial" w:cs="Arial"/>
          <w:sz w:val="24"/>
          <w:szCs w:val="24"/>
        </w:rPr>
      </w:pPr>
      <w:r>
        <w:rPr>
          <w:rFonts w:ascii="Arial" w:hAnsi="Arial" w:cs="Arial"/>
          <w:sz w:val="24"/>
          <w:szCs w:val="24"/>
        </w:rPr>
        <w:t>Evidence should be provided that the picnic site or country park and woodland recreation area is included within road atlases</w:t>
      </w:r>
      <w:r w:rsidR="007B0298">
        <w:rPr>
          <w:rFonts w:ascii="Arial" w:hAnsi="Arial" w:cs="Arial"/>
          <w:sz w:val="24"/>
          <w:szCs w:val="24"/>
        </w:rPr>
        <w:t xml:space="preserve"> or satellite navigation systems</w:t>
      </w:r>
      <w:r>
        <w:rPr>
          <w:rFonts w:ascii="Arial" w:hAnsi="Arial" w:cs="Arial"/>
          <w:sz w:val="24"/>
          <w:szCs w:val="24"/>
        </w:rPr>
        <w:t xml:space="preserve"> and is pro</w:t>
      </w:r>
      <w:r w:rsidR="00B05CAD">
        <w:rPr>
          <w:rFonts w:ascii="Arial" w:hAnsi="Arial" w:cs="Arial"/>
          <w:sz w:val="24"/>
          <w:szCs w:val="24"/>
        </w:rPr>
        <w:t>moted as a tourist facility.  Visitors will be expected to use normal directional signing to reach the nearest town or signed village.</w:t>
      </w:r>
    </w:p>
    <w:p w:rsidR="00B05CAD" w:rsidP="008F17AF" w:rsidRDefault="00B05CAD" w14:paraId="06A85660" w14:textId="77777777">
      <w:pPr>
        <w:pStyle w:val="Body"/>
        <w:tabs>
          <w:tab w:val="left" w:pos="567"/>
        </w:tabs>
        <w:jc w:val="both"/>
        <w:rPr>
          <w:rFonts w:ascii="Arial" w:hAnsi="Arial" w:cs="Arial"/>
          <w:sz w:val="24"/>
          <w:szCs w:val="24"/>
        </w:rPr>
      </w:pPr>
    </w:p>
    <w:p w:rsidR="00B05CAD" w:rsidP="008F17AF" w:rsidRDefault="00B05CAD" w14:paraId="03065B53" w14:textId="77777777">
      <w:pPr>
        <w:pStyle w:val="Body"/>
        <w:tabs>
          <w:tab w:val="left" w:pos="567"/>
        </w:tabs>
        <w:jc w:val="both"/>
        <w:rPr>
          <w:rFonts w:ascii="Arial" w:hAnsi="Arial" w:cs="Arial"/>
          <w:sz w:val="24"/>
          <w:szCs w:val="24"/>
        </w:rPr>
      </w:pPr>
      <w:r>
        <w:rPr>
          <w:rFonts w:ascii="Arial" w:hAnsi="Arial" w:cs="Arial"/>
          <w:sz w:val="24"/>
          <w:szCs w:val="24"/>
        </w:rPr>
        <w:t xml:space="preserve">Tourist signing will only be considered at the entrance and locally within the village or town it is associated with.  Signing outside the village or town will only be considered on traffic management grounds or for safety reasons.  </w:t>
      </w:r>
      <w:r w:rsidR="0031754B">
        <w:rPr>
          <w:rFonts w:ascii="Arial" w:hAnsi="Arial" w:cs="Arial"/>
          <w:sz w:val="24"/>
          <w:szCs w:val="24"/>
        </w:rPr>
        <w:t>Therefore,</w:t>
      </w:r>
      <w:r>
        <w:rPr>
          <w:rFonts w:ascii="Arial" w:hAnsi="Arial" w:cs="Arial"/>
          <w:sz w:val="24"/>
          <w:szCs w:val="24"/>
        </w:rPr>
        <w:t xml:space="preserve"> an indication of visitor numbers to the location will be required if figures are available.</w:t>
      </w:r>
    </w:p>
    <w:p w:rsidR="00B05CAD" w:rsidP="008F17AF" w:rsidRDefault="00B05CAD" w14:paraId="25EA31D7" w14:textId="77777777">
      <w:pPr>
        <w:pStyle w:val="Body"/>
        <w:tabs>
          <w:tab w:val="left" w:pos="567"/>
        </w:tabs>
        <w:jc w:val="both"/>
        <w:rPr>
          <w:rFonts w:ascii="Arial" w:hAnsi="Arial" w:cs="Arial"/>
          <w:sz w:val="24"/>
          <w:szCs w:val="24"/>
        </w:rPr>
      </w:pPr>
    </w:p>
    <w:p w:rsidRPr="001750E1" w:rsidR="00B05CAD" w:rsidP="008F17AF" w:rsidRDefault="0031754B" w14:paraId="2486BF88" w14:textId="77777777">
      <w:pPr>
        <w:pStyle w:val="Body"/>
        <w:tabs>
          <w:tab w:val="left" w:pos="567"/>
        </w:tabs>
        <w:jc w:val="both"/>
        <w:rPr>
          <w:rFonts w:ascii="Arial" w:hAnsi="Arial" w:cs="Arial"/>
          <w:b/>
          <w:sz w:val="28"/>
          <w:szCs w:val="28"/>
        </w:rPr>
      </w:pPr>
      <w:r w:rsidRPr="001750E1">
        <w:rPr>
          <w:rFonts w:ascii="Arial" w:hAnsi="Arial" w:cs="Arial"/>
          <w:b/>
          <w:sz w:val="28"/>
          <w:szCs w:val="28"/>
        </w:rPr>
        <w:t>Youth Hostels</w:t>
      </w:r>
    </w:p>
    <w:p w:rsidR="0031754B" w:rsidP="008F17AF" w:rsidRDefault="0031754B" w14:paraId="606E82D2" w14:textId="77777777">
      <w:pPr>
        <w:pStyle w:val="Body"/>
        <w:tabs>
          <w:tab w:val="left" w:pos="567"/>
        </w:tabs>
        <w:jc w:val="both"/>
        <w:rPr>
          <w:rFonts w:ascii="Arial" w:hAnsi="Arial" w:cs="Arial"/>
          <w:b/>
          <w:sz w:val="24"/>
          <w:szCs w:val="24"/>
        </w:rPr>
      </w:pPr>
    </w:p>
    <w:p w:rsidR="0031754B" w:rsidP="008F17AF" w:rsidRDefault="0031754B" w14:paraId="0A9D97E5" w14:textId="77777777">
      <w:pPr>
        <w:pStyle w:val="Body"/>
        <w:tabs>
          <w:tab w:val="left" w:pos="567"/>
        </w:tabs>
        <w:jc w:val="both"/>
        <w:rPr>
          <w:rFonts w:ascii="Arial" w:hAnsi="Arial" w:cs="Arial"/>
          <w:sz w:val="24"/>
          <w:szCs w:val="24"/>
        </w:rPr>
      </w:pPr>
      <w:r>
        <w:rPr>
          <w:rFonts w:ascii="Arial" w:hAnsi="Arial" w:cs="Arial"/>
          <w:sz w:val="24"/>
          <w:szCs w:val="24"/>
        </w:rPr>
        <w:t>Requests received from the YHA for signing to its hostels will be considered locally where it is necessary to supplement the information provided by normal directional signing.</w:t>
      </w:r>
    </w:p>
    <w:p w:rsidR="0031754B" w:rsidP="008F17AF" w:rsidRDefault="0031754B" w14:paraId="5AD8EB5B" w14:textId="77777777">
      <w:pPr>
        <w:pStyle w:val="Body"/>
        <w:tabs>
          <w:tab w:val="left" w:pos="567"/>
        </w:tabs>
        <w:jc w:val="both"/>
        <w:rPr>
          <w:rFonts w:ascii="Arial" w:hAnsi="Arial" w:cs="Arial"/>
          <w:sz w:val="24"/>
          <w:szCs w:val="24"/>
        </w:rPr>
      </w:pPr>
    </w:p>
    <w:p w:rsidR="0031754B" w:rsidP="008F17AF" w:rsidRDefault="0031754B" w14:paraId="4EC9E09E" w14:textId="77777777">
      <w:pPr>
        <w:pStyle w:val="Body"/>
        <w:tabs>
          <w:tab w:val="left" w:pos="567"/>
        </w:tabs>
        <w:jc w:val="both"/>
        <w:rPr>
          <w:rFonts w:ascii="Arial" w:hAnsi="Arial" w:cs="Arial"/>
          <w:sz w:val="24"/>
          <w:szCs w:val="24"/>
        </w:rPr>
      </w:pPr>
      <w:r>
        <w:rPr>
          <w:rFonts w:ascii="Arial" w:hAnsi="Arial" w:cs="Arial"/>
          <w:sz w:val="24"/>
          <w:szCs w:val="24"/>
        </w:rPr>
        <w:t>The applicant should provide evidence that the youth hostel</w:t>
      </w:r>
      <w:r w:rsidR="000E5C3E">
        <w:rPr>
          <w:rFonts w:ascii="Arial" w:hAnsi="Arial" w:cs="Arial"/>
          <w:sz w:val="24"/>
          <w:szCs w:val="24"/>
        </w:rPr>
        <w:t>:</w:t>
      </w:r>
    </w:p>
    <w:p w:rsidR="000E5C3E" w:rsidP="008F17AF" w:rsidRDefault="000E5C3E" w14:paraId="31BAF015" w14:textId="77777777">
      <w:pPr>
        <w:pStyle w:val="Body"/>
        <w:tabs>
          <w:tab w:val="left" w:pos="567"/>
        </w:tabs>
        <w:jc w:val="both"/>
        <w:rPr>
          <w:rFonts w:ascii="Arial" w:hAnsi="Arial" w:cs="Arial"/>
          <w:sz w:val="24"/>
          <w:szCs w:val="24"/>
        </w:rPr>
      </w:pPr>
    </w:p>
    <w:p w:rsidR="000E5C3E" w:rsidP="000E5C3E" w:rsidRDefault="000E5C3E" w14:paraId="6B991192" w14:textId="77777777">
      <w:pPr>
        <w:pStyle w:val="Body"/>
        <w:numPr>
          <w:ilvl w:val="0"/>
          <w:numId w:val="7"/>
        </w:numPr>
        <w:tabs>
          <w:tab w:val="left" w:pos="284"/>
        </w:tabs>
        <w:ind w:left="567" w:hanging="567"/>
        <w:jc w:val="both"/>
        <w:rPr>
          <w:rFonts w:ascii="Arial" w:hAnsi="Arial" w:cs="Arial"/>
          <w:sz w:val="24"/>
          <w:szCs w:val="24"/>
        </w:rPr>
      </w:pPr>
      <w:bookmarkStart w:name="_Hlk522864948" w:id="7"/>
      <w:r>
        <w:rPr>
          <w:rFonts w:ascii="Arial" w:hAnsi="Arial" w:cs="Arial"/>
          <w:sz w:val="24"/>
          <w:szCs w:val="24"/>
        </w:rPr>
        <w:lastRenderedPageBreak/>
        <w:t>has adequate and clear publicity material (e.g. leaflets that include clear and accurate maps or directions available at tourist information centres, web sites or tourist guide books). Publicity should, where appropriate, include information on public transport services and routes available for cyclists.</w:t>
      </w:r>
    </w:p>
    <w:p w:rsidR="00195351" w:rsidP="00195351" w:rsidRDefault="00195351" w14:paraId="6A43F3DD" w14:textId="77777777">
      <w:pPr>
        <w:pStyle w:val="Body"/>
        <w:tabs>
          <w:tab w:val="left" w:pos="284"/>
        </w:tabs>
        <w:ind w:left="567"/>
        <w:jc w:val="both"/>
        <w:rPr>
          <w:rFonts w:ascii="Arial" w:hAnsi="Arial" w:cs="Arial"/>
          <w:sz w:val="24"/>
          <w:szCs w:val="24"/>
        </w:rPr>
      </w:pPr>
    </w:p>
    <w:p w:rsidR="000E5C3E" w:rsidP="000E5C3E" w:rsidRDefault="000E5C3E" w14:paraId="4BEF5FCB" w14:textId="77777777">
      <w:pPr>
        <w:pStyle w:val="Body"/>
        <w:numPr>
          <w:ilvl w:val="0"/>
          <w:numId w:val="7"/>
        </w:numPr>
        <w:tabs>
          <w:tab w:val="left" w:pos="567"/>
        </w:tabs>
        <w:ind w:left="567" w:hanging="567"/>
        <w:jc w:val="both"/>
        <w:rPr>
          <w:rFonts w:ascii="Arial" w:hAnsi="Arial" w:cs="Arial"/>
          <w:sz w:val="24"/>
          <w:szCs w:val="24"/>
        </w:rPr>
      </w:pPr>
      <w:r>
        <w:rPr>
          <w:rFonts w:ascii="Arial" w:hAnsi="Arial" w:cs="Arial"/>
          <w:sz w:val="24"/>
          <w:szCs w:val="24"/>
        </w:rPr>
        <w:t>ha</w:t>
      </w:r>
      <w:r w:rsidR="00195351">
        <w:rPr>
          <w:rFonts w:ascii="Arial" w:hAnsi="Arial" w:cs="Arial"/>
          <w:sz w:val="24"/>
          <w:szCs w:val="24"/>
        </w:rPr>
        <w:t>s</w:t>
      </w:r>
      <w:r>
        <w:rPr>
          <w:rFonts w:ascii="Arial" w:hAnsi="Arial" w:cs="Arial"/>
          <w:sz w:val="24"/>
          <w:szCs w:val="24"/>
        </w:rPr>
        <w:t xml:space="preserve"> adequate parking or has an agreed alternative arrangement with the owners of a nearby off-street parking facility (where adequate parking is not available applicant should consider pedestrian signing from the nearest public car park).</w:t>
      </w:r>
    </w:p>
    <w:p w:rsidR="00195351" w:rsidP="00195351" w:rsidRDefault="00195351" w14:paraId="393AC7E9" w14:textId="77777777">
      <w:pPr>
        <w:pStyle w:val="ListParagraph"/>
        <w:rPr>
          <w:rFonts w:ascii="Arial" w:hAnsi="Arial" w:cs="Arial"/>
        </w:rPr>
      </w:pPr>
    </w:p>
    <w:p w:rsidR="00195351" w:rsidP="00195351" w:rsidRDefault="00195351" w14:paraId="1F141555" w14:textId="77777777">
      <w:pPr>
        <w:pStyle w:val="Body"/>
        <w:numPr>
          <w:ilvl w:val="0"/>
          <w:numId w:val="7"/>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attraction’s car park or where adequate parking is not available to a nearby off-street car park.  This will be checked as part of the assessment process to ensure the directions take visitors along the most appropriate route to the attraction.  </w:t>
      </w:r>
    </w:p>
    <w:p w:rsidR="000E5C3E" w:rsidP="000E5C3E" w:rsidRDefault="000E5C3E" w14:paraId="60830FA1" w14:textId="77777777">
      <w:pPr>
        <w:pStyle w:val="ListParagraph"/>
        <w:rPr>
          <w:rFonts w:ascii="Arial" w:hAnsi="Arial" w:cs="Arial"/>
        </w:rPr>
      </w:pPr>
    </w:p>
    <w:p w:rsidR="000E5C3E" w:rsidP="000E5C3E" w:rsidRDefault="000E5C3E" w14:paraId="1EFB84B5" w14:textId="77777777">
      <w:pPr>
        <w:pStyle w:val="Body"/>
        <w:numPr>
          <w:ilvl w:val="0"/>
          <w:numId w:val="7"/>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adheres to the accessibility requirements for its use (as recommended in The Equality Act 2010 and subsequent amendments).</w:t>
      </w:r>
    </w:p>
    <w:p w:rsidR="000E5C3E" w:rsidP="000E5C3E" w:rsidRDefault="000E5C3E" w14:paraId="321ED8D7" w14:textId="77777777">
      <w:pPr>
        <w:pStyle w:val="ListParagraph"/>
        <w:rPr>
          <w:rFonts w:ascii="Arial" w:hAnsi="Arial" w:cs="Arial"/>
        </w:rPr>
      </w:pPr>
    </w:p>
    <w:p w:rsidR="000E5C3E" w:rsidP="000E5C3E" w:rsidRDefault="000E5C3E" w14:paraId="647175B6" w14:textId="77777777">
      <w:pPr>
        <w:pStyle w:val="Body"/>
        <w:tabs>
          <w:tab w:val="left" w:pos="567"/>
        </w:tabs>
        <w:jc w:val="both"/>
        <w:rPr>
          <w:rFonts w:ascii="Arial" w:hAnsi="Arial" w:cs="Arial"/>
          <w:b/>
          <w:sz w:val="24"/>
          <w:szCs w:val="24"/>
        </w:rPr>
      </w:pPr>
      <w:bookmarkStart w:name="_Hlk522865031" w:id="8"/>
      <w:bookmarkEnd w:id="7"/>
      <w:r>
        <w:rPr>
          <w:rFonts w:ascii="Arial" w:hAnsi="Arial" w:cs="Arial"/>
          <w:sz w:val="24"/>
          <w:szCs w:val="24"/>
        </w:rPr>
        <w:t xml:space="preserve">The applicant shall provide details of visitor numbers.  Whilst there are no visitor number criteria set down for signing on county roads within Suffolk, visitor numbers will be a consideration for areas where there is a likely to be a high demand for signing and will be required as evidence where additional signing is requested on traffic management or safety grounds.  </w:t>
      </w:r>
      <w:r w:rsidRPr="007E7E71">
        <w:rPr>
          <w:rFonts w:ascii="Arial" w:hAnsi="Arial" w:cs="Arial"/>
          <w:b/>
          <w:sz w:val="24"/>
          <w:szCs w:val="24"/>
        </w:rPr>
        <w:t>There are visitor criteria for signing on trunk roads.</w:t>
      </w:r>
    </w:p>
    <w:p w:rsidR="000E5C3E" w:rsidP="000E5C3E" w:rsidRDefault="000E5C3E" w14:paraId="6FBDBD80" w14:textId="77777777">
      <w:pPr>
        <w:pStyle w:val="Body"/>
        <w:tabs>
          <w:tab w:val="left" w:pos="567"/>
        </w:tabs>
        <w:jc w:val="both"/>
        <w:rPr>
          <w:rFonts w:ascii="Arial" w:hAnsi="Arial" w:cs="Arial"/>
          <w:sz w:val="24"/>
          <w:szCs w:val="24"/>
        </w:rPr>
      </w:pPr>
    </w:p>
    <w:bookmarkEnd w:id="8"/>
    <w:p w:rsidR="00963A1D" w:rsidP="00963A1D" w:rsidRDefault="00963A1D" w14:paraId="5D1BD767" w14:textId="77777777">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AD5A54" w:rsidP="000E5C3E" w:rsidRDefault="00AD5A54" w14:paraId="102366A8" w14:textId="77777777">
      <w:pPr>
        <w:pStyle w:val="Body"/>
        <w:tabs>
          <w:tab w:val="left" w:pos="567"/>
        </w:tabs>
        <w:jc w:val="both"/>
        <w:rPr>
          <w:rFonts w:ascii="Arial" w:hAnsi="Arial" w:cs="Arial"/>
          <w:b/>
          <w:sz w:val="24"/>
          <w:szCs w:val="24"/>
        </w:rPr>
      </w:pPr>
    </w:p>
    <w:p w:rsidRPr="001750E1" w:rsidR="000E5C3E" w:rsidP="000E5C3E" w:rsidRDefault="000E5C3E" w14:paraId="39260583" w14:textId="77777777">
      <w:pPr>
        <w:pStyle w:val="Body"/>
        <w:tabs>
          <w:tab w:val="left" w:pos="567"/>
        </w:tabs>
        <w:jc w:val="both"/>
        <w:rPr>
          <w:rFonts w:ascii="Arial" w:hAnsi="Arial" w:cs="Arial"/>
          <w:b/>
          <w:sz w:val="28"/>
          <w:szCs w:val="28"/>
        </w:rPr>
      </w:pPr>
      <w:r w:rsidRPr="001750E1">
        <w:rPr>
          <w:rFonts w:ascii="Arial" w:hAnsi="Arial" w:cs="Arial"/>
          <w:b/>
          <w:sz w:val="28"/>
          <w:szCs w:val="28"/>
        </w:rPr>
        <w:t>Camping and Caravan Sites and Holiday Parks</w:t>
      </w:r>
    </w:p>
    <w:p w:rsidR="000E5C3E" w:rsidP="000E5C3E" w:rsidRDefault="000E5C3E" w14:paraId="02AE3B33" w14:textId="77777777">
      <w:pPr>
        <w:pStyle w:val="Body"/>
        <w:tabs>
          <w:tab w:val="left" w:pos="567"/>
        </w:tabs>
        <w:jc w:val="both"/>
        <w:rPr>
          <w:rFonts w:ascii="Arial" w:hAnsi="Arial" w:cs="Arial"/>
          <w:b/>
          <w:sz w:val="24"/>
          <w:szCs w:val="24"/>
        </w:rPr>
      </w:pPr>
    </w:p>
    <w:p w:rsidR="000E5C3E" w:rsidP="000E5C3E" w:rsidRDefault="000E5C3E" w14:paraId="7121C760" w14:textId="77777777">
      <w:pPr>
        <w:pStyle w:val="Body"/>
        <w:tabs>
          <w:tab w:val="left" w:pos="567"/>
        </w:tabs>
        <w:jc w:val="both"/>
        <w:rPr>
          <w:rFonts w:ascii="Arial" w:hAnsi="Arial" w:cs="Arial"/>
          <w:sz w:val="24"/>
          <w:szCs w:val="24"/>
        </w:rPr>
      </w:pPr>
      <w:r>
        <w:rPr>
          <w:rFonts w:ascii="Arial" w:hAnsi="Arial" w:cs="Arial"/>
          <w:sz w:val="24"/>
          <w:szCs w:val="24"/>
        </w:rPr>
        <w:t>Tourist signing to camping and caravan sites and holiday parks will be considered where it is necessary to supplement normal directional information.  In most cases the tourist signing provided will be within the town or village associated with the postal address of the site. (It is unlikely that there will be a need for signing beyond a radius of 3 miles from the site).</w:t>
      </w:r>
    </w:p>
    <w:p w:rsidR="000E5C3E" w:rsidP="000E5C3E" w:rsidRDefault="000E5C3E" w14:paraId="37EAA264" w14:textId="77777777">
      <w:pPr>
        <w:pStyle w:val="Body"/>
        <w:tabs>
          <w:tab w:val="left" w:pos="567"/>
        </w:tabs>
        <w:jc w:val="both"/>
        <w:rPr>
          <w:rFonts w:ascii="Arial" w:hAnsi="Arial" w:cs="Arial"/>
          <w:sz w:val="24"/>
          <w:szCs w:val="24"/>
        </w:rPr>
      </w:pPr>
    </w:p>
    <w:p w:rsidR="000E5C3E" w:rsidP="000E5C3E" w:rsidRDefault="000E5C3E" w14:paraId="3F64B21E" w14:textId="77777777">
      <w:pPr>
        <w:pStyle w:val="Body"/>
        <w:tabs>
          <w:tab w:val="left" w:pos="567"/>
        </w:tabs>
        <w:jc w:val="both"/>
        <w:rPr>
          <w:rFonts w:ascii="Arial" w:hAnsi="Arial" w:cs="Arial"/>
          <w:sz w:val="24"/>
          <w:szCs w:val="24"/>
        </w:rPr>
      </w:pPr>
      <w:r>
        <w:rPr>
          <w:rFonts w:ascii="Arial" w:hAnsi="Arial" w:cs="Arial"/>
          <w:sz w:val="24"/>
          <w:szCs w:val="24"/>
        </w:rPr>
        <w:t xml:space="preserve">In exceptional cases additional signing may be considered necessary on traffic management or safety needs.  The applicant would be expected </w:t>
      </w:r>
      <w:r w:rsidR="0068792F">
        <w:rPr>
          <w:rFonts w:ascii="Arial" w:hAnsi="Arial" w:cs="Arial"/>
          <w:sz w:val="24"/>
          <w:szCs w:val="24"/>
        </w:rPr>
        <w:t>to provide evidence of “a traffic management need”.</w:t>
      </w:r>
    </w:p>
    <w:p w:rsidR="0068792F" w:rsidP="000E5C3E" w:rsidRDefault="0068792F" w14:paraId="1511EFEF" w14:textId="77777777">
      <w:pPr>
        <w:pStyle w:val="Body"/>
        <w:tabs>
          <w:tab w:val="left" w:pos="567"/>
        </w:tabs>
        <w:jc w:val="both"/>
        <w:rPr>
          <w:rFonts w:ascii="Arial" w:hAnsi="Arial" w:cs="Arial"/>
          <w:sz w:val="24"/>
          <w:szCs w:val="24"/>
        </w:rPr>
      </w:pPr>
    </w:p>
    <w:p w:rsidR="0068792F" w:rsidP="000E5C3E" w:rsidRDefault="0068792F" w14:paraId="6C2E5ECA" w14:textId="77777777">
      <w:pPr>
        <w:pStyle w:val="Body"/>
        <w:tabs>
          <w:tab w:val="left" w:pos="567"/>
        </w:tabs>
        <w:jc w:val="both"/>
        <w:rPr>
          <w:rFonts w:ascii="Arial" w:hAnsi="Arial" w:cs="Arial"/>
          <w:sz w:val="24"/>
          <w:szCs w:val="24"/>
        </w:rPr>
      </w:pPr>
      <w:r>
        <w:rPr>
          <w:rFonts w:ascii="Arial" w:hAnsi="Arial" w:cs="Arial"/>
          <w:sz w:val="24"/>
          <w:szCs w:val="24"/>
        </w:rPr>
        <w:t>To qualify for tourist signing:</w:t>
      </w:r>
    </w:p>
    <w:p w:rsidR="0068792F" w:rsidP="000E5C3E" w:rsidRDefault="0068792F" w14:paraId="49F769B6" w14:textId="77777777">
      <w:pPr>
        <w:pStyle w:val="Body"/>
        <w:tabs>
          <w:tab w:val="left" w:pos="567"/>
        </w:tabs>
        <w:jc w:val="both"/>
        <w:rPr>
          <w:rFonts w:ascii="Arial" w:hAnsi="Arial" w:cs="Arial"/>
          <w:sz w:val="24"/>
          <w:szCs w:val="24"/>
        </w:rPr>
      </w:pPr>
    </w:p>
    <w:p w:rsidR="0068792F" w:rsidP="000E5C3E" w:rsidRDefault="00300992" w14:paraId="339F4E8C" w14:textId="77777777">
      <w:pPr>
        <w:pStyle w:val="Body"/>
        <w:tabs>
          <w:tab w:val="left" w:pos="567"/>
        </w:tabs>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camping and/or caravan site</w:t>
      </w:r>
      <w:r>
        <w:rPr>
          <w:rFonts w:ascii="Arial" w:hAnsi="Arial" w:cs="Arial"/>
          <w:sz w:val="24"/>
          <w:szCs w:val="24"/>
        </w:rPr>
        <w:t xml:space="preserve"> shall:</w:t>
      </w:r>
    </w:p>
    <w:p w:rsidR="00300992" w:rsidP="000E5C3E" w:rsidRDefault="00300992" w14:paraId="01952C20" w14:textId="77777777">
      <w:pPr>
        <w:pStyle w:val="Body"/>
        <w:tabs>
          <w:tab w:val="left" w:pos="567"/>
        </w:tabs>
        <w:jc w:val="both"/>
        <w:rPr>
          <w:rFonts w:ascii="Arial" w:hAnsi="Arial" w:cs="Arial"/>
          <w:sz w:val="24"/>
          <w:szCs w:val="24"/>
        </w:rPr>
      </w:pPr>
    </w:p>
    <w:p w:rsidR="00300992" w:rsidP="00300992" w:rsidRDefault="00300992" w14:paraId="52CA843E" w14:textId="77777777">
      <w:pPr>
        <w:pStyle w:val="Body"/>
        <w:numPr>
          <w:ilvl w:val="0"/>
          <w:numId w:val="8"/>
        </w:numPr>
        <w:tabs>
          <w:tab w:val="left" w:pos="567"/>
        </w:tabs>
        <w:ind w:left="567" w:hanging="567"/>
        <w:jc w:val="both"/>
        <w:rPr>
          <w:rFonts w:ascii="Arial" w:hAnsi="Arial" w:cs="Arial"/>
          <w:sz w:val="24"/>
          <w:szCs w:val="24"/>
        </w:rPr>
      </w:pPr>
      <w:r>
        <w:rPr>
          <w:rFonts w:ascii="Arial" w:hAnsi="Arial" w:cs="Arial"/>
          <w:sz w:val="24"/>
          <w:szCs w:val="24"/>
        </w:rPr>
        <w:t>be registered under the Caravan Sites and Control of Development Act 1960 (as amended) and the Public Health Act 1936 (as amended) and be licen</w:t>
      </w:r>
      <w:r w:rsidR="006B1569">
        <w:rPr>
          <w:rFonts w:ascii="Arial" w:hAnsi="Arial" w:cs="Arial"/>
          <w:sz w:val="24"/>
          <w:szCs w:val="24"/>
        </w:rPr>
        <w:t>c</w:t>
      </w:r>
      <w:r>
        <w:rPr>
          <w:rFonts w:ascii="Arial" w:hAnsi="Arial" w:cs="Arial"/>
          <w:sz w:val="24"/>
          <w:szCs w:val="24"/>
        </w:rPr>
        <w:t>ed by the local District Council;</w:t>
      </w:r>
    </w:p>
    <w:p w:rsidR="00300992" w:rsidP="00300992" w:rsidRDefault="00300992" w14:paraId="3E401657" w14:textId="77777777">
      <w:pPr>
        <w:pStyle w:val="Body"/>
        <w:tabs>
          <w:tab w:val="left" w:pos="567"/>
        </w:tabs>
        <w:ind w:left="567"/>
        <w:jc w:val="both"/>
        <w:rPr>
          <w:rFonts w:ascii="Arial" w:hAnsi="Arial" w:cs="Arial"/>
          <w:sz w:val="24"/>
          <w:szCs w:val="24"/>
        </w:rPr>
      </w:pPr>
    </w:p>
    <w:p w:rsidR="00A4182E" w:rsidP="00A4182E" w:rsidRDefault="00300992" w14:paraId="3BA5E86A" w14:textId="77777777">
      <w:pPr>
        <w:pStyle w:val="Body"/>
        <w:numPr>
          <w:ilvl w:val="0"/>
          <w:numId w:val="8"/>
        </w:numPr>
        <w:tabs>
          <w:tab w:val="left" w:pos="567"/>
        </w:tabs>
        <w:ind w:left="567" w:hanging="567"/>
        <w:jc w:val="both"/>
        <w:rPr>
          <w:rFonts w:ascii="Arial" w:hAnsi="Arial" w:cs="Arial"/>
          <w:sz w:val="24"/>
          <w:szCs w:val="24"/>
        </w:rPr>
      </w:pPr>
      <w:r w:rsidRPr="00A4182E">
        <w:rPr>
          <w:rFonts w:ascii="Arial" w:hAnsi="Arial" w:cs="Arial"/>
          <w:sz w:val="24"/>
          <w:szCs w:val="24"/>
        </w:rPr>
        <w:t xml:space="preserve">have a minimum of 20 pitches available for casual overnight use and be </w:t>
      </w:r>
      <w:r w:rsidR="00A4182E">
        <w:rPr>
          <w:rFonts w:ascii="Arial" w:hAnsi="Arial" w:cs="Arial"/>
          <w:sz w:val="24"/>
          <w:szCs w:val="24"/>
        </w:rPr>
        <w:t>accredited to the appropriate quality scheme operated by Visit England or a similar approved quality scheme recogni</w:t>
      </w:r>
      <w:r w:rsidR="007B0298">
        <w:rPr>
          <w:rFonts w:ascii="Arial" w:hAnsi="Arial" w:cs="Arial"/>
          <w:sz w:val="24"/>
          <w:szCs w:val="24"/>
        </w:rPr>
        <w:t>s</w:t>
      </w:r>
      <w:r w:rsidR="00A4182E">
        <w:rPr>
          <w:rFonts w:ascii="Arial" w:hAnsi="Arial" w:cs="Arial"/>
          <w:sz w:val="24"/>
          <w:szCs w:val="24"/>
        </w:rPr>
        <w:t>ed by Visit England.</w:t>
      </w:r>
    </w:p>
    <w:p w:rsidRPr="00A4182E" w:rsidR="000E5C3E" w:rsidP="00A4182E" w:rsidRDefault="000E5C3E" w14:paraId="66D1F80E" w14:textId="77777777">
      <w:pPr>
        <w:pStyle w:val="Body"/>
        <w:tabs>
          <w:tab w:val="left" w:pos="567"/>
        </w:tabs>
        <w:ind w:left="567"/>
        <w:jc w:val="both"/>
        <w:rPr>
          <w:rFonts w:ascii="Arial" w:hAnsi="Arial" w:cs="Arial"/>
          <w:sz w:val="24"/>
          <w:szCs w:val="24"/>
        </w:rPr>
      </w:pPr>
    </w:p>
    <w:p w:rsidR="00A4182E" w:rsidP="00A4182E" w:rsidRDefault="00363B30" w14:paraId="20263137" w14:textId="77777777">
      <w:pPr>
        <w:pStyle w:val="Body"/>
        <w:tabs>
          <w:tab w:val="left" w:pos="567"/>
        </w:tabs>
        <w:jc w:val="both"/>
        <w:rPr>
          <w:rFonts w:ascii="Arial" w:hAnsi="Arial" w:cs="Arial"/>
          <w:sz w:val="24"/>
          <w:szCs w:val="24"/>
        </w:rPr>
      </w:pPr>
      <w:r>
        <w:rPr>
          <w:rFonts w:ascii="Arial" w:hAnsi="Arial" w:cs="Arial"/>
          <w:sz w:val="24"/>
          <w:szCs w:val="24"/>
        </w:rPr>
        <w:t xml:space="preserve">A </w:t>
      </w:r>
      <w:r>
        <w:rPr>
          <w:rFonts w:ascii="Arial" w:hAnsi="Arial" w:cs="Arial"/>
          <w:b/>
          <w:sz w:val="24"/>
          <w:szCs w:val="24"/>
        </w:rPr>
        <w:t>holiday park</w:t>
      </w:r>
      <w:r>
        <w:rPr>
          <w:rFonts w:ascii="Arial" w:hAnsi="Arial" w:cs="Arial"/>
          <w:sz w:val="24"/>
          <w:szCs w:val="24"/>
        </w:rPr>
        <w:t xml:space="preserve"> shall be accredit</w:t>
      </w:r>
      <w:r w:rsidR="00A4182E">
        <w:rPr>
          <w:rFonts w:ascii="Arial" w:hAnsi="Arial" w:cs="Arial"/>
          <w:sz w:val="24"/>
          <w:szCs w:val="24"/>
        </w:rPr>
        <w:t>ed to the appropriate quality scheme operated by Visit England</w:t>
      </w:r>
      <w:r w:rsidRPr="00A4182E" w:rsidR="00A4182E">
        <w:rPr>
          <w:rFonts w:ascii="Arial" w:hAnsi="Arial" w:cs="Arial"/>
          <w:sz w:val="24"/>
          <w:szCs w:val="24"/>
        </w:rPr>
        <w:t xml:space="preserve"> </w:t>
      </w:r>
      <w:r w:rsidR="00A4182E">
        <w:rPr>
          <w:rFonts w:ascii="Arial" w:hAnsi="Arial" w:cs="Arial"/>
          <w:sz w:val="24"/>
          <w:szCs w:val="24"/>
        </w:rPr>
        <w:t>or a similar approved quality scheme recogni</w:t>
      </w:r>
      <w:r w:rsidR="007B0298">
        <w:rPr>
          <w:rFonts w:ascii="Arial" w:hAnsi="Arial" w:cs="Arial"/>
          <w:sz w:val="24"/>
          <w:szCs w:val="24"/>
        </w:rPr>
        <w:t>s</w:t>
      </w:r>
      <w:r w:rsidR="00A4182E">
        <w:rPr>
          <w:rFonts w:ascii="Arial" w:hAnsi="Arial" w:cs="Arial"/>
          <w:sz w:val="24"/>
          <w:szCs w:val="24"/>
        </w:rPr>
        <w:t>ed by Visit England.</w:t>
      </w:r>
    </w:p>
    <w:p w:rsidR="00A4182E" w:rsidP="00A4182E" w:rsidRDefault="00A4182E" w14:paraId="743AD5AE" w14:textId="77777777">
      <w:pPr>
        <w:pStyle w:val="Body"/>
        <w:tabs>
          <w:tab w:val="left" w:pos="567"/>
        </w:tabs>
        <w:jc w:val="both"/>
        <w:rPr>
          <w:rFonts w:ascii="Arial" w:hAnsi="Arial" w:cs="Arial"/>
          <w:sz w:val="24"/>
          <w:szCs w:val="24"/>
        </w:rPr>
      </w:pPr>
    </w:p>
    <w:p w:rsidR="00A4182E" w:rsidP="00A4182E" w:rsidRDefault="00A4182E" w14:paraId="10247817" w14:textId="77777777">
      <w:pPr>
        <w:pStyle w:val="Body"/>
        <w:tabs>
          <w:tab w:val="left" w:pos="567"/>
        </w:tabs>
        <w:jc w:val="both"/>
        <w:rPr>
          <w:rFonts w:ascii="Arial" w:hAnsi="Arial" w:cs="Arial"/>
          <w:sz w:val="24"/>
          <w:szCs w:val="24"/>
        </w:rPr>
      </w:pPr>
      <w:r>
        <w:rPr>
          <w:rFonts w:ascii="Arial" w:hAnsi="Arial" w:cs="Arial"/>
          <w:sz w:val="24"/>
          <w:szCs w:val="24"/>
        </w:rPr>
        <w:t>The applicant</w:t>
      </w:r>
      <w:r w:rsidR="00381AE2">
        <w:rPr>
          <w:rFonts w:ascii="Arial" w:hAnsi="Arial" w:cs="Arial"/>
          <w:sz w:val="24"/>
          <w:szCs w:val="24"/>
        </w:rPr>
        <w:t xml:space="preserve"> should provide evidence that the site or park:</w:t>
      </w:r>
    </w:p>
    <w:p w:rsidR="00381AE2" w:rsidP="00A4182E" w:rsidRDefault="00381AE2" w14:paraId="621FB1D7" w14:textId="77777777">
      <w:pPr>
        <w:pStyle w:val="Body"/>
        <w:tabs>
          <w:tab w:val="left" w:pos="567"/>
        </w:tabs>
        <w:jc w:val="both"/>
        <w:rPr>
          <w:rFonts w:ascii="Arial" w:hAnsi="Arial" w:cs="Arial"/>
          <w:sz w:val="24"/>
          <w:szCs w:val="24"/>
        </w:rPr>
      </w:pPr>
    </w:p>
    <w:p w:rsidR="00381AE2" w:rsidP="00381AE2" w:rsidRDefault="00381AE2" w14:paraId="74F67ABD" w14:textId="77777777">
      <w:pPr>
        <w:pStyle w:val="Body"/>
        <w:numPr>
          <w:ilvl w:val="0"/>
          <w:numId w:val="9"/>
        </w:numPr>
        <w:tabs>
          <w:tab w:val="left" w:pos="284"/>
        </w:tabs>
        <w:ind w:left="567" w:hanging="567"/>
        <w:jc w:val="both"/>
        <w:rPr>
          <w:rFonts w:ascii="Arial" w:hAnsi="Arial" w:cs="Arial"/>
          <w:sz w:val="24"/>
          <w:szCs w:val="24"/>
        </w:rPr>
      </w:pPr>
      <w:bookmarkStart w:name="_Hlk522870095" w:id="9"/>
      <w:r>
        <w:rPr>
          <w:rFonts w:ascii="Arial" w:hAnsi="Arial" w:cs="Arial"/>
          <w:sz w:val="24"/>
          <w:szCs w:val="24"/>
        </w:rPr>
        <w:t>has adequate and clear publicity material (e.g. leaflets that include clear and accurate maps or directions available at tourist information centres, web sites or tourist guide books). Publicity should, where appropriate, include information on public transport services and routes available for cyclists.</w:t>
      </w:r>
    </w:p>
    <w:bookmarkEnd w:id="9"/>
    <w:p w:rsidR="00381AE2" w:rsidP="00381AE2" w:rsidRDefault="00381AE2" w14:paraId="2ECFAB9B" w14:textId="77777777">
      <w:pPr>
        <w:pStyle w:val="Body"/>
        <w:tabs>
          <w:tab w:val="left" w:pos="283"/>
          <w:tab w:val="left" w:pos="567"/>
        </w:tabs>
        <w:ind w:left="567" w:hanging="567"/>
        <w:jc w:val="both"/>
        <w:rPr>
          <w:rFonts w:ascii="Arial" w:hAnsi="Arial" w:cs="Arial"/>
          <w:sz w:val="24"/>
          <w:szCs w:val="24"/>
        </w:rPr>
      </w:pPr>
    </w:p>
    <w:p w:rsidR="00381AE2" w:rsidP="00381AE2" w:rsidRDefault="00381AE2" w14:paraId="6FF73864" w14:textId="77777777">
      <w:pPr>
        <w:pStyle w:val="Body"/>
        <w:numPr>
          <w:ilvl w:val="0"/>
          <w:numId w:val="9"/>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adheres to the accessibility requirements for its use (as recommended in The Equality Act 2010 and subsequent amendments).</w:t>
      </w:r>
    </w:p>
    <w:p w:rsidR="00195351" w:rsidP="00195351" w:rsidRDefault="00195351" w14:paraId="7A3B416C" w14:textId="77777777">
      <w:pPr>
        <w:pStyle w:val="ListParagraph"/>
        <w:rPr>
          <w:rFonts w:ascii="Arial" w:hAnsi="Arial" w:cs="Arial"/>
        </w:rPr>
      </w:pPr>
    </w:p>
    <w:p w:rsidR="00195351" w:rsidP="00195351" w:rsidRDefault="00195351" w14:paraId="4E49B80E" w14:textId="77777777">
      <w:pPr>
        <w:pStyle w:val="Body"/>
        <w:numPr>
          <w:ilvl w:val="0"/>
          <w:numId w:val="9"/>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attraction’s car park or where adequate parking is not available to a nearby off-street car park.  This will be checked as part of the assessment process to ensure the directions take visitors along the most appropriate route to the attraction.  </w:t>
      </w:r>
    </w:p>
    <w:p w:rsidR="00381AE2" w:rsidP="00381AE2" w:rsidRDefault="00381AE2" w14:paraId="7D26D99C" w14:textId="77777777">
      <w:pPr>
        <w:pStyle w:val="ListParagraph"/>
        <w:rPr>
          <w:rFonts w:ascii="Arial" w:hAnsi="Arial" w:cs="Arial"/>
        </w:rPr>
      </w:pPr>
    </w:p>
    <w:p w:rsidR="00381AE2" w:rsidP="00381AE2" w:rsidRDefault="00381AE2" w14:paraId="56771E6C" w14:textId="77777777">
      <w:pPr>
        <w:pStyle w:val="Body"/>
        <w:tabs>
          <w:tab w:val="left" w:pos="567"/>
        </w:tabs>
        <w:jc w:val="both"/>
        <w:rPr>
          <w:rFonts w:ascii="Arial" w:hAnsi="Arial" w:cs="Arial"/>
          <w:b/>
          <w:sz w:val="24"/>
          <w:szCs w:val="24"/>
        </w:rPr>
      </w:pPr>
      <w:bookmarkStart w:name="_Hlk522885381" w:id="10"/>
      <w:r>
        <w:rPr>
          <w:rFonts w:ascii="Arial" w:hAnsi="Arial" w:cs="Arial"/>
          <w:sz w:val="24"/>
          <w:szCs w:val="24"/>
        </w:rPr>
        <w:t xml:space="preserve">The applicant shall provide details of visitor numbers.  Whilst there are no visitor number criteria set down for signing on county roads within Suffolk, visitor numbers will be a consideration for areas where there is a likely to be a high demand for signing and will be required as evidence where additional signing is requested on traffic management or safety grounds.  </w:t>
      </w:r>
      <w:r w:rsidRPr="007E7E71">
        <w:rPr>
          <w:rFonts w:ascii="Arial" w:hAnsi="Arial" w:cs="Arial"/>
          <w:b/>
          <w:sz w:val="24"/>
          <w:szCs w:val="24"/>
        </w:rPr>
        <w:t>There are visitor criteria for signing on trunk roads.</w:t>
      </w:r>
    </w:p>
    <w:bookmarkEnd w:id="10"/>
    <w:p w:rsidR="00381AE2" w:rsidP="00381AE2" w:rsidRDefault="00381AE2" w14:paraId="32D6ECAD" w14:textId="77777777">
      <w:pPr>
        <w:pStyle w:val="Body"/>
        <w:tabs>
          <w:tab w:val="left" w:pos="567"/>
        </w:tabs>
        <w:jc w:val="both"/>
        <w:rPr>
          <w:rFonts w:ascii="Arial" w:hAnsi="Arial" w:cs="Arial"/>
          <w:sz w:val="24"/>
          <w:szCs w:val="24"/>
        </w:rPr>
      </w:pPr>
    </w:p>
    <w:p w:rsidR="00963A1D" w:rsidP="00963A1D" w:rsidRDefault="00963A1D" w14:paraId="7A4281B6" w14:textId="77777777">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381AE2" w:rsidP="00A4182E" w:rsidRDefault="00381AE2" w14:paraId="64770D4A" w14:textId="77777777">
      <w:pPr>
        <w:pStyle w:val="Body"/>
        <w:tabs>
          <w:tab w:val="left" w:pos="567"/>
        </w:tabs>
        <w:jc w:val="both"/>
        <w:rPr>
          <w:rFonts w:ascii="Arial" w:hAnsi="Arial" w:cs="Arial"/>
          <w:sz w:val="24"/>
          <w:szCs w:val="24"/>
        </w:rPr>
      </w:pPr>
    </w:p>
    <w:p w:rsidRPr="001750E1" w:rsidR="00381AE2" w:rsidP="00A4182E" w:rsidRDefault="00381AE2" w14:paraId="4645B88F" w14:textId="77777777">
      <w:pPr>
        <w:pStyle w:val="Body"/>
        <w:tabs>
          <w:tab w:val="left" w:pos="567"/>
        </w:tabs>
        <w:jc w:val="both"/>
        <w:rPr>
          <w:rFonts w:ascii="Arial" w:hAnsi="Arial" w:cs="Arial"/>
          <w:b/>
          <w:sz w:val="28"/>
          <w:szCs w:val="28"/>
        </w:rPr>
      </w:pPr>
      <w:r w:rsidRPr="001750E1">
        <w:rPr>
          <w:rFonts w:ascii="Arial" w:hAnsi="Arial" w:cs="Arial"/>
          <w:b/>
          <w:sz w:val="28"/>
          <w:szCs w:val="28"/>
        </w:rPr>
        <w:t>Viewpoints</w:t>
      </w:r>
    </w:p>
    <w:p w:rsidR="00381AE2" w:rsidP="00A4182E" w:rsidRDefault="00381AE2" w14:paraId="7BC61645" w14:textId="77777777">
      <w:pPr>
        <w:pStyle w:val="Body"/>
        <w:tabs>
          <w:tab w:val="left" w:pos="567"/>
        </w:tabs>
        <w:jc w:val="both"/>
        <w:rPr>
          <w:rFonts w:ascii="Arial" w:hAnsi="Arial" w:cs="Arial"/>
          <w:b/>
          <w:sz w:val="24"/>
          <w:szCs w:val="24"/>
        </w:rPr>
      </w:pPr>
    </w:p>
    <w:p w:rsidR="00381AE2" w:rsidP="00A4182E" w:rsidRDefault="00381AE2" w14:paraId="79514A7A" w14:textId="77777777">
      <w:pPr>
        <w:pStyle w:val="Body"/>
        <w:tabs>
          <w:tab w:val="left" w:pos="567"/>
        </w:tabs>
        <w:jc w:val="both"/>
        <w:rPr>
          <w:rFonts w:ascii="Arial" w:hAnsi="Arial" w:cs="Arial"/>
          <w:sz w:val="24"/>
          <w:szCs w:val="24"/>
        </w:rPr>
      </w:pPr>
      <w:r>
        <w:rPr>
          <w:rFonts w:ascii="Arial" w:hAnsi="Arial" w:cs="Arial"/>
          <w:sz w:val="24"/>
          <w:szCs w:val="24"/>
        </w:rPr>
        <w:t>Only viewpoints that are included in atlases</w:t>
      </w:r>
      <w:r w:rsidR="007B0298">
        <w:rPr>
          <w:rFonts w:ascii="Arial" w:hAnsi="Arial" w:cs="Arial"/>
          <w:sz w:val="24"/>
          <w:szCs w:val="24"/>
        </w:rPr>
        <w:t xml:space="preserve"> or satellite navigation systems</w:t>
      </w:r>
      <w:r>
        <w:rPr>
          <w:rFonts w:ascii="Arial" w:hAnsi="Arial" w:cs="Arial"/>
          <w:sz w:val="24"/>
          <w:szCs w:val="24"/>
        </w:rPr>
        <w:t xml:space="preserve"> </w:t>
      </w:r>
      <w:r w:rsidR="007B0298">
        <w:rPr>
          <w:rFonts w:ascii="Arial" w:hAnsi="Arial" w:cs="Arial"/>
          <w:sz w:val="24"/>
          <w:szCs w:val="24"/>
        </w:rPr>
        <w:t>and</w:t>
      </w:r>
      <w:r>
        <w:rPr>
          <w:rFonts w:ascii="Arial" w:hAnsi="Arial" w:cs="Arial"/>
          <w:sz w:val="24"/>
          <w:szCs w:val="24"/>
        </w:rPr>
        <w:t xml:space="preserve"> are shown on publicity material will be considered for signing.  The viewpoint shall have adequate off-street parking or a lay</w:t>
      </w:r>
      <w:r w:rsidR="00E95DEA">
        <w:rPr>
          <w:rFonts w:ascii="Arial" w:hAnsi="Arial" w:cs="Arial"/>
          <w:sz w:val="24"/>
          <w:szCs w:val="24"/>
        </w:rPr>
        <w:t>-by provision available.  Signing will normally only be provided immediately in advance of, and at the viewpoint itself.</w:t>
      </w:r>
    </w:p>
    <w:p w:rsidR="00E95DEA" w:rsidP="00A4182E" w:rsidRDefault="00E95DEA" w14:paraId="3EA31C70" w14:textId="77777777">
      <w:pPr>
        <w:pStyle w:val="Body"/>
        <w:tabs>
          <w:tab w:val="left" w:pos="567"/>
        </w:tabs>
        <w:jc w:val="both"/>
        <w:rPr>
          <w:rFonts w:ascii="Arial" w:hAnsi="Arial" w:cs="Arial"/>
          <w:sz w:val="24"/>
          <w:szCs w:val="24"/>
        </w:rPr>
      </w:pPr>
    </w:p>
    <w:p w:rsidRPr="001750E1" w:rsidR="00E95DEA" w:rsidP="00A4182E" w:rsidRDefault="00E95DEA" w14:paraId="1286C0BE" w14:textId="77777777">
      <w:pPr>
        <w:pStyle w:val="Body"/>
        <w:tabs>
          <w:tab w:val="left" w:pos="567"/>
        </w:tabs>
        <w:jc w:val="both"/>
        <w:rPr>
          <w:rFonts w:ascii="Arial" w:hAnsi="Arial" w:cs="Arial"/>
          <w:b/>
          <w:sz w:val="28"/>
          <w:szCs w:val="28"/>
        </w:rPr>
      </w:pPr>
      <w:r w:rsidRPr="001750E1">
        <w:rPr>
          <w:rFonts w:ascii="Arial" w:hAnsi="Arial" w:cs="Arial"/>
          <w:b/>
          <w:sz w:val="28"/>
          <w:szCs w:val="28"/>
        </w:rPr>
        <w:t>Restaurants and Public Houses</w:t>
      </w:r>
    </w:p>
    <w:p w:rsidR="00E95DEA" w:rsidP="00A4182E" w:rsidRDefault="00E95DEA" w14:paraId="569CFA82" w14:textId="77777777">
      <w:pPr>
        <w:pStyle w:val="Body"/>
        <w:tabs>
          <w:tab w:val="left" w:pos="567"/>
        </w:tabs>
        <w:jc w:val="both"/>
        <w:rPr>
          <w:rFonts w:ascii="Arial" w:hAnsi="Arial" w:cs="Arial"/>
          <w:b/>
          <w:sz w:val="24"/>
          <w:szCs w:val="24"/>
        </w:rPr>
      </w:pPr>
    </w:p>
    <w:p w:rsidR="00E95DEA" w:rsidP="00A4182E" w:rsidRDefault="00E95DEA" w14:paraId="5F4343FC" w14:textId="77777777">
      <w:pPr>
        <w:pStyle w:val="Body"/>
        <w:tabs>
          <w:tab w:val="left" w:pos="567"/>
        </w:tabs>
        <w:jc w:val="both"/>
        <w:rPr>
          <w:rFonts w:ascii="Arial" w:hAnsi="Arial" w:cs="Arial"/>
          <w:sz w:val="24"/>
          <w:szCs w:val="24"/>
        </w:rPr>
      </w:pPr>
      <w:r>
        <w:rPr>
          <w:rFonts w:ascii="Arial" w:hAnsi="Arial" w:cs="Arial"/>
          <w:sz w:val="24"/>
          <w:szCs w:val="24"/>
        </w:rPr>
        <w:t>Within towns, restaurants and public houses serving food will only be considered for tourist signing as part of a general signing scheme and will not be individually named.  In rural areas, restaurants (and public houses serving food) will be considered for signing where the following conditions are met:</w:t>
      </w:r>
    </w:p>
    <w:p w:rsidR="00392BA1" w:rsidP="00A4182E" w:rsidRDefault="00392BA1" w14:paraId="329416EE" w14:textId="77777777">
      <w:pPr>
        <w:pStyle w:val="Body"/>
        <w:tabs>
          <w:tab w:val="left" w:pos="567"/>
        </w:tabs>
        <w:jc w:val="both"/>
        <w:rPr>
          <w:rFonts w:ascii="Arial" w:hAnsi="Arial" w:cs="Arial"/>
          <w:sz w:val="24"/>
          <w:szCs w:val="24"/>
        </w:rPr>
      </w:pPr>
    </w:p>
    <w:p w:rsidR="005465A1" w:rsidP="005465A1" w:rsidRDefault="005465A1" w14:paraId="76407004" w14:textId="77777777">
      <w:pPr>
        <w:pStyle w:val="Body"/>
        <w:numPr>
          <w:ilvl w:val="0"/>
          <w:numId w:val="10"/>
        </w:numPr>
        <w:tabs>
          <w:tab w:val="left" w:pos="567"/>
        </w:tabs>
        <w:ind w:left="567" w:hanging="567"/>
        <w:jc w:val="both"/>
        <w:rPr>
          <w:rFonts w:ascii="Arial" w:hAnsi="Arial" w:cs="Arial"/>
          <w:sz w:val="24"/>
          <w:szCs w:val="24"/>
        </w:rPr>
      </w:pPr>
      <w:r>
        <w:rPr>
          <w:rFonts w:ascii="Arial" w:hAnsi="Arial" w:cs="Arial"/>
          <w:sz w:val="24"/>
          <w:szCs w:val="24"/>
        </w:rPr>
        <w:t>food should normally be available for tourist/visitors without the need to pre-book</w:t>
      </w:r>
    </w:p>
    <w:p w:rsidR="005465A1" w:rsidP="005465A1" w:rsidRDefault="005465A1" w14:paraId="21163534" w14:textId="77777777">
      <w:pPr>
        <w:pStyle w:val="Body"/>
        <w:tabs>
          <w:tab w:val="left" w:pos="567"/>
        </w:tabs>
        <w:ind w:left="567" w:hanging="567"/>
        <w:jc w:val="both"/>
        <w:rPr>
          <w:rFonts w:ascii="Arial" w:hAnsi="Arial" w:cs="Arial"/>
          <w:sz w:val="24"/>
          <w:szCs w:val="24"/>
        </w:rPr>
      </w:pPr>
    </w:p>
    <w:p w:rsidR="005465A1" w:rsidP="005465A1" w:rsidRDefault="005465A1" w14:paraId="6C03C728" w14:textId="77777777">
      <w:pPr>
        <w:pStyle w:val="Body"/>
        <w:numPr>
          <w:ilvl w:val="0"/>
          <w:numId w:val="10"/>
        </w:numPr>
        <w:tabs>
          <w:tab w:val="left" w:pos="567"/>
        </w:tabs>
        <w:ind w:left="567" w:hanging="567"/>
        <w:jc w:val="both"/>
        <w:rPr>
          <w:rFonts w:ascii="Arial" w:hAnsi="Arial" w:cs="Arial"/>
          <w:sz w:val="24"/>
          <w:szCs w:val="24"/>
        </w:rPr>
      </w:pPr>
      <w:r>
        <w:rPr>
          <w:rFonts w:ascii="Arial" w:hAnsi="Arial" w:cs="Arial"/>
          <w:sz w:val="24"/>
          <w:szCs w:val="24"/>
        </w:rPr>
        <w:t>in the case of a public house serving food, there shall be a separate facility available for family groups including children. Meals should be available during normal lunch and evening times.</w:t>
      </w:r>
    </w:p>
    <w:p w:rsidRPr="00E95DEA" w:rsidR="00E95DEA" w:rsidP="00A4182E" w:rsidRDefault="000F0860" w14:paraId="67FC3D5E" w14:textId="77777777">
      <w:pPr>
        <w:pStyle w:val="Body"/>
        <w:tabs>
          <w:tab w:val="left" w:pos="567"/>
        </w:tabs>
        <w:jc w:val="both"/>
        <w:rPr>
          <w:rFonts w:ascii="Arial" w:hAnsi="Arial" w:cs="Arial"/>
          <w:sz w:val="24"/>
          <w:szCs w:val="24"/>
        </w:rPr>
      </w:pPr>
      <w:r>
        <w:rPr>
          <w:rFonts w:ascii="Arial" w:hAnsi="Arial" w:cs="Arial"/>
          <w:sz w:val="24"/>
          <w:szCs w:val="24"/>
        </w:rPr>
        <w:t xml:space="preserve"> </w:t>
      </w:r>
    </w:p>
    <w:p w:rsidR="00363B30" w:rsidP="000E5C3E" w:rsidRDefault="005465A1" w14:paraId="52CB3875" w14:textId="77777777">
      <w:pPr>
        <w:pStyle w:val="Body"/>
        <w:tabs>
          <w:tab w:val="left" w:pos="567"/>
        </w:tabs>
        <w:jc w:val="both"/>
        <w:rPr>
          <w:rFonts w:ascii="Arial" w:hAnsi="Arial" w:cs="Arial"/>
          <w:sz w:val="24"/>
          <w:szCs w:val="24"/>
        </w:rPr>
      </w:pPr>
      <w:r>
        <w:rPr>
          <w:rFonts w:ascii="Arial" w:hAnsi="Arial" w:cs="Arial"/>
          <w:sz w:val="24"/>
          <w:szCs w:val="24"/>
        </w:rPr>
        <w:t>The establishment will also:</w:t>
      </w:r>
    </w:p>
    <w:p w:rsidRPr="005465A1" w:rsidR="005465A1" w:rsidP="000E5C3E" w:rsidRDefault="005465A1" w14:paraId="5941BD44" w14:textId="77777777">
      <w:pPr>
        <w:pStyle w:val="Body"/>
        <w:tabs>
          <w:tab w:val="left" w:pos="567"/>
        </w:tabs>
        <w:jc w:val="both"/>
        <w:rPr>
          <w:rFonts w:ascii="Arial" w:hAnsi="Arial" w:cs="Arial"/>
          <w:sz w:val="16"/>
          <w:szCs w:val="16"/>
        </w:rPr>
      </w:pPr>
    </w:p>
    <w:p w:rsidR="005465A1" w:rsidP="005465A1" w:rsidRDefault="005465A1" w14:paraId="4A06AE99" w14:textId="77777777">
      <w:pPr>
        <w:pStyle w:val="Body"/>
        <w:numPr>
          <w:ilvl w:val="0"/>
          <w:numId w:val="11"/>
        </w:numPr>
        <w:tabs>
          <w:tab w:val="left" w:pos="567"/>
        </w:tabs>
        <w:ind w:left="567" w:hanging="567"/>
        <w:jc w:val="both"/>
        <w:rPr>
          <w:rFonts w:ascii="Arial" w:hAnsi="Arial" w:cs="Arial"/>
          <w:sz w:val="24"/>
          <w:szCs w:val="24"/>
        </w:rPr>
      </w:pPr>
      <w:r>
        <w:rPr>
          <w:rFonts w:ascii="Arial" w:hAnsi="Arial" w:cs="Arial"/>
          <w:sz w:val="24"/>
          <w:szCs w:val="24"/>
        </w:rPr>
        <w:t>be registered under the Public Health Act 1936 (as amended);</w:t>
      </w:r>
    </w:p>
    <w:p w:rsidRPr="005465A1" w:rsidR="005465A1" w:rsidP="005465A1" w:rsidRDefault="005465A1" w14:paraId="7D64F5B3" w14:textId="77777777">
      <w:pPr>
        <w:pStyle w:val="Body"/>
        <w:tabs>
          <w:tab w:val="left" w:pos="567"/>
        </w:tabs>
        <w:ind w:left="567" w:hanging="567"/>
        <w:jc w:val="both"/>
        <w:rPr>
          <w:rFonts w:ascii="Arial" w:hAnsi="Arial" w:cs="Arial"/>
          <w:sz w:val="16"/>
          <w:szCs w:val="16"/>
        </w:rPr>
      </w:pPr>
    </w:p>
    <w:p w:rsidR="005465A1" w:rsidP="005465A1" w:rsidRDefault="005465A1" w14:paraId="2532D73B" w14:textId="77777777">
      <w:pPr>
        <w:pStyle w:val="Body"/>
        <w:numPr>
          <w:ilvl w:val="0"/>
          <w:numId w:val="11"/>
        </w:numPr>
        <w:tabs>
          <w:tab w:val="left" w:pos="283"/>
          <w:tab w:val="left" w:pos="567"/>
        </w:tabs>
        <w:ind w:left="567" w:hanging="567"/>
        <w:jc w:val="both"/>
        <w:rPr>
          <w:rFonts w:ascii="Arial" w:hAnsi="Arial" w:cs="Arial"/>
          <w:sz w:val="24"/>
          <w:szCs w:val="24"/>
        </w:rPr>
      </w:pPr>
      <w:r>
        <w:rPr>
          <w:rFonts w:ascii="Arial" w:hAnsi="Arial" w:cs="Arial"/>
          <w:sz w:val="24"/>
          <w:szCs w:val="24"/>
        </w:rPr>
        <w:t xml:space="preserve">is accredited to the appropriate quality scheme operated by Visit England or a similar approved </w:t>
      </w:r>
      <w:r w:rsidR="00023981">
        <w:rPr>
          <w:rFonts w:ascii="Arial" w:hAnsi="Arial" w:cs="Arial"/>
          <w:sz w:val="24"/>
          <w:szCs w:val="24"/>
        </w:rPr>
        <w:t xml:space="preserve">national </w:t>
      </w:r>
      <w:r>
        <w:rPr>
          <w:rFonts w:ascii="Arial" w:hAnsi="Arial" w:cs="Arial"/>
          <w:sz w:val="24"/>
          <w:szCs w:val="24"/>
        </w:rPr>
        <w:t xml:space="preserve">quality scheme recognized by Visit </w:t>
      </w:r>
      <w:r w:rsidR="00F51A9A">
        <w:rPr>
          <w:rFonts w:ascii="Arial" w:hAnsi="Arial" w:cs="Arial"/>
          <w:sz w:val="24"/>
          <w:szCs w:val="24"/>
        </w:rPr>
        <w:t>England</w:t>
      </w:r>
      <w:r>
        <w:rPr>
          <w:rFonts w:ascii="Arial" w:hAnsi="Arial" w:cs="Arial"/>
          <w:sz w:val="24"/>
          <w:szCs w:val="24"/>
        </w:rPr>
        <w:t>.</w:t>
      </w:r>
    </w:p>
    <w:p w:rsidRPr="005465A1" w:rsidR="005465A1" w:rsidP="005465A1" w:rsidRDefault="005465A1" w14:paraId="2A77A802" w14:textId="77777777">
      <w:pPr>
        <w:pStyle w:val="Body"/>
        <w:tabs>
          <w:tab w:val="left" w:pos="283"/>
          <w:tab w:val="left" w:pos="567"/>
        </w:tabs>
        <w:ind w:left="567" w:hanging="567"/>
        <w:jc w:val="both"/>
        <w:rPr>
          <w:rFonts w:ascii="Arial" w:hAnsi="Arial" w:cs="Arial"/>
          <w:sz w:val="18"/>
          <w:szCs w:val="18"/>
        </w:rPr>
      </w:pPr>
    </w:p>
    <w:p w:rsidR="005465A1" w:rsidP="005465A1" w:rsidRDefault="005465A1" w14:paraId="4B7529B2" w14:textId="77777777">
      <w:pPr>
        <w:pStyle w:val="Body"/>
        <w:numPr>
          <w:ilvl w:val="0"/>
          <w:numId w:val="11"/>
        </w:numPr>
        <w:tabs>
          <w:tab w:val="left" w:pos="567"/>
        </w:tabs>
        <w:ind w:left="567" w:hanging="567"/>
        <w:jc w:val="both"/>
        <w:rPr>
          <w:rFonts w:ascii="Arial" w:hAnsi="Arial" w:cs="Arial"/>
          <w:sz w:val="24"/>
          <w:szCs w:val="24"/>
        </w:rPr>
      </w:pPr>
      <w:r>
        <w:rPr>
          <w:rFonts w:ascii="Arial" w:hAnsi="Arial" w:cs="Arial"/>
          <w:sz w:val="24"/>
          <w:szCs w:val="24"/>
        </w:rPr>
        <w:t>have adequate parking on site</w:t>
      </w:r>
    </w:p>
    <w:p w:rsidRPr="005465A1" w:rsidR="005465A1" w:rsidP="005465A1" w:rsidRDefault="005465A1" w14:paraId="68CD6AC0" w14:textId="77777777">
      <w:pPr>
        <w:pStyle w:val="Body"/>
        <w:tabs>
          <w:tab w:val="left" w:pos="283"/>
          <w:tab w:val="left" w:pos="567"/>
        </w:tabs>
        <w:ind w:left="567" w:hanging="567"/>
        <w:jc w:val="both"/>
        <w:rPr>
          <w:rFonts w:ascii="Arial" w:hAnsi="Arial" w:cs="Arial"/>
          <w:sz w:val="16"/>
          <w:szCs w:val="16"/>
        </w:rPr>
      </w:pPr>
    </w:p>
    <w:p w:rsidR="005465A1" w:rsidP="005465A1" w:rsidRDefault="005465A1" w14:paraId="2B8546D4" w14:textId="77777777">
      <w:pPr>
        <w:pStyle w:val="Body"/>
        <w:numPr>
          <w:ilvl w:val="0"/>
          <w:numId w:val="11"/>
        </w:numPr>
        <w:tabs>
          <w:tab w:val="left" w:pos="283"/>
          <w:tab w:val="left" w:pos="567"/>
        </w:tabs>
        <w:ind w:left="567" w:hanging="567"/>
        <w:jc w:val="both"/>
        <w:rPr>
          <w:rFonts w:ascii="Arial" w:hAnsi="Arial" w:cs="Arial"/>
          <w:sz w:val="24"/>
          <w:szCs w:val="24"/>
        </w:rPr>
      </w:pPr>
      <w:r>
        <w:rPr>
          <w:rFonts w:ascii="Arial" w:hAnsi="Arial" w:cs="Arial"/>
          <w:sz w:val="24"/>
          <w:szCs w:val="24"/>
        </w:rPr>
        <w:t>have a minimum of 20 covers</w:t>
      </w:r>
    </w:p>
    <w:p w:rsidR="005465A1" w:rsidP="005465A1" w:rsidRDefault="005465A1" w14:paraId="32FB0F41" w14:textId="77777777">
      <w:pPr>
        <w:pStyle w:val="Body"/>
        <w:tabs>
          <w:tab w:val="left" w:pos="283"/>
          <w:tab w:val="left" w:pos="567"/>
        </w:tabs>
        <w:jc w:val="both"/>
        <w:rPr>
          <w:rFonts w:ascii="Arial" w:hAnsi="Arial" w:cs="Arial"/>
          <w:sz w:val="24"/>
          <w:szCs w:val="24"/>
        </w:rPr>
      </w:pPr>
    </w:p>
    <w:p w:rsidR="005465A1" w:rsidP="005465A1" w:rsidRDefault="005465A1" w14:paraId="6484FB17" w14:textId="77777777">
      <w:pPr>
        <w:pStyle w:val="Body"/>
        <w:tabs>
          <w:tab w:val="left" w:pos="283"/>
          <w:tab w:val="left" w:pos="567"/>
        </w:tabs>
        <w:jc w:val="both"/>
        <w:rPr>
          <w:rFonts w:ascii="Arial" w:hAnsi="Arial" w:cs="Arial"/>
          <w:sz w:val="24"/>
          <w:szCs w:val="24"/>
        </w:rPr>
      </w:pPr>
      <w:r>
        <w:rPr>
          <w:rFonts w:ascii="Arial" w:hAnsi="Arial" w:cs="Arial"/>
          <w:sz w:val="24"/>
          <w:szCs w:val="24"/>
        </w:rPr>
        <w:t>Applicant should provide evidence that the establishment:</w:t>
      </w:r>
    </w:p>
    <w:p w:rsidR="005465A1" w:rsidP="000E5C3E" w:rsidRDefault="005465A1" w14:paraId="5CA19053" w14:textId="77777777">
      <w:pPr>
        <w:pStyle w:val="Body"/>
        <w:tabs>
          <w:tab w:val="left" w:pos="567"/>
        </w:tabs>
        <w:jc w:val="both"/>
        <w:rPr>
          <w:rFonts w:ascii="Arial" w:hAnsi="Arial" w:cs="Arial"/>
          <w:sz w:val="24"/>
          <w:szCs w:val="24"/>
        </w:rPr>
      </w:pPr>
    </w:p>
    <w:p w:rsidR="00912C37" w:rsidP="004524B8" w:rsidRDefault="00912C37" w14:paraId="3D2A9A5E" w14:textId="77777777">
      <w:pPr>
        <w:pStyle w:val="Body"/>
        <w:numPr>
          <w:ilvl w:val="0"/>
          <w:numId w:val="12"/>
        </w:numPr>
        <w:tabs>
          <w:tab w:val="left" w:pos="284"/>
        </w:tabs>
        <w:ind w:left="567" w:hanging="567"/>
        <w:jc w:val="both"/>
        <w:rPr>
          <w:rFonts w:ascii="Arial" w:hAnsi="Arial" w:cs="Arial"/>
          <w:sz w:val="24"/>
          <w:szCs w:val="24"/>
        </w:rPr>
      </w:pPr>
      <w:r>
        <w:rPr>
          <w:rFonts w:ascii="Arial" w:hAnsi="Arial" w:cs="Arial"/>
          <w:sz w:val="24"/>
          <w:szCs w:val="24"/>
        </w:rPr>
        <w:t>has adequate and clear publicity material (e.g. leaflets that include clear and accurate maps or directions available at tourist information centres, web sites or tourist guide books). A visitor will be expected to be aware of the approximate location of the restaurant or public house from advertisement material and will be expected to follow normal signing for the main part of their journey.</w:t>
      </w:r>
    </w:p>
    <w:p w:rsidR="00912C37" w:rsidP="004524B8" w:rsidRDefault="00912C37" w14:paraId="2670D64D" w14:textId="77777777">
      <w:pPr>
        <w:pStyle w:val="Body"/>
        <w:tabs>
          <w:tab w:val="left" w:pos="284"/>
        </w:tabs>
        <w:ind w:left="567" w:hanging="567"/>
        <w:jc w:val="both"/>
        <w:rPr>
          <w:rFonts w:ascii="Arial" w:hAnsi="Arial" w:cs="Arial"/>
          <w:sz w:val="24"/>
          <w:szCs w:val="24"/>
        </w:rPr>
      </w:pPr>
    </w:p>
    <w:p w:rsidR="00912C37" w:rsidP="004524B8" w:rsidRDefault="00912C37" w14:paraId="51DA0CC2" w14:textId="77777777">
      <w:pPr>
        <w:pStyle w:val="Body"/>
        <w:numPr>
          <w:ilvl w:val="0"/>
          <w:numId w:val="12"/>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restaurant or public house.  This will be checked as part of the assessment process to ensure the directions take visitors along the most appropriate route to the attraction.  </w:t>
      </w:r>
    </w:p>
    <w:p w:rsidR="00912C37" w:rsidP="004524B8" w:rsidRDefault="00912C37" w14:paraId="35283E93" w14:textId="77777777">
      <w:pPr>
        <w:pStyle w:val="Body"/>
        <w:tabs>
          <w:tab w:val="left" w:pos="567"/>
        </w:tabs>
        <w:ind w:left="567" w:hanging="567"/>
        <w:jc w:val="both"/>
        <w:rPr>
          <w:rFonts w:ascii="Arial" w:hAnsi="Arial" w:cs="Arial"/>
          <w:sz w:val="24"/>
          <w:szCs w:val="24"/>
        </w:rPr>
      </w:pPr>
    </w:p>
    <w:p w:rsidR="00912C37" w:rsidP="004524B8" w:rsidRDefault="00912C37" w14:paraId="63F56DE8" w14:textId="77777777">
      <w:pPr>
        <w:pStyle w:val="Body"/>
        <w:numPr>
          <w:ilvl w:val="0"/>
          <w:numId w:val="12"/>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 to the accessibility requirements for their establishment (as recommended in The Equality Act 2010 as amended).</w:t>
      </w:r>
    </w:p>
    <w:p w:rsidR="00912C37" w:rsidP="004524B8" w:rsidRDefault="00912C37" w14:paraId="59865BAF" w14:textId="77777777">
      <w:pPr>
        <w:pStyle w:val="Body"/>
        <w:tabs>
          <w:tab w:val="left" w:pos="567"/>
        </w:tabs>
        <w:ind w:left="567" w:hanging="567"/>
        <w:jc w:val="both"/>
        <w:rPr>
          <w:rFonts w:ascii="Arial" w:hAnsi="Arial" w:cs="Arial"/>
          <w:sz w:val="24"/>
          <w:szCs w:val="24"/>
        </w:rPr>
      </w:pPr>
    </w:p>
    <w:p w:rsidR="004524B8" w:rsidP="004524B8" w:rsidRDefault="00912C37" w14:paraId="127832D3" w14:textId="77777777">
      <w:pPr>
        <w:pStyle w:val="Body"/>
        <w:numPr>
          <w:ilvl w:val="0"/>
          <w:numId w:val="12"/>
        </w:numPr>
        <w:tabs>
          <w:tab w:val="left" w:pos="567"/>
        </w:tabs>
        <w:ind w:left="567" w:hanging="567"/>
        <w:jc w:val="both"/>
        <w:rPr>
          <w:rFonts w:ascii="Arial" w:hAnsi="Arial" w:cs="Arial"/>
          <w:sz w:val="24"/>
          <w:szCs w:val="24"/>
        </w:rPr>
      </w:pPr>
      <w:r>
        <w:rPr>
          <w:rFonts w:ascii="Arial" w:hAnsi="Arial" w:cs="Arial"/>
          <w:sz w:val="24"/>
          <w:szCs w:val="24"/>
        </w:rPr>
        <w:t xml:space="preserve">Meets or exceeds the minimum covers </w:t>
      </w:r>
      <w:r w:rsidR="004524B8">
        <w:rPr>
          <w:rFonts w:ascii="Arial" w:hAnsi="Arial" w:cs="Arial"/>
          <w:sz w:val="24"/>
          <w:szCs w:val="24"/>
        </w:rPr>
        <w:t>set as a qualification for signing on a county road.  Tourist signing to establishments providing food is not permitted on Trunk Roads.</w:t>
      </w:r>
    </w:p>
    <w:p w:rsidR="004524B8" w:rsidP="00912C37" w:rsidRDefault="004524B8" w14:paraId="284291DC" w14:textId="77777777">
      <w:pPr>
        <w:pStyle w:val="Body"/>
        <w:tabs>
          <w:tab w:val="left" w:pos="567"/>
        </w:tabs>
        <w:jc w:val="both"/>
        <w:rPr>
          <w:rFonts w:ascii="Arial" w:hAnsi="Arial" w:cs="Arial"/>
          <w:sz w:val="24"/>
          <w:szCs w:val="24"/>
        </w:rPr>
      </w:pPr>
    </w:p>
    <w:p w:rsidR="00963A1D" w:rsidP="00963A1D" w:rsidRDefault="00963A1D" w14:paraId="1CE26A28" w14:textId="77777777">
      <w:pPr>
        <w:pStyle w:val="Body"/>
        <w:tabs>
          <w:tab w:val="left" w:pos="567"/>
        </w:tabs>
        <w:jc w:val="both"/>
        <w:rPr>
          <w:rFonts w:ascii="Arial" w:hAnsi="Arial" w:cs="Arial"/>
          <w:sz w:val="24"/>
          <w:szCs w:val="24"/>
        </w:rPr>
      </w:pPr>
      <w:bookmarkStart w:name="_Hlk522880568" w:id="11"/>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4524B8" w:rsidP="004524B8" w:rsidRDefault="004524B8" w14:paraId="350F5414" w14:textId="77777777">
      <w:pPr>
        <w:pStyle w:val="Body"/>
        <w:tabs>
          <w:tab w:val="left" w:pos="567"/>
        </w:tabs>
        <w:jc w:val="both"/>
        <w:rPr>
          <w:rFonts w:ascii="Arial" w:hAnsi="Arial" w:cs="Arial"/>
          <w:sz w:val="24"/>
          <w:szCs w:val="24"/>
        </w:rPr>
      </w:pPr>
    </w:p>
    <w:p w:rsidR="004524B8" w:rsidP="004524B8" w:rsidRDefault="004524B8" w14:paraId="28194B0C" w14:textId="77777777">
      <w:pPr>
        <w:pStyle w:val="Body"/>
        <w:tabs>
          <w:tab w:val="left" w:pos="0"/>
        </w:tabs>
        <w:jc w:val="both"/>
        <w:rPr>
          <w:rFonts w:ascii="Arial" w:hAnsi="Arial" w:eastAsia="Arial" w:cs="Arial"/>
          <w:sz w:val="24"/>
          <w:szCs w:val="24"/>
        </w:rPr>
      </w:pPr>
      <w:r>
        <w:rPr>
          <w:rFonts w:ascii="Arial" w:hAnsi="Arial"/>
          <w:sz w:val="24"/>
          <w:szCs w:val="24"/>
        </w:rPr>
        <w:t xml:space="preserve">In normal </w:t>
      </w:r>
      <w:r w:rsidR="00EC304F">
        <w:rPr>
          <w:rFonts w:ascii="Arial" w:hAnsi="Arial"/>
          <w:sz w:val="24"/>
          <w:szCs w:val="24"/>
        </w:rPr>
        <w:t>circumstances, t</w:t>
      </w:r>
      <w:r>
        <w:rPr>
          <w:rFonts w:ascii="Arial" w:hAnsi="Arial"/>
          <w:sz w:val="24"/>
          <w:szCs w:val="24"/>
        </w:rPr>
        <w:t xml:space="preserve">ourist signing for restaurants and public houses that serve food will </w:t>
      </w:r>
      <w:r w:rsidR="00EC304F">
        <w:rPr>
          <w:rFonts w:ascii="Arial" w:hAnsi="Arial"/>
          <w:sz w:val="24"/>
          <w:szCs w:val="24"/>
        </w:rPr>
        <w:t>o</w:t>
      </w:r>
      <w:r>
        <w:rPr>
          <w:rFonts w:ascii="Arial" w:hAnsi="Arial"/>
          <w:sz w:val="24"/>
          <w:szCs w:val="24"/>
        </w:rPr>
        <w:t>nly be considered from the point when normal direction signing, or satellite navigation directions become misleading or are no longer appropriate to direct visitors along the most appropriate route to the establishment.</w:t>
      </w:r>
      <w:r w:rsidR="00EC304F">
        <w:rPr>
          <w:rFonts w:ascii="Arial" w:hAnsi="Arial"/>
          <w:sz w:val="24"/>
          <w:szCs w:val="24"/>
        </w:rPr>
        <w:t xml:space="preserve">  The only exception will be a need on traffic management or safety grounds.  Establishments located on Class A or B roads will not justify tourist signing unless there is a need on safety grounds.</w:t>
      </w:r>
    </w:p>
    <w:bookmarkEnd w:id="11"/>
    <w:p w:rsidR="00963A1D" w:rsidRDefault="00963A1D" w14:paraId="6D60E5A5" w14:textId="77777777">
      <w:pPr>
        <w:rPr>
          <w:rFonts w:ascii="Arial" w:hAnsi="Arial" w:cs="Arial"/>
          <w:color w:val="000000"/>
        </w:rPr>
      </w:pPr>
      <w:r>
        <w:rPr>
          <w:rFonts w:ascii="Arial" w:hAnsi="Arial" w:cs="Arial"/>
        </w:rPr>
        <w:br w:type="page"/>
      </w:r>
    </w:p>
    <w:p w:rsidR="004524B8" w:rsidP="004524B8" w:rsidRDefault="004524B8" w14:paraId="3956E66D" w14:textId="77777777">
      <w:pPr>
        <w:pStyle w:val="Body"/>
        <w:tabs>
          <w:tab w:val="left" w:pos="0"/>
        </w:tabs>
        <w:jc w:val="both"/>
        <w:rPr>
          <w:rFonts w:ascii="Arial" w:hAnsi="Arial" w:cs="Arial"/>
          <w:sz w:val="24"/>
          <w:szCs w:val="24"/>
        </w:rPr>
      </w:pPr>
    </w:p>
    <w:p w:rsidRPr="00B41BD6" w:rsidR="00912C37" w:rsidP="00912C37" w:rsidRDefault="00FB1862" w14:paraId="55D2A443" w14:textId="77777777">
      <w:pPr>
        <w:pStyle w:val="Body"/>
        <w:tabs>
          <w:tab w:val="left" w:pos="567"/>
        </w:tabs>
        <w:jc w:val="both"/>
        <w:rPr>
          <w:rFonts w:ascii="Arial" w:hAnsi="Arial" w:cs="Arial"/>
          <w:b/>
          <w:sz w:val="28"/>
          <w:szCs w:val="28"/>
        </w:rPr>
      </w:pPr>
      <w:r w:rsidRPr="00B41BD6">
        <w:rPr>
          <w:rFonts w:ascii="Arial" w:hAnsi="Arial" w:cs="Arial"/>
          <w:b/>
          <w:sz w:val="28"/>
          <w:szCs w:val="28"/>
        </w:rPr>
        <w:t>Hotels and Guest Houses</w:t>
      </w:r>
    </w:p>
    <w:p w:rsidR="009F705C" w:rsidP="00912C37" w:rsidRDefault="009F705C" w14:paraId="0CF46ED1" w14:textId="77777777">
      <w:pPr>
        <w:pStyle w:val="Body"/>
        <w:tabs>
          <w:tab w:val="left" w:pos="567"/>
        </w:tabs>
        <w:jc w:val="both"/>
        <w:rPr>
          <w:rFonts w:ascii="Arial" w:hAnsi="Arial" w:cs="Arial"/>
          <w:b/>
          <w:sz w:val="24"/>
          <w:szCs w:val="24"/>
        </w:rPr>
      </w:pPr>
    </w:p>
    <w:p w:rsidRPr="008245CB" w:rsidR="009F705C" w:rsidP="00912C37" w:rsidRDefault="008245CB" w14:paraId="184BFE8D" w14:textId="77777777">
      <w:pPr>
        <w:pStyle w:val="Body"/>
        <w:tabs>
          <w:tab w:val="left" w:pos="567"/>
        </w:tabs>
        <w:jc w:val="both"/>
        <w:rPr>
          <w:rFonts w:ascii="Arial" w:hAnsi="Arial" w:cs="Arial"/>
          <w:sz w:val="24"/>
          <w:szCs w:val="24"/>
        </w:rPr>
      </w:pPr>
      <w:r>
        <w:rPr>
          <w:rFonts w:ascii="Arial" w:hAnsi="Arial" w:cs="Arial"/>
          <w:sz w:val="24"/>
          <w:szCs w:val="24"/>
        </w:rPr>
        <w:t>Within towns, hotels and guest houses will only be considered for signing as part of a general tourist signing scheme. Except in very exceptional circumstances they will not be individually named but they could be included within general information available at TICs or TIPs.</w:t>
      </w:r>
    </w:p>
    <w:p w:rsidR="00912C37" w:rsidP="00912C37" w:rsidRDefault="00912C37" w14:paraId="36712AA9" w14:textId="77777777">
      <w:pPr>
        <w:pStyle w:val="Body"/>
        <w:tabs>
          <w:tab w:val="left" w:pos="284"/>
        </w:tabs>
        <w:jc w:val="both"/>
        <w:rPr>
          <w:rFonts w:ascii="Arial" w:hAnsi="Arial" w:cs="Arial"/>
          <w:sz w:val="24"/>
          <w:szCs w:val="24"/>
        </w:rPr>
      </w:pPr>
    </w:p>
    <w:p w:rsidR="008245CB" w:rsidP="00912C37" w:rsidRDefault="008245CB" w14:paraId="2E7E5B27" w14:textId="77777777">
      <w:pPr>
        <w:pStyle w:val="Body"/>
        <w:tabs>
          <w:tab w:val="left" w:pos="567"/>
        </w:tabs>
        <w:jc w:val="both"/>
        <w:rPr>
          <w:rFonts w:ascii="Arial" w:hAnsi="Arial" w:cs="Arial"/>
          <w:sz w:val="24"/>
          <w:szCs w:val="24"/>
        </w:rPr>
      </w:pPr>
      <w:r>
        <w:rPr>
          <w:rFonts w:ascii="Arial" w:hAnsi="Arial" w:cs="Arial"/>
          <w:sz w:val="24"/>
          <w:szCs w:val="24"/>
        </w:rPr>
        <w:t>In rural areas, hotels and guest houses will be considered for signing where the following conditions are met:</w:t>
      </w:r>
    </w:p>
    <w:p w:rsidR="008245CB" w:rsidP="00912C37" w:rsidRDefault="008245CB" w14:paraId="407BC521" w14:textId="77777777">
      <w:pPr>
        <w:pStyle w:val="Body"/>
        <w:tabs>
          <w:tab w:val="left" w:pos="567"/>
        </w:tabs>
        <w:jc w:val="both"/>
        <w:rPr>
          <w:rFonts w:ascii="Arial" w:hAnsi="Arial" w:cs="Arial"/>
          <w:sz w:val="24"/>
          <w:szCs w:val="24"/>
        </w:rPr>
      </w:pPr>
    </w:p>
    <w:p w:rsidR="008245CB" w:rsidP="008245CB" w:rsidRDefault="008245CB" w14:paraId="67465449" w14:textId="77777777">
      <w:pPr>
        <w:pStyle w:val="Body"/>
        <w:numPr>
          <w:ilvl w:val="0"/>
          <w:numId w:val="10"/>
        </w:numPr>
        <w:tabs>
          <w:tab w:val="left" w:pos="567"/>
        </w:tabs>
        <w:ind w:left="567" w:hanging="567"/>
        <w:jc w:val="both"/>
        <w:rPr>
          <w:rFonts w:ascii="Arial" w:hAnsi="Arial" w:cs="Arial"/>
          <w:sz w:val="24"/>
          <w:szCs w:val="24"/>
        </w:rPr>
      </w:pPr>
      <w:r>
        <w:rPr>
          <w:rFonts w:ascii="Arial" w:hAnsi="Arial" w:cs="Arial"/>
          <w:sz w:val="24"/>
          <w:szCs w:val="24"/>
        </w:rPr>
        <w:t>accommodation should normally be available for tourist/visitors without the need to pre-book.</w:t>
      </w:r>
    </w:p>
    <w:p w:rsidR="008245CB" w:rsidP="008245CB" w:rsidRDefault="008245CB" w14:paraId="101C516F" w14:textId="77777777">
      <w:pPr>
        <w:pStyle w:val="Body"/>
        <w:tabs>
          <w:tab w:val="left" w:pos="567"/>
        </w:tabs>
        <w:ind w:left="567"/>
        <w:jc w:val="both"/>
        <w:rPr>
          <w:rFonts w:ascii="Arial" w:hAnsi="Arial" w:cs="Arial"/>
          <w:sz w:val="24"/>
          <w:szCs w:val="24"/>
        </w:rPr>
      </w:pPr>
    </w:p>
    <w:p w:rsidR="008245CB" w:rsidP="008245CB" w:rsidRDefault="008245CB" w14:paraId="296CCBCB" w14:textId="77777777">
      <w:pPr>
        <w:pStyle w:val="Body"/>
        <w:numPr>
          <w:ilvl w:val="0"/>
          <w:numId w:val="10"/>
        </w:numPr>
        <w:tabs>
          <w:tab w:val="left" w:pos="567"/>
        </w:tabs>
        <w:ind w:left="567" w:hanging="567"/>
        <w:jc w:val="both"/>
        <w:rPr>
          <w:rFonts w:ascii="Arial" w:hAnsi="Arial" w:cs="Arial"/>
          <w:sz w:val="24"/>
          <w:szCs w:val="24"/>
        </w:rPr>
      </w:pPr>
      <w:r>
        <w:rPr>
          <w:rFonts w:ascii="Arial" w:hAnsi="Arial" w:cs="Arial"/>
          <w:sz w:val="24"/>
          <w:szCs w:val="24"/>
        </w:rPr>
        <w:t xml:space="preserve">is accredited to the appropriate quality scheme operated by Visit England or a similar approved national quality scheme recognized by Visit </w:t>
      </w:r>
      <w:r w:rsidR="00A052C0">
        <w:rPr>
          <w:rFonts w:ascii="Arial" w:hAnsi="Arial" w:cs="Arial"/>
          <w:sz w:val="24"/>
          <w:szCs w:val="24"/>
        </w:rPr>
        <w:t>England and</w:t>
      </w:r>
      <w:r>
        <w:rPr>
          <w:rFonts w:ascii="Arial" w:hAnsi="Arial" w:cs="Arial"/>
          <w:sz w:val="24"/>
          <w:szCs w:val="24"/>
        </w:rPr>
        <w:t xml:space="preserve"> must show evidence of an up to date </w:t>
      </w:r>
      <w:r w:rsidR="0092095D">
        <w:rPr>
          <w:rFonts w:ascii="Arial" w:hAnsi="Arial" w:cs="Arial"/>
          <w:sz w:val="24"/>
          <w:szCs w:val="24"/>
        </w:rPr>
        <w:t>quality assessment.</w:t>
      </w:r>
    </w:p>
    <w:p w:rsidR="008245CB" w:rsidP="00A052C0" w:rsidRDefault="008245CB" w14:paraId="4DD2F4A0" w14:textId="77777777">
      <w:pPr>
        <w:pStyle w:val="Body"/>
        <w:tabs>
          <w:tab w:val="left" w:pos="0"/>
        </w:tabs>
        <w:jc w:val="both"/>
        <w:rPr>
          <w:rFonts w:ascii="Arial" w:hAnsi="Arial" w:cs="Arial"/>
          <w:color w:val="auto"/>
          <w:sz w:val="24"/>
          <w:szCs w:val="24"/>
        </w:rPr>
      </w:pPr>
    </w:p>
    <w:p w:rsidR="000E05EC" w:rsidP="000E05EC" w:rsidRDefault="000E05EC" w14:paraId="30FF7BB6" w14:textId="77777777">
      <w:pPr>
        <w:pStyle w:val="Body"/>
        <w:tabs>
          <w:tab w:val="left" w:pos="567"/>
        </w:tabs>
        <w:jc w:val="both"/>
        <w:rPr>
          <w:rFonts w:ascii="Arial" w:hAnsi="Arial" w:cs="Arial"/>
          <w:sz w:val="24"/>
          <w:szCs w:val="24"/>
        </w:rPr>
      </w:pPr>
      <w:r>
        <w:rPr>
          <w:rFonts w:ascii="Arial" w:hAnsi="Arial" w:cs="Arial"/>
          <w:sz w:val="24"/>
          <w:szCs w:val="24"/>
        </w:rPr>
        <w:t>The establishment shall have adequate parking or has an agreed alternative arrangement with the owners of a nearby off-street parking facility (where adequate parking is not available applicant should consider pedestrian signing from the nearest public car park).</w:t>
      </w:r>
    </w:p>
    <w:p w:rsidR="00A052C0" w:rsidP="00A052C0" w:rsidRDefault="00A052C0" w14:paraId="5439C9EF" w14:textId="77777777">
      <w:pPr>
        <w:pStyle w:val="Body"/>
        <w:tabs>
          <w:tab w:val="left" w:pos="0"/>
        </w:tabs>
        <w:jc w:val="both"/>
        <w:rPr>
          <w:rFonts w:ascii="Arial" w:hAnsi="Arial" w:cs="Arial"/>
          <w:sz w:val="24"/>
          <w:szCs w:val="24"/>
        </w:rPr>
      </w:pPr>
    </w:p>
    <w:p w:rsidR="008245CB" w:rsidP="00912C37" w:rsidRDefault="000E05EC" w14:paraId="4804C757" w14:textId="77777777">
      <w:pPr>
        <w:pStyle w:val="Body"/>
        <w:tabs>
          <w:tab w:val="left" w:pos="567"/>
        </w:tabs>
        <w:jc w:val="both"/>
        <w:rPr>
          <w:rFonts w:ascii="Arial" w:hAnsi="Arial" w:cs="Arial"/>
          <w:sz w:val="24"/>
          <w:szCs w:val="24"/>
        </w:rPr>
      </w:pPr>
      <w:r>
        <w:rPr>
          <w:rFonts w:ascii="Arial" w:hAnsi="Arial" w:cs="Arial"/>
          <w:sz w:val="24"/>
          <w:szCs w:val="24"/>
        </w:rPr>
        <w:t xml:space="preserve">Applicants should provide evidence </w:t>
      </w:r>
      <w:r w:rsidR="00BA08C4">
        <w:rPr>
          <w:rFonts w:ascii="Arial" w:hAnsi="Arial" w:cs="Arial"/>
          <w:sz w:val="24"/>
          <w:szCs w:val="24"/>
        </w:rPr>
        <w:t>that the establishment:</w:t>
      </w:r>
    </w:p>
    <w:p w:rsidR="00BA08C4" w:rsidP="00912C37" w:rsidRDefault="00BA08C4" w14:paraId="7A60358F" w14:textId="77777777">
      <w:pPr>
        <w:pStyle w:val="Body"/>
        <w:tabs>
          <w:tab w:val="left" w:pos="567"/>
        </w:tabs>
        <w:jc w:val="both"/>
        <w:rPr>
          <w:rFonts w:ascii="Arial" w:hAnsi="Arial" w:cs="Arial"/>
          <w:sz w:val="24"/>
          <w:szCs w:val="24"/>
        </w:rPr>
      </w:pPr>
    </w:p>
    <w:p w:rsidR="00BA08C4" w:rsidP="00BA08C4" w:rsidRDefault="00BA08C4" w14:paraId="57F3B0CC" w14:textId="77777777">
      <w:pPr>
        <w:pStyle w:val="Body"/>
        <w:numPr>
          <w:ilvl w:val="0"/>
          <w:numId w:val="13"/>
        </w:numPr>
        <w:tabs>
          <w:tab w:val="left" w:pos="567"/>
        </w:tabs>
        <w:ind w:left="567" w:hanging="567"/>
        <w:jc w:val="both"/>
        <w:rPr>
          <w:rFonts w:ascii="Arial" w:hAnsi="Arial" w:cs="Arial"/>
          <w:sz w:val="24"/>
          <w:szCs w:val="24"/>
        </w:rPr>
      </w:pPr>
      <w:r>
        <w:rPr>
          <w:rFonts w:ascii="Arial" w:hAnsi="Arial" w:cs="Arial"/>
          <w:sz w:val="24"/>
          <w:szCs w:val="24"/>
        </w:rPr>
        <w:t>is promoted using adequate and clear publicity material aimed at tourists/visitors (e.g. leaflets that include clear and accurate maps or directions available at tourist information centres, web sites or tourist guide books). A visitor will be expected to be aware of the approximate location of the hotel or guest house from advertisement material and will be expected to follow normal signing for the main part of their journey.</w:t>
      </w:r>
    </w:p>
    <w:p w:rsidR="00BA08C4" w:rsidP="00BA08C4" w:rsidRDefault="00BA08C4" w14:paraId="3AD27A12" w14:textId="77777777">
      <w:pPr>
        <w:pStyle w:val="Body"/>
        <w:tabs>
          <w:tab w:val="left" w:pos="567"/>
        </w:tabs>
        <w:ind w:left="567" w:hanging="567"/>
        <w:jc w:val="both"/>
        <w:rPr>
          <w:rFonts w:ascii="Arial" w:hAnsi="Arial" w:cs="Arial"/>
          <w:sz w:val="24"/>
          <w:szCs w:val="24"/>
        </w:rPr>
      </w:pPr>
    </w:p>
    <w:p w:rsidR="00BA08C4" w:rsidP="00BA08C4" w:rsidRDefault="00BA08C4" w14:paraId="37A1D6F6" w14:textId="77777777">
      <w:pPr>
        <w:pStyle w:val="Body"/>
        <w:numPr>
          <w:ilvl w:val="0"/>
          <w:numId w:val="13"/>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hotel or guest house.  This will be checked as part of the assessment process to ensure the directions take visitors along the most appropriate route to the attraction.  </w:t>
      </w:r>
    </w:p>
    <w:p w:rsidR="00BA08C4" w:rsidP="00BA08C4" w:rsidRDefault="00BA08C4" w14:paraId="56C06DB6" w14:textId="77777777">
      <w:pPr>
        <w:pStyle w:val="Body"/>
        <w:tabs>
          <w:tab w:val="left" w:pos="567"/>
        </w:tabs>
        <w:ind w:left="567" w:hanging="567"/>
        <w:jc w:val="both"/>
        <w:rPr>
          <w:rFonts w:ascii="Arial" w:hAnsi="Arial" w:cs="Arial"/>
          <w:sz w:val="24"/>
          <w:szCs w:val="24"/>
        </w:rPr>
      </w:pPr>
    </w:p>
    <w:p w:rsidR="00BA08C4" w:rsidP="00BA08C4" w:rsidRDefault="00BA08C4" w14:paraId="2F3DD0DC" w14:textId="77777777">
      <w:pPr>
        <w:pStyle w:val="Body"/>
        <w:numPr>
          <w:ilvl w:val="0"/>
          <w:numId w:val="13"/>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 to the accessibility requirements for their establishment (as recommended in The Equality Act 2010 as amended).</w:t>
      </w:r>
    </w:p>
    <w:p w:rsidR="00BA08C4" w:rsidP="00912C37" w:rsidRDefault="00BA08C4" w14:paraId="7182576B" w14:textId="77777777">
      <w:pPr>
        <w:pStyle w:val="Body"/>
        <w:tabs>
          <w:tab w:val="left" w:pos="567"/>
        </w:tabs>
        <w:jc w:val="both"/>
        <w:rPr>
          <w:rFonts w:ascii="Arial" w:hAnsi="Arial" w:cs="Arial"/>
          <w:sz w:val="24"/>
          <w:szCs w:val="24"/>
        </w:rPr>
      </w:pPr>
    </w:p>
    <w:p w:rsidR="00BA08C4" w:rsidP="00912C37" w:rsidRDefault="00BA08C4" w14:paraId="3060995C" w14:textId="77777777">
      <w:pPr>
        <w:pStyle w:val="Body"/>
        <w:tabs>
          <w:tab w:val="left" w:pos="567"/>
        </w:tabs>
        <w:jc w:val="both"/>
        <w:rPr>
          <w:rFonts w:ascii="Arial" w:hAnsi="Arial" w:cs="Arial"/>
          <w:sz w:val="24"/>
          <w:szCs w:val="24"/>
        </w:rPr>
      </w:pPr>
      <w:r>
        <w:rPr>
          <w:rFonts w:ascii="Arial" w:hAnsi="Arial" w:cs="Arial"/>
          <w:sz w:val="24"/>
          <w:szCs w:val="24"/>
        </w:rPr>
        <w:t xml:space="preserve">The applicant shall provide details of the </w:t>
      </w:r>
      <w:r w:rsidR="00EF7E9A">
        <w:rPr>
          <w:rFonts w:ascii="Arial" w:hAnsi="Arial" w:cs="Arial"/>
          <w:sz w:val="24"/>
          <w:szCs w:val="24"/>
        </w:rPr>
        <w:t xml:space="preserve">total </w:t>
      </w:r>
      <w:r>
        <w:rPr>
          <w:rFonts w:ascii="Arial" w:hAnsi="Arial" w:cs="Arial"/>
          <w:sz w:val="24"/>
          <w:szCs w:val="24"/>
        </w:rPr>
        <w:t xml:space="preserve">number of rooms available and the number of rooms available without a need for pre-booking. Whilst no criteria </w:t>
      </w:r>
      <w:r w:rsidR="00EF7E9A">
        <w:rPr>
          <w:rFonts w:ascii="Arial" w:hAnsi="Arial" w:cs="Arial"/>
          <w:sz w:val="24"/>
          <w:szCs w:val="24"/>
        </w:rPr>
        <w:t>are</w:t>
      </w:r>
      <w:r>
        <w:rPr>
          <w:rFonts w:ascii="Arial" w:hAnsi="Arial" w:cs="Arial"/>
          <w:sz w:val="24"/>
          <w:szCs w:val="24"/>
        </w:rPr>
        <w:t xml:space="preserve"> set down for signing on county roads, this will be a consideration in areas where there is likely to be a high demand for signing.  Signing on trunk roads is not permitted.</w:t>
      </w:r>
    </w:p>
    <w:p w:rsidR="00980FAC" w:rsidP="00912C37" w:rsidRDefault="00980FAC" w14:paraId="04E83112" w14:textId="77777777">
      <w:pPr>
        <w:pStyle w:val="Body"/>
        <w:tabs>
          <w:tab w:val="left" w:pos="567"/>
        </w:tabs>
        <w:jc w:val="both"/>
        <w:rPr>
          <w:rFonts w:ascii="Arial" w:hAnsi="Arial" w:cs="Arial"/>
          <w:sz w:val="24"/>
          <w:szCs w:val="24"/>
        </w:rPr>
      </w:pPr>
    </w:p>
    <w:p w:rsidR="00963A1D" w:rsidP="00963A1D" w:rsidRDefault="00963A1D" w14:paraId="5AAF406D" w14:textId="77777777">
      <w:pPr>
        <w:pStyle w:val="Body"/>
        <w:tabs>
          <w:tab w:val="left" w:pos="567"/>
        </w:tabs>
        <w:jc w:val="both"/>
        <w:rPr>
          <w:rFonts w:ascii="Arial" w:hAnsi="Arial" w:cs="Arial"/>
          <w:sz w:val="24"/>
          <w:szCs w:val="24"/>
        </w:rPr>
      </w:pPr>
      <w:r>
        <w:rPr>
          <w:rFonts w:ascii="Arial" w:hAnsi="Arial" w:cs="Arial"/>
          <w:sz w:val="24"/>
          <w:szCs w:val="24"/>
        </w:rPr>
        <w:t>The applicant shall provide a map showing the location of the establishment, the preferred vehicular route to the establishment and locations of where signing is being requested.  Details of the existing signing present at these proposed signing locations should be provided by means of photographs.</w:t>
      </w:r>
    </w:p>
    <w:p w:rsidR="00980FAC" w:rsidP="00980FAC" w:rsidRDefault="00980FAC" w14:paraId="10477AFB" w14:textId="77777777">
      <w:pPr>
        <w:pStyle w:val="Body"/>
        <w:tabs>
          <w:tab w:val="left" w:pos="567"/>
        </w:tabs>
        <w:jc w:val="both"/>
        <w:rPr>
          <w:rFonts w:ascii="Arial" w:hAnsi="Arial" w:cs="Arial"/>
          <w:sz w:val="24"/>
          <w:szCs w:val="24"/>
        </w:rPr>
      </w:pPr>
    </w:p>
    <w:p w:rsidR="00980FAC" w:rsidP="00980FAC" w:rsidRDefault="00980FAC" w14:paraId="21459972" w14:textId="77777777">
      <w:pPr>
        <w:pStyle w:val="Body"/>
        <w:tabs>
          <w:tab w:val="left" w:pos="0"/>
        </w:tabs>
        <w:jc w:val="both"/>
        <w:rPr>
          <w:rFonts w:ascii="Arial" w:hAnsi="Arial" w:eastAsia="Arial" w:cs="Arial"/>
          <w:sz w:val="24"/>
          <w:szCs w:val="24"/>
        </w:rPr>
      </w:pPr>
      <w:r>
        <w:rPr>
          <w:rFonts w:ascii="Arial" w:hAnsi="Arial"/>
          <w:sz w:val="24"/>
          <w:szCs w:val="24"/>
        </w:rPr>
        <w:lastRenderedPageBreak/>
        <w:t xml:space="preserve">In normal circumstances, tourist signing for </w:t>
      </w:r>
      <w:r w:rsidR="00EF7E9A">
        <w:rPr>
          <w:rFonts w:ascii="Arial" w:hAnsi="Arial"/>
          <w:sz w:val="24"/>
          <w:szCs w:val="24"/>
        </w:rPr>
        <w:t>hotels and guest</w:t>
      </w:r>
      <w:r>
        <w:rPr>
          <w:rFonts w:ascii="Arial" w:hAnsi="Arial"/>
          <w:sz w:val="24"/>
          <w:szCs w:val="24"/>
        </w:rPr>
        <w:t xml:space="preserve"> houses will only be considered from the point when normal direction signing, or satellite navigation directions become misleading or are no longer appropriate to direct visitors along the most appropriate route to the establishment.  The only exception will be a need on traffic management or safety grounds.  Establishments located on Class A or B roads will not justify tourist signing unless there is a need on safety grounds.</w:t>
      </w:r>
    </w:p>
    <w:p w:rsidR="00980FAC" w:rsidP="00912C37" w:rsidRDefault="00980FAC" w14:paraId="061C6EFA" w14:textId="77777777">
      <w:pPr>
        <w:pStyle w:val="Body"/>
        <w:tabs>
          <w:tab w:val="left" w:pos="567"/>
        </w:tabs>
        <w:jc w:val="both"/>
        <w:rPr>
          <w:rFonts w:ascii="Arial" w:hAnsi="Arial" w:cs="Arial"/>
          <w:sz w:val="24"/>
          <w:szCs w:val="24"/>
        </w:rPr>
      </w:pPr>
    </w:p>
    <w:p w:rsidRPr="00B41BD6" w:rsidR="00937563" w:rsidP="00912C37" w:rsidRDefault="00937563" w14:paraId="0BDA2804" w14:textId="77777777">
      <w:pPr>
        <w:pStyle w:val="Body"/>
        <w:tabs>
          <w:tab w:val="left" w:pos="567"/>
        </w:tabs>
        <w:jc w:val="both"/>
        <w:rPr>
          <w:rFonts w:ascii="Arial" w:hAnsi="Arial" w:cs="Arial"/>
          <w:b/>
          <w:sz w:val="28"/>
          <w:szCs w:val="28"/>
        </w:rPr>
      </w:pPr>
      <w:r w:rsidRPr="00B41BD6">
        <w:rPr>
          <w:rFonts w:ascii="Arial" w:hAnsi="Arial" w:cs="Arial"/>
          <w:b/>
          <w:sz w:val="28"/>
          <w:szCs w:val="28"/>
        </w:rPr>
        <w:t>SPORTS AND LEISURE FACILITIES</w:t>
      </w:r>
    </w:p>
    <w:p w:rsidR="00937563" w:rsidP="00912C37" w:rsidRDefault="00937563" w14:paraId="4B3DE7F6" w14:textId="77777777">
      <w:pPr>
        <w:pStyle w:val="Body"/>
        <w:tabs>
          <w:tab w:val="left" w:pos="567"/>
        </w:tabs>
        <w:jc w:val="both"/>
        <w:rPr>
          <w:rFonts w:ascii="Arial" w:hAnsi="Arial" w:cs="Arial"/>
          <w:b/>
          <w:sz w:val="24"/>
          <w:szCs w:val="24"/>
        </w:rPr>
      </w:pPr>
    </w:p>
    <w:p w:rsidR="00DF1A36" w:rsidP="00DF1A36" w:rsidRDefault="00DF1A36" w14:paraId="20F89F49" w14:textId="77777777">
      <w:pPr>
        <w:pStyle w:val="Body"/>
        <w:tabs>
          <w:tab w:val="left" w:pos="283"/>
          <w:tab w:val="left" w:pos="567"/>
        </w:tabs>
        <w:spacing w:after="120"/>
        <w:jc w:val="both"/>
        <w:rPr>
          <w:rFonts w:ascii="Arial" w:hAnsi="Arial" w:cs="Arial"/>
          <w:sz w:val="24"/>
          <w:szCs w:val="24"/>
        </w:rPr>
      </w:pPr>
      <w:r>
        <w:rPr>
          <w:rFonts w:ascii="Arial" w:hAnsi="Arial" w:cs="Arial"/>
          <w:sz w:val="24"/>
          <w:szCs w:val="24"/>
        </w:rPr>
        <w:t>These include:</w:t>
      </w:r>
    </w:p>
    <w:p w:rsidRPr="00BD2974" w:rsidR="00DF1A36" w:rsidP="00DF1A36" w:rsidRDefault="00DF1A36" w14:paraId="7D0381F7"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Water sports facilities</w:t>
      </w:r>
    </w:p>
    <w:p w:rsidRPr="00BD2974" w:rsidR="00DF1A36" w:rsidP="00DF1A36" w:rsidRDefault="00DF1A36" w14:paraId="0A9DE7C1"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Equestrian centres</w:t>
      </w:r>
    </w:p>
    <w:p w:rsidRPr="00BD2974" w:rsidR="00DF1A36" w:rsidP="00DF1A36" w:rsidRDefault="00DF1A36" w14:paraId="66D096E0"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Golf courses</w:t>
      </w:r>
    </w:p>
    <w:p w:rsidRPr="00BD2974" w:rsidR="00DF1A36" w:rsidP="00DF1A36" w:rsidRDefault="00DF1A36" w14:paraId="6B38FF51"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Horse racing courses</w:t>
      </w:r>
    </w:p>
    <w:p w:rsidRPr="00BD2974" w:rsidR="00DF1A36" w:rsidP="00DF1A36" w:rsidRDefault="00DF1A36" w14:paraId="04A7AE81"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Motor sport facilities</w:t>
      </w:r>
    </w:p>
    <w:p w:rsidRPr="00BD2974" w:rsidR="00DF1A36" w:rsidP="00DF1A36" w:rsidRDefault="00DF1A36" w14:paraId="2FDE49E1"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Cricket grounds</w:t>
      </w:r>
    </w:p>
    <w:p w:rsidRPr="00BD2974" w:rsidR="00DF1A36" w:rsidP="00DF1A36" w:rsidRDefault="00DF1A36" w14:paraId="7DC50D5C"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Football grounds</w:t>
      </w:r>
    </w:p>
    <w:p w:rsidRPr="00BD2974" w:rsidR="00DF1A36" w:rsidP="00DF1A36" w:rsidRDefault="00DF1A36" w14:paraId="0B9E6D59"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Canoeing facilities</w:t>
      </w:r>
    </w:p>
    <w:p w:rsidRPr="00BD2974" w:rsidR="00DF1A36" w:rsidP="00DF1A36" w:rsidRDefault="00DF1A36" w14:paraId="57D5AA99"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Fishing facilities</w:t>
      </w:r>
    </w:p>
    <w:p w:rsidR="00DF1A36" w:rsidP="00DF1A36" w:rsidRDefault="00DF1A36" w14:paraId="3AFEA36C"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Outdoor pursuit facilities</w:t>
      </w:r>
    </w:p>
    <w:p w:rsidR="00DF1A36" w:rsidP="00DF1A36" w:rsidRDefault="00DF1A36" w14:paraId="55D03907"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Roller skating parks</w:t>
      </w:r>
    </w:p>
    <w:p w:rsidR="00DF1A36" w:rsidP="00DF1A36" w:rsidRDefault="00DF1A36" w14:paraId="3028B6BB"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Ice skating rinks</w:t>
      </w:r>
    </w:p>
    <w:p w:rsidR="00DF1A36" w:rsidP="00DF1A36" w:rsidRDefault="00DF1A36" w14:paraId="24F70112"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Ski slopes</w:t>
      </w:r>
    </w:p>
    <w:p w:rsidR="00DF1A36" w:rsidP="00DF1A36" w:rsidRDefault="00DF1A36" w14:paraId="32F0E0EA"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Ten pin bowling alleys</w:t>
      </w:r>
    </w:p>
    <w:p w:rsidR="00DF1A36" w:rsidP="00DF1A36" w:rsidRDefault="00DF1A36" w14:paraId="5DF12E86"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Swimming pools or indoor water sport centres</w:t>
      </w:r>
    </w:p>
    <w:p w:rsidR="00DF1A36" w:rsidP="00DF1A36" w:rsidRDefault="00DF1A36" w14:paraId="0892A965"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Cinemas</w:t>
      </w:r>
    </w:p>
    <w:p w:rsidR="00DF1A36" w:rsidP="00DF1A36" w:rsidRDefault="00DF1A36" w14:paraId="7D792B94"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Theatre or concert halls</w:t>
      </w:r>
    </w:p>
    <w:p w:rsidR="00DF1A36" w:rsidP="00DF1A36" w:rsidRDefault="00DF1A36" w14:paraId="2C89CD32" w14:textId="77777777">
      <w:pPr>
        <w:pStyle w:val="Body"/>
        <w:numPr>
          <w:ilvl w:val="0"/>
          <w:numId w:val="3"/>
        </w:numPr>
        <w:tabs>
          <w:tab w:val="left" w:pos="360"/>
          <w:tab w:val="left" w:pos="709"/>
        </w:tabs>
        <w:ind w:left="709" w:hanging="425"/>
        <w:jc w:val="both"/>
        <w:rPr>
          <w:rFonts w:ascii="Arial" w:hAnsi="Arial" w:cs="Arial"/>
          <w:b/>
          <w:sz w:val="24"/>
          <w:szCs w:val="24"/>
        </w:rPr>
      </w:pPr>
      <w:r>
        <w:rPr>
          <w:rFonts w:ascii="Arial" w:hAnsi="Arial" w:cs="Arial"/>
          <w:b/>
          <w:sz w:val="24"/>
          <w:szCs w:val="24"/>
        </w:rPr>
        <w:t>Sports centres</w:t>
      </w:r>
    </w:p>
    <w:p w:rsidR="00DF1A36" w:rsidP="00DF1A36" w:rsidRDefault="00DF1A36" w14:paraId="3D91B787" w14:textId="77777777">
      <w:pPr>
        <w:pStyle w:val="Body"/>
        <w:tabs>
          <w:tab w:val="left" w:pos="360"/>
          <w:tab w:val="left" w:pos="709"/>
        </w:tabs>
        <w:ind w:left="284"/>
        <w:jc w:val="both"/>
        <w:rPr>
          <w:rFonts w:ascii="Arial" w:hAnsi="Arial" w:cs="Arial"/>
          <w:b/>
          <w:sz w:val="24"/>
          <w:szCs w:val="24"/>
        </w:rPr>
      </w:pPr>
    </w:p>
    <w:p w:rsidR="00DF1A36" w:rsidP="001750E1" w:rsidRDefault="00912133" w14:paraId="1A3A9102" w14:textId="77777777">
      <w:pPr>
        <w:pStyle w:val="Body"/>
        <w:tabs>
          <w:tab w:val="left" w:pos="0"/>
          <w:tab w:val="left" w:pos="709"/>
        </w:tabs>
        <w:jc w:val="both"/>
        <w:rPr>
          <w:rFonts w:ascii="Arial" w:hAnsi="Arial" w:cs="Arial"/>
          <w:sz w:val="24"/>
          <w:szCs w:val="24"/>
        </w:rPr>
      </w:pPr>
      <w:r>
        <w:rPr>
          <w:rFonts w:ascii="Arial" w:hAnsi="Arial" w:cs="Arial"/>
          <w:sz w:val="24"/>
          <w:szCs w:val="24"/>
        </w:rPr>
        <w:t xml:space="preserve">Most sports and leisure facilities </w:t>
      </w:r>
      <w:proofErr w:type="gramStart"/>
      <w:r>
        <w:rPr>
          <w:rFonts w:ascii="Arial" w:hAnsi="Arial" w:cs="Arial"/>
          <w:sz w:val="24"/>
          <w:szCs w:val="24"/>
        </w:rPr>
        <w:t>are considered to be</w:t>
      </w:r>
      <w:proofErr w:type="gramEnd"/>
      <w:r>
        <w:rPr>
          <w:rFonts w:ascii="Arial" w:hAnsi="Arial" w:cs="Arial"/>
          <w:sz w:val="24"/>
          <w:szCs w:val="24"/>
        </w:rPr>
        <w:t xml:space="preserve"> a local facility rather than a tourist attraction.  Where necessary, on traffic management grounds signing to these establishments will be considered for normal local directional signing rather than tourist signing.</w:t>
      </w:r>
    </w:p>
    <w:p w:rsidR="00912133" w:rsidP="001750E1" w:rsidRDefault="00912133" w14:paraId="53D9C0D5" w14:textId="77777777">
      <w:pPr>
        <w:pStyle w:val="Body"/>
        <w:tabs>
          <w:tab w:val="left" w:pos="0"/>
          <w:tab w:val="left" w:pos="709"/>
        </w:tabs>
        <w:ind w:left="284" w:hanging="284"/>
        <w:jc w:val="both"/>
        <w:rPr>
          <w:rFonts w:ascii="Arial" w:hAnsi="Arial" w:cs="Arial"/>
          <w:sz w:val="24"/>
          <w:szCs w:val="24"/>
        </w:rPr>
      </w:pPr>
    </w:p>
    <w:p w:rsidRPr="00912133" w:rsidR="00912133" w:rsidP="001750E1" w:rsidRDefault="00912133" w14:paraId="63C793AD" w14:textId="77777777">
      <w:pPr>
        <w:pStyle w:val="Body"/>
        <w:tabs>
          <w:tab w:val="left" w:pos="0"/>
          <w:tab w:val="left" w:pos="709"/>
        </w:tabs>
        <w:jc w:val="both"/>
        <w:rPr>
          <w:rFonts w:ascii="Arial" w:hAnsi="Arial" w:cs="Arial"/>
          <w:sz w:val="24"/>
          <w:szCs w:val="24"/>
        </w:rPr>
      </w:pPr>
      <w:r>
        <w:rPr>
          <w:rFonts w:ascii="Arial" w:hAnsi="Arial" w:cs="Arial"/>
          <w:sz w:val="24"/>
          <w:szCs w:val="24"/>
        </w:rPr>
        <w:t xml:space="preserve">The sports and leisure facilities that will be considered for normal local directional signing are listed in </w:t>
      </w:r>
      <w:r w:rsidRPr="00D73B79">
        <w:rPr>
          <w:rFonts w:ascii="Arial" w:hAnsi="Arial" w:cs="Arial"/>
          <w:sz w:val="24"/>
          <w:szCs w:val="24"/>
        </w:rPr>
        <w:t>List 1</w:t>
      </w:r>
      <w:r>
        <w:rPr>
          <w:rFonts w:ascii="Arial" w:hAnsi="Arial" w:cs="Arial"/>
          <w:sz w:val="24"/>
          <w:szCs w:val="24"/>
        </w:rPr>
        <w:t>.</w:t>
      </w:r>
    </w:p>
    <w:p w:rsidR="00912133" w:rsidP="001750E1" w:rsidRDefault="00912133" w14:paraId="7A794E0D" w14:textId="77777777">
      <w:pPr>
        <w:pStyle w:val="Body"/>
        <w:tabs>
          <w:tab w:val="left" w:pos="0"/>
          <w:tab w:val="left" w:pos="709"/>
        </w:tabs>
        <w:jc w:val="both"/>
        <w:rPr>
          <w:rFonts w:ascii="Arial" w:hAnsi="Arial" w:cs="Arial"/>
          <w:sz w:val="24"/>
          <w:szCs w:val="24"/>
        </w:rPr>
      </w:pPr>
    </w:p>
    <w:p w:rsidRPr="00912133" w:rsidR="00912133" w:rsidP="001750E1" w:rsidRDefault="00912133" w14:paraId="1AB452BE" w14:textId="77777777">
      <w:pPr>
        <w:pStyle w:val="Body"/>
        <w:tabs>
          <w:tab w:val="left" w:pos="0"/>
          <w:tab w:val="left" w:pos="709"/>
        </w:tabs>
        <w:jc w:val="both"/>
        <w:rPr>
          <w:rFonts w:ascii="Arial" w:hAnsi="Arial" w:cs="Arial"/>
          <w:sz w:val="24"/>
          <w:szCs w:val="24"/>
        </w:rPr>
      </w:pPr>
      <w:r>
        <w:rPr>
          <w:rFonts w:ascii="Arial" w:hAnsi="Arial" w:cs="Arial"/>
          <w:sz w:val="24"/>
          <w:szCs w:val="24"/>
        </w:rPr>
        <w:t xml:space="preserve">The sports and leisure facilities that will be considered for tourist signing are listed in </w:t>
      </w:r>
      <w:r w:rsidRPr="00D73B79">
        <w:rPr>
          <w:rFonts w:ascii="Arial" w:hAnsi="Arial" w:cs="Arial"/>
          <w:sz w:val="24"/>
          <w:szCs w:val="24"/>
        </w:rPr>
        <w:t xml:space="preserve">List </w:t>
      </w:r>
      <w:r w:rsidRPr="00D73B79" w:rsidR="007F4F24">
        <w:rPr>
          <w:rFonts w:ascii="Arial" w:hAnsi="Arial" w:cs="Arial"/>
          <w:sz w:val="24"/>
          <w:szCs w:val="24"/>
        </w:rPr>
        <w:t>2</w:t>
      </w:r>
      <w:r>
        <w:rPr>
          <w:rFonts w:ascii="Arial" w:hAnsi="Arial" w:cs="Arial"/>
          <w:sz w:val="24"/>
          <w:szCs w:val="24"/>
        </w:rPr>
        <w:t>.</w:t>
      </w:r>
    </w:p>
    <w:p w:rsidR="007F4F24" w:rsidRDefault="007F4F24" w14:paraId="12D70CFB" w14:textId="77777777">
      <w:pPr>
        <w:rPr>
          <w:rFonts w:ascii="Arial" w:hAnsi="Arial" w:cs="Arial"/>
          <w:color w:val="000000"/>
        </w:rPr>
      </w:pPr>
    </w:p>
    <w:p w:rsidRPr="00B41BD6" w:rsidR="00937563" w:rsidP="00912C37" w:rsidRDefault="007F4F24" w14:paraId="5F19B75F" w14:textId="77777777">
      <w:pPr>
        <w:pStyle w:val="Body"/>
        <w:tabs>
          <w:tab w:val="left" w:pos="567"/>
        </w:tabs>
        <w:jc w:val="both"/>
        <w:rPr>
          <w:rFonts w:ascii="Arial" w:hAnsi="Arial" w:cs="Arial"/>
          <w:b/>
          <w:sz w:val="28"/>
          <w:szCs w:val="28"/>
        </w:rPr>
      </w:pPr>
      <w:r w:rsidRPr="00B41BD6">
        <w:rPr>
          <w:rFonts w:ascii="Arial" w:hAnsi="Arial" w:cs="Arial"/>
          <w:b/>
          <w:sz w:val="28"/>
          <w:szCs w:val="28"/>
        </w:rPr>
        <w:t>List 1</w:t>
      </w:r>
    </w:p>
    <w:p w:rsidRPr="007419E8" w:rsidR="007F4F24" w:rsidP="00912C37" w:rsidRDefault="007F4F24" w14:paraId="789CAE92" w14:textId="77777777">
      <w:pPr>
        <w:pStyle w:val="Body"/>
        <w:tabs>
          <w:tab w:val="left" w:pos="567"/>
        </w:tabs>
        <w:jc w:val="both"/>
        <w:rPr>
          <w:rFonts w:ascii="Arial" w:hAnsi="Arial" w:cs="Arial"/>
          <w:b/>
          <w:sz w:val="20"/>
          <w:szCs w:val="20"/>
        </w:rPr>
      </w:pPr>
    </w:p>
    <w:p w:rsidR="00B80A88" w:rsidP="00912C37" w:rsidRDefault="00B80A88" w14:paraId="2DE208EE" w14:textId="77777777">
      <w:pPr>
        <w:pStyle w:val="Body"/>
        <w:tabs>
          <w:tab w:val="left" w:pos="567"/>
        </w:tabs>
        <w:jc w:val="both"/>
        <w:rPr>
          <w:rFonts w:ascii="Arial" w:hAnsi="Arial" w:cs="Arial"/>
          <w:sz w:val="24"/>
          <w:szCs w:val="24"/>
        </w:rPr>
      </w:pPr>
      <w:r>
        <w:rPr>
          <w:rFonts w:ascii="Arial" w:hAnsi="Arial" w:cs="Arial"/>
          <w:sz w:val="24"/>
          <w:szCs w:val="24"/>
        </w:rPr>
        <w:t>The following sports and leisure facilities would not normally qualify for tourist signing unless the venue is of regional or national importance and open to visitors.  Requests for normal directional signing will be considered on traffic management and safety grounds.</w:t>
      </w:r>
    </w:p>
    <w:p w:rsidRPr="00B80A88" w:rsidR="00B80A88" w:rsidP="00912C37" w:rsidRDefault="00B80A88" w14:paraId="537D6FE5" w14:textId="77777777">
      <w:pPr>
        <w:pStyle w:val="Body"/>
        <w:tabs>
          <w:tab w:val="left" w:pos="567"/>
        </w:tabs>
        <w:jc w:val="both"/>
        <w:rPr>
          <w:rFonts w:ascii="Arial" w:hAnsi="Arial" w:cs="Arial"/>
          <w:sz w:val="18"/>
          <w:szCs w:val="18"/>
        </w:rPr>
      </w:pPr>
    </w:p>
    <w:p w:rsidRPr="00B80A88" w:rsidR="00B80A88" w:rsidP="00B80A88" w:rsidRDefault="00B80A88" w14:paraId="0E3A9171" w14:textId="77777777">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Sports and leisure centres</w:t>
      </w:r>
    </w:p>
    <w:p w:rsidRPr="00B80A88" w:rsidR="00B80A88" w:rsidP="00B80A88" w:rsidRDefault="00B80A88" w14:paraId="77EA4914" w14:textId="77777777">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Horse racing courses (except Newmarket which would qualify for tourist signing)</w:t>
      </w:r>
    </w:p>
    <w:p w:rsidRPr="00B80A88" w:rsidR="00B80A88" w:rsidP="00B80A88" w:rsidRDefault="00B80A88" w14:paraId="72028AD6" w14:textId="77777777">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lastRenderedPageBreak/>
        <w:t>Cricket grounds</w:t>
      </w:r>
    </w:p>
    <w:p w:rsidRPr="00B80A88" w:rsidR="00B80A88" w:rsidP="00B80A88" w:rsidRDefault="00B80A88" w14:paraId="66951645" w14:textId="77777777">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Football grounds</w:t>
      </w:r>
    </w:p>
    <w:p w:rsidRPr="00B80A88" w:rsidR="00B80A88" w:rsidP="00B80A88" w:rsidRDefault="00B80A88" w14:paraId="00844FE1" w14:textId="77777777">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Swimming pools or indoor water sport facilities</w:t>
      </w:r>
    </w:p>
    <w:p w:rsidRPr="00B80A88" w:rsidR="00B80A88" w:rsidP="00B80A88" w:rsidRDefault="00B80A88" w14:paraId="6EF9130C" w14:textId="77777777">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Cinemas</w:t>
      </w:r>
    </w:p>
    <w:p w:rsidRPr="00B80A88" w:rsidR="00B80A88" w:rsidP="00B80A88" w:rsidRDefault="00B80A88" w14:paraId="645CA8EC" w14:textId="77777777">
      <w:pPr>
        <w:pStyle w:val="Body"/>
        <w:numPr>
          <w:ilvl w:val="0"/>
          <w:numId w:val="14"/>
        </w:numPr>
        <w:tabs>
          <w:tab w:val="left" w:pos="567"/>
        </w:tabs>
        <w:ind w:left="567" w:hanging="567"/>
        <w:jc w:val="both"/>
        <w:rPr>
          <w:rFonts w:ascii="Arial" w:hAnsi="Arial" w:cs="Arial"/>
          <w:b/>
          <w:sz w:val="24"/>
          <w:szCs w:val="24"/>
        </w:rPr>
      </w:pPr>
      <w:r w:rsidRPr="00B80A88">
        <w:rPr>
          <w:rFonts w:ascii="Arial" w:hAnsi="Arial" w:cs="Arial"/>
          <w:b/>
          <w:sz w:val="24"/>
          <w:szCs w:val="24"/>
        </w:rPr>
        <w:t>Theatres or concert halls</w:t>
      </w:r>
    </w:p>
    <w:p w:rsidR="00B80A88" w:rsidP="00912C37" w:rsidRDefault="00B80A88" w14:paraId="51C94AF6" w14:textId="77777777">
      <w:pPr>
        <w:pStyle w:val="Body"/>
        <w:tabs>
          <w:tab w:val="left" w:pos="567"/>
        </w:tabs>
        <w:jc w:val="both"/>
        <w:rPr>
          <w:rFonts w:ascii="Arial" w:hAnsi="Arial" w:cs="Arial"/>
          <w:sz w:val="24"/>
          <w:szCs w:val="24"/>
        </w:rPr>
      </w:pPr>
    </w:p>
    <w:p w:rsidRPr="00B41BD6" w:rsidR="00B80A88" w:rsidP="00912C37" w:rsidRDefault="00B80A88" w14:paraId="324DA86B" w14:textId="77777777">
      <w:pPr>
        <w:pStyle w:val="Body"/>
        <w:tabs>
          <w:tab w:val="left" w:pos="567"/>
        </w:tabs>
        <w:jc w:val="both"/>
        <w:rPr>
          <w:rFonts w:ascii="Arial" w:hAnsi="Arial" w:cs="Arial"/>
          <w:b/>
          <w:sz w:val="28"/>
          <w:szCs w:val="28"/>
        </w:rPr>
      </w:pPr>
      <w:r w:rsidRPr="00B41BD6">
        <w:rPr>
          <w:rFonts w:ascii="Arial" w:hAnsi="Arial" w:cs="Arial"/>
          <w:b/>
          <w:sz w:val="28"/>
          <w:szCs w:val="28"/>
        </w:rPr>
        <w:t>List 2</w:t>
      </w:r>
    </w:p>
    <w:p w:rsidRPr="007419E8" w:rsidR="00B80A88" w:rsidP="00912C37" w:rsidRDefault="00B80A88" w14:paraId="6842DDAC" w14:textId="77777777">
      <w:pPr>
        <w:pStyle w:val="Body"/>
        <w:tabs>
          <w:tab w:val="left" w:pos="567"/>
        </w:tabs>
        <w:jc w:val="both"/>
        <w:rPr>
          <w:rFonts w:ascii="Arial" w:hAnsi="Arial" w:cs="Arial"/>
          <w:b/>
          <w:sz w:val="20"/>
          <w:szCs w:val="20"/>
        </w:rPr>
      </w:pPr>
    </w:p>
    <w:p w:rsidR="00B80A88" w:rsidP="00912C37" w:rsidRDefault="00816D75" w14:paraId="683EF04A" w14:textId="77777777">
      <w:pPr>
        <w:pStyle w:val="Body"/>
        <w:tabs>
          <w:tab w:val="left" w:pos="567"/>
        </w:tabs>
        <w:jc w:val="both"/>
        <w:rPr>
          <w:rFonts w:ascii="Arial" w:hAnsi="Arial" w:cs="Arial"/>
          <w:sz w:val="24"/>
          <w:szCs w:val="24"/>
        </w:rPr>
      </w:pPr>
      <w:r>
        <w:rPr>
          <w:rFonts w:ascii="Arial" w:hAnsi="Arial" w:cs="Arial"/>
          <w:sz w:val="24"/>
          <w:szCs w:val="24"/>
        </w:rPr>
        <w:t>The following facilities are those where locali</w:t>
      </w:r>
      <w:r w:rsidR="007419E8">
        <w:rPr>
          <w:rFonts w:ascii="Arial" w:hAnsi="Arial" w:cs="Arial"/>
          <w:sz w:val="24"/>
          <w:szCs w:val="24"/>
        </w:rPr>
        <w:t>s</w:t>
      </w:r>
      <w:r>
        <w:rPr>
          <w:rFonts w:ascii="Arial" w:hAnsi="Arial" w:cs="Arial"/>
          <w:sz w:val="24"/>
          <w:szCs w:val="24"/>
        </w:rPr>
        <w:t>ed tourist signing will be considered</w:t>
      </w:r>
      <w:r w:rsidR="00266F6F">
        <w:rPr>
          <w:rFonts w:ascii="Arial" w:hAnsi="Arial" w:cs="Arial"/>
          <w:sz w:val="24"/>
          <w:szCs w:val="24"/>
        </w:rPr>
        <w:t>.</w:t>
      </w:r>
    </w:p>
    <w:p w:rsidR="00266F6F" w:rsidP="00912C37" w:rsidRDefault="00266F6F" w14:paraId="51953ACC" w14:textId="77777777">
      <w:pPr>
        <w:pStyle w:val="Body"/>
        <w:tabs>
          <w:tab w:val="left" w:pos="567"/>
        </w:tabs>
        <w:jc w:val="both"/>
        <w:rPr>
          <w:rFonts w:ascii="Arial" w:hAnsi="Arial" w:cs="Arial"/>
          <w:sz w:val="24"/>
          <w:szCs w:val="24"/>
        </w:rPr>
      </w:pPr>
    </w:p>
    <w:p w:rsidRPr="00266F6F" w:rsidR="00266F6F" w:rsidP="00266F6F" w:rsidRDefault="00266F6F" w14:paraId="64FD7DDF"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Water sports facilities </w:t>
      </w:r>
      <w:r w:rsidRPr="00266F6F">
        <w:rPr>
          <w:rFonts w:ascii="Arial" w:hAnsi="Arial" w:cs="Arial"/>
          <w:sz w:val="24"/>
          <w:szCs w:val="24"/>
        </w:rPr>
        <w:t>– where pre-booking is not a requirement</w:t>
      </w:r>
    </w:p>
    <w:p w:rsidRPr="00266F6F" w:rsidR="00266F6F" w:rsidP="00266F6F" w:rsidRDefault="00266F6F" w14:paraId="6BD2C513"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Equestrian centres </w:t>
      </w:r>
      <w:r>
        <w:rPr>
          <w:rFonts w:ascii="Arial" w:hAnsi="Arial" w:cs="Arial"/>
          <w:sz w:val="24"/>
          <w:szCs w:val="24"/>
        </w:rPr>
        <w:t>– where pre-booking is not a requirement</w:t>
      </w:r>
    </w:p>
    <w:p w:rsidRPr="00266F6F" w:rsidR="00266F6F" w:rsidP="00266F6F" w:rsidRDefault="00266F6F" w14:paraId="0FDF6DC8"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Golf courses </w:t>
      </w:r>
      <w:r>
        <w:rPr>
          <w:rFonts w:ascii="Arial" w:hAnsi="Arial" w:cs="Arial"/>
          <w:sz w:val="24"/>
          <w:szCs w:val="24"/>
        </w:rPr>
        <w:t>– for pay and play courses that are open to the public without the need to pre-book and where golf clubs are available to hire.</w:t>
      </w:r>
    </w:p>
    <w:p w:rsidRPr="00266F6F" w:rsidR="00266F6F" w:rsidP="00266F6F" w:rsidRDefault="00266F6F" w14:paraId="09833926"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Motor sport facilities </w:t>
      </w:r>
      <w:r>
        <w:rPr>
          <w:rFonts w:ascii="Arial" w:hAnsi="Arial" w:cs="Arial"/>
          <w:sz w:val="24"/>
          <w:szCs w:val="24"/>
        </w:rPr>
        <w:t>– nationally recognised circuits or for go-cart tracks where pre-booking is not a requirement.</w:t>
      </w:r>
    </w:p>
    <w:p w:rsidR="00266F6F" w:rsidP="00266F6F" w:rsidRDefault="00266F6F" w14:paraId="0A340FB8"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Canoeing facilities</w:t>
      </w:r>
    </w:p>
    <w:p w:rsidRPr="00266F6F" w:rsidR="00266F6F" w:rsidP="00266F6F" w:rsidRDefault="00266F6F" w14:paraId="0A4BC011"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 xml:space="preserve">Fishing facilities </w:t>
      </w:r>
      <w:r w:rsidRPr="00266F6F">
        <w:rPr>
          <w:rFonts w:ascii="Arial" w:hAnsi="Arial" w:cs="Arial"/>
          <w:sz w:val="24"/>
          <w:szCs w:val="24"/>
        </w:rPr>
        <w:t>– Open to non-members</w:t>
      </w:r>
    </w:p>
    <w:p w:rsidR="00266F6F" w:rsidP="00266F6F" w:rsidRDefault="00266F6F" w14:paraId="171404D3"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Outdoor pursuit facilities</w:t>
      </w:r>
    </w:p>
    <w:p w:rsidR="00266F6F" w:rsidP="00266F6F" w:rsidRDefault="00266F6F" w14:paraId="7609D26A"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Roller skating parks</w:t>
      </w:r>
    </w:p>
    <w:p w:rsidR="00266F6F" w:rsidP="00266F6F" w:rsidRDefault="00266F6F" w14:paraId="71DA1C73"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Ice skating rinks</w:t>
      </w:r>
    </w:p>
    <w:p w:rsidR="00266F6F" w:rsidP="00266F6F" w:rsidRDefault="00266F6F" w14:paraId="57825000"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Ski slopes</w:t>
      </w:r>
    </w:p>
    <w:p w:rsidR="00266F6F" w:rsidP="00266F6F" w:rsidRDefault="00266F6F" w14:paraId="3D440351" w14:textId="77777777">
      <w:pPr>
        <w:pStyle w:val="Body"/>
        <w:numPr>
          <w:ilvl w:val="0"/>
          <w:numId w:val="15"/>
        </w:numPr>
        <w:tabs>
          <w:tab w:val="left" w:pos="567"/>
        </w:tabs>
        <w:ind w:left="567" w:hanging="567"/>
        <w:jc w:val="both"/>
        <w:rPr>
          <w:rFonts w:ascii="Arial" w:hAnsi="Arial" w:cs="Arial"/>
          <w:b/>
          <w:sz w:val="24"/>
          <w:szCs w:val="24"/>
        </w:rPr>
      </w:pPr>
      <w:r>
        <w:rPr>
          <w:rFonts w:ascii="Arial" w:hAnsi="Arial" w:cs="Arial"/>
          <w:b/>
          <w:sz w:val="24"/>
          <w:szCs w:val="24"/>
        </w:rPr>
        <w:t>Ten pin bowling alleys</w:t>
      </w:r>
    </w:p>
    <w:p w:rsidR="00266F6F" w:rsidP="00266F6F" w:rsidRDefault="00266F6F" w14:paraId="754002CE" w14:textId="77777777">
      <w:pPr>
        <w:pStyle w:val="Body"/>
        <w:tabs>
          <w:tab w:val="left" w:pos="567"/>
        </w:tabs>
        <w:jc w:val="both"/>
        <w:rPr>
          <w:rFonts w:ascii="Arial" w:hAnsi="Arial" w:cs="Arial"/>
          <w:b/>
          <w:sz w:val="24"/>
          <w:szCs w:val="24"/>
        </w:rPr>
      </w:pPr>
    </w:p>
    <w:p w:rsidR="00266F6F" w:rsidP="00266F6F" w:rsidRDefault="00266F6F" w14:paraId="33B88482" w14:textId="77777777">
      <w:pPr>
        <w:pStyle w:val="Body"/>
        <w:tabs>
          <w:tab w:val="left" w:pos="567"/>
        </w:tabs>
        <w:jc w:val="both"/>
        <w:rPr>
          <w:rFonts w:ascii="Arial" w:hAnsi="Arial" w:cs="Arial"/>
          <w:sz w:val="24"/>
          <w:szCs w:val="24"/>
        </w:rPr>
      </w:pPr>
      <w:r>
        <w:rPr>
          <w:rFonts w:ascii="Arial" w:hAnsi="Arial" w:cs="Arial"/>
          <w:sz w:val="24"/>
          <w:szCs w:val="24"/>
        </w:rPr>
        <w:t>Applications for tourist signing to sports and leisure facilities</w:t>
      </w:r>
      <w:r w:rsidR="00A676CC">
        <w:rPr>
          <w:rFonts w:ascii="Arial" w:hAnsi="Arial" w:cs="Arial"/>
          <w:sz w:val="24"/>
          <w:szCs w:val="24"/>
        </w:rPr>
        <w:t xml:space="preserve"> in </w:t>
      </w:r>
      <w:r w:rsidRPr="0034085B" w:rsidR="00A676CC">
        <w:rPr>
          <w:rFonts w:ascii="Arial" w:hAnsi="Arial" w:cs="Arial"/>
          <w:sz w:val="24"/>
          <w:szCs w:val="24"/>
        </w:rPr>
        <w:t>List 2</w:t>
      </w:r>
      <w:r w:rsidR="00A676CC">
        <w:rPr>
          <w:rFonts w:ascii="Arial" w:hAnsi="Arial" w:cs="Arial"/>
          <w:sz w:val="24"/>
          <w:szCs w:val="24"/>
        </w:rPr>
        <w:t xml:space="preserve"> above will be expected to provide evidence that the facility:</w:t>
      </w:r>
    </w:p>
    <w:p w:rsidR="00A676CC" w:rsidP="00266F6F" w:rsidRDefault="00A676CC" w14:paraId="48C049D1" w14:textId="77777777">
      <w:pPr>
        <w:pStyle w:val="Body"/>
        <w:tabs>
          <w:tab w:val="left" w:pos="567"/>
        </w:tabs>
        <w:jc w:val="both"/>
        <w:rPr>
          <w:rFonts w:ascii="Arial" w:hAnsi="Arial" w:cs="Arial"/>
          <w:sz w:val="24"/>
          <w:szCs w:val="24"/>
        </w:rPr>
      </w:pPr>
    </w:p>
    <w:p w:rsidR="00A676CC" w:rsidP="00A676CC" w:rsidRDefault="00A676CC" w14:paraId="13DCA18F" w14:textId="77777777">
      <w:pPr>
        <w:pStyle w:val="Body"/>
        <w:numPr>
          <w:ilvl w:val="0"/>
          <w:numId w:val="16"/>
        </w:numPr>
        <w:tabs>
          <w:tab w:val="left" w:pos="567"/>
        </w:tabs>
        <w:ind w:left="567" w:hanging="567"/>
        <w:jc w:val="both"/>
        <w:rPr>
          <w:rFonts w:ascii="Arial" w:hAnsi="Arial" w:cs="Arial"/>
          <w:sz w:val="24"/>
          <w:szCs w:val="24"/>
        </w:rPr>
      </w:pPr>
      <w:r>
        <w:rPr>
          <w:rFonts w:ascii="Arial" w:hAnsi="Arial" w:cs="Arial"/>
          <w:sz w:val="24"/>
          <w:szCs w:val="24"/>
        </w:rPr>
        <w:t>has adequate parking or has an agreed alternative arrangement with the owners of a nearby off-street parking facility (where adequate parking is not available applicant should consider pedestrian signing from the nearest public car park).</w:t>
      </w:r>
    </w:p>
    <w:p w:rsidR="00A676CC" w:rsidP="00A676CC" w:rsidRDefault="00A676CC" w14:paraId="122E9B22" w14:textId="77777777">
      <w:pPr>
        <w:pStyle w:val="Body"/>
        <w:tabs>
          <w:tab w:val="left" w:pos="567"/>
        </w:tabs>
        <w:ind w:left="567" w:hanging="567"/>
        <w:jc w:val="both"/>
        <w:rPr>
          <w:rFonts w:ascii="Arial" w:hAnsi="Arial" w:cs="Arial"/>
          <w:sz w:val="24"/>
          <w:szCs w:val="24"/>
        </w:rPr>
      </w:pPr>
    </w:p>
    <w:p w:rsidR="00A676CC" w:rsidP="00A676CC" w:rsidRDefault="00A676CC" w14:paraId="210212F6" w14:textId="77777777">
      <w:pPr>
        <w:pStyle w:val="Body"/>
        <w:numPr>
          <w:ilvl w:val="0"/>
          <w:numId w:val="16"/>
        </w:numPr>
        <w:tabs>
          <w:tab w:val="left" w:pos="567"/>
        </w:tabs>
        <w:ind w:left="567" w:hanging="567"/>
        <w:jc w:val="both"/>
        <w:rPr>
          <w:rFonts w:ascii="Arial" w:hAnsi="Arial" w:cs="Arial"/>
          <w:sz w:val="24"/>
          <w:szCs w:val="24"/>
        </w:rPr>
      </w:pPr>
      <w:r>
        <w:rPr>
          <w:rFonts w:ascii="Arial" w:hAnsi="Arial" w:cs="Arial"/>
          <w:sz w:val="24"/>
          <w:szCs w:val="24"/>
        </w:rPr>
        <w:t xml:space="preserve">is promoted using adequate and clear publicity material aimed at tourists/visitors (e.g. leaflets that include clear and accurate maps or directions available at tourist information centres, web sites or tourist guide books). A visitor will be expected to be aware of the approximate location of the </w:t>
      </w:r>
      <w:r w:rsidR="0034085B">
        <w:rPr>
          <w:rFonts w:ascii="Arial" w:hAnsi="Arial" w:cs="Arial"/>
          <w:sz w:val="24"/>
          <w:szCs w:val="24"/>
        </w:rPr>
        <w:t>sports or leisure facility</w:t>
      </w:r>
      <w:r>
        <w:rPr>
          <w:rFonts w:ascii="Arial" w:hAnsi="Arial" w:cs="Arial"/>
          <w:sz w:val="24"/>
          <w:szCs w:val="24"/>
        </w:rPr>
        <w:t xml:space="preserve"> from advertisement material and will be expected to follow normal signing for the main part of their journey.</w:t>
      </w:r>
    </w:p>
    <w:p w:rsidR="00A676CC" w:rsidP="00A676CC" w:rsidRDefault="00A676CC" w14:paraId="679E3644" w14:textId="77777777">
      <w:pPr>
        <w:pStyle w:val="ListParagraph"/>
        <w:ind w:left="567" w:hanging="567"/>
        <w:rPr>
          <w:rFonts w:ascii="Arial" w:hAnsi="Arial" w:cs="Arial"/>
        </w:rPr>
      </w:pPr>
    </w:p>
    <w:p w:rsidR="00A676CC" w:rsidP="00A676CC" w:rsidRDefault="00A676CC" w14:paraId="3B94B2CF" w14:textId="77777777">
      <w:pPr>
        <w:pStyle w:val="Body"/>
        <w:numPr>
          <w:ilvl w:val="0"/>
          <w:numId w:val="16"/>
        </w:numPr>
        <w:tabs>
          <w:tab w:val="left" w:pos="567"/>
        </w:tabs>
        <w:ind w:left="567" w:hanging="567"/>
        <w:jc w:val="both"/>
        <w:rPr>
          <w:rFonts w:ascii="Arial" w:hAnsi="Arial" w:cs="Arial"/>
          <w:sz w:val="24"/>
          <w:szCs w:val="24"/>
        </w:rPr>
      </w:pPr>
      <w:r>
        <w:rPr>
          <w:rFonts w:ascii="Arial" w:hAnsi="Arial" w:cs="Arial"/>
          <w:sz w:val="24"/>
          <w:szCs w:val="24"/>
        </w:rPr>
        <w:t xml:space="preserve">provides a post code for visitors to input into satellite navigation systems that will provide directions to the facility.  This will be checked as part of the assessment process to ensure the directions take visitors along the most appropriate route to the attraction.  </w:t>
      </w:r>
    </w:p>
    <w:p w:rsidR="00A676CC" w:rsidP="00A676CC" w:rsidRDefault="00A676CC" w14:paraId="529C7C73" w14:textId="77777777">
      <w:pPr>
        <w:pStyle w:val="Body"/>
        <w:tabs>
          <w:tab w:val="left" w:pos="567"/>
        </w:tabs>
        <w:ind w:left="567" w:hanging="567"/>
        <w:jc w:val="both"/>
        <w:rPr>
          <w:rFonts w:ascii="Arial" w:hAnsi="Arial" w:cs="Arial"/>
          <w:sz w:val="24"/>
          <w:szCs w:val="24"/>
        </w:rPr>
      </w:pPr>
    </w:p>
    <w:p w:rsidR="00A676CC" w:rsidP="00A676CC" w:rsidRDefault="00A676CC" w14:paraId="585F2C08" w14:textId="77777777">
      <w:pPr>
        <w:pStyle w:val="Body"/>
        <w:numPr>
          <w:ilvl w:val="0"/>
          <w:numId w:val="16"/>
        </w:numPr>
        <w:tabs>
          <w:tab w:val="left" w:pos="567"/>
        </w:tabs>
        <w:ind w:left="567" w:hanging="567"/>
        <w:jc w:val="both"/>
        <w:rPr>
          <w:rFonts w:ascii="Arial" w:hAnsi="Arial" w:cs="Arial"/>
          <w:sz w:val="24"/>
          <w:szCs w:val="24"/>
        </w:rPr>
      </w:pPr>
      <w:r>
        <w:rPr>
          <w:rFonts w:ascii="Arial" w:hAnsi="Arial" w:cs="Arial"/>
          <w:sz w:val="24"/>
          <w:szCs w:val="24"/>
        </w:rPr>
        <w:t>Is of good quality, well maintained and adheres to the accessibility requirements for their establishment (as recommended in The Equality Act 2010 as amended).</w:t>
      </w:r>
    </w:p>
    <w:p w:rsidR="00A676CC" w:rsidP="00A676CC" w:rsidRDefault="00A676CC" w14:paraId="56290A18" w14:textId="77777777">
      <w:pPr>
        <w:pStyle w:val="Body"/>
        <w:tabs>
          <w:tab w:val="left" w:pos="567"/>
        </w:tabs>
        <w:jc w:val="both"/>
        <w:rPr>
          <w:rFonts w:ascii="Arial" w:hAnsi="Arial" w:cs="Arial"/>
          <w:sz w:val="24"/>
          <w:szCs w:val="24"/>
        </w:rPr>
      </w:pPr>
    </w:p>
    <w:p w:rsidR="00A676CC" w:rsidP="00A676CC" w:rsidRDefault="00A676CC" w14:paraId="7F7516BA" w14:textId="77777777">
      <w:pPr>
        <w:pStyle w:val="Body"/>
        <w:tabs>
          <w:tab w:val="left" w:pos="567"/>
        </w:tabs>
        <w:jc w:val="both"/>
        <w:rPr>
          <w:rFonts w:ascii="Arial" w:hAnsi="Arial" w:cs="Arial"/>
          <w:b/>
          <w:sz w:val="24"/>
          <w:szCs w:val="24"/>
        </w:rPr>
      </w:pPr>
      <w:r>
        <w:rPr>
          <w:rFonts w:ascii="Arial" w:hAnsi="Arial" w:cs="Arial"/>
          <w:sz w:val="24"/>
          <w:szCs w:val="24"/>
        </w:rPr>
        <w:t xml:space="preserve">The applicant shall provide details of visitor numbers.  Whilst there are no visitor number criteria set down for signing on county roads within Suffolk, visitor numbers will be a consideration for areas where there is a likely to be a high demand for signing </w:t>
      </w:r>
      <w:r>
        <w:rPr>
          <w:rFonts w:ascii="Arial" w:hAnsi="Arial" w:cs="Arial"/>
          <w:sz w:val="24"/>
          <w:szCs w:val="24"/>
        </w:rPr>
        <w:lastRenderedPageBreak/>
        <w:t xml:space="preserve">and will be required as evidence where additional signing is requested on traffic management or safety grounds.  </w:t>
      </w:r>
    </w:p>
    <w:p w:rsidR="00A676CC" w:rsidP="00A676CC" w:rsidRDefault="00A676CC" w14:paraId="49F5DFDF" w14:textId="77777777">
      <w:pPr>
        <w:pStyle w:val="Body"/>
        <w:tabs>
          <w:tab w:val="left" w:pos="567"/>
        </w:tabs>
        <w:jc w:val="both"/>
        <w:rPr>
          <w:rFonts w:ascii="Arial" w:hAnsi="Arial" w:cs="Arial"/>
          <w:sz w:val="24"/>
          <w:szCs w:val="24"/>
        </w:rPr>
      </w:pPr>
    </w:p>
    <w:p w:rsidR="00A676CC" w:rsidP="00A676CC" w:rsidRDefault="00A676CC" w14:paraId="789A430D" w14:textId="77777777">
      <w:pPr>
        <w:pStyle w:val="Body"/>
        <w:tabs>
          <w:tab w:val="left" w:pos="567"/>
        </w:tabs>
        <w:jc w:val="both"/>
        <w:rPr>
          <w:rFonts w:ascii="Arial" w:hAnsi="Arial" w:cs="Arial"/>
          <w:sz w:val="24"/>
          <w:szCs w:val="24"/>
        </w:rPr>
      </w:pPr>
      <w:bookmarkStart w:name="_Hlk9320147" w:id="12"/>
      <w:r>
        <w:rPr>
          <w:rFonts w:ascii="Arial" w:hAnsi="Arial" w:cs="Arial"/>
          <w:sz w:val="24"/>
          <w:szCs w:val="24"/>
        </w:rPr>
        <w:t xml:space="preserve">The applicant shall provide a map showing the location of the establishment, the preferred vehicular route to the establishment and locations of where signing is being requested.  </w:t>
      </w:r>
      <w:r w:rsidR="00963A1D">
        <w:rPr>
          <w:rFonts w:ascii="Arial" w:hAnsi="Arial" w:cs="Arial"/>
          <w:sz w:val="24"/>
          <w:szCs w:val="24"/>
        </w:rPr>
        <w:t>D</w:t>
      </w:r>
      <w:r>
        <w:rPr>
          <w:rFonts w:ascii="Arial" w:hAnsi="Arial" w:cs="Arial"/>
          <w:sz w:val="24"/>
          <w:szCs w:val="24"/>
        </w:rPr>
        <w:t xml:space="preserve">etails of the existing signing present at these </w:t>
      </w:r>
      <w:r w:rsidR="00963A1D">
        <w:rPr>
          <w:rFonts w:ascii="Arial" w:hAnsi="Arial" w:cs="Arial"/>
          <w:sz w:val="24"/>
          <w:szCs w:val="24"/>
        </w:rPr>
        <w:t xml:space="preserve">proposed signing </w:t>
      </w:r>
      <w:r>
        <w:rPr>
          <w:rFonts w:ascii="Arial" w:hAnsi="Arial" w:cs="Arial"/>
          <w:sz w:val="24"/>
          <w:szCs w:val="24"/>
        </w:rPr>
        <w:t>locations should be provided</w:t>
      </w:r>
      <w:r w:rsidR="00963A1D">
        <w:rPr>
          <w:rFonts w:ascii="Arial" w:hAnsi="Arial" w:cs="Arial"/>
          <w:sz w:val="24"/>
          <w:szCs w:val="24"/>
        </w:rPr>
        <w:t xml:space="preserve"> by means of photographs</w:t>
      </w:r>
      <w:r>
        <w:rPr>
          <w:rFonts w:ascii="Arial" w:hAnsi="Arial" w:cs="Arial"/>
          <w:sz w:val="24"/>
          <w:szCs w:val="24"/>
        </w:rPr>
        <w:t>.</w:t>
      </w:r>
    </w:p>
    <w:bookmarkEnd w:id="12"/>
    <w:p w:rsidR="00A676CC" w:rsidP="00A676CC" w:rsidRDefault="00A676CC" w14:paraId="510B5025" w14:textId="77777777">
      <w:pPr>
        <w:pStyle w:val="Body"/>
        <w:tabs>
          <w:tab w:val="left" w:pos="567"/>
        </w:tabs>
        <w:jc w:val="both"/>
        <w:rPr>
          <w:rFonts w:ascii="Arial" w:hAnsi="Arial" w:cs="Arial"/>
          <w:sz w:val="24"/>
          <w:szCs w:val="24"/>
        </w:rPr>
      </w:pPr>
    </w:p>
    <w:p w:rsidRPr="001750E1" w:rsidR="00A676CC" w:rsidP="00266F6F" w:rsidRDefault="007B1669" w14:paraId="3A0E7030" w14:textId="77777777">
      <w:pPr>
        <w:pStyle w:val="Body"/>
        <w:tabs>
          <w:tab w:val="left" w:pos="567"/>
        </w:tabs>
        <w:jc w:val="both"/>
        <w:rPr>
          <w:rFonts w:ascii="Arial" w:hAnsi="Arial" w:cs="Arial"/>
          <w:b/>
          <w:sz w:val="28"/>
          <w:szCs w:val="28"/>
        </w:rPr>
      </w:pPr>
      <w:r w:rsidRPr="001750E1">
        <w:rPr>
          <w:rFonts w:ascii="Arial" w:hAnsi="Arial" w:cs="Arial"/>
          <w:b/>
          <w:sz w:val="28"/>
          <w:szCs w:val="28"/>
        </w:rPr>
        <w:t>TOWN OR BOUNDARY SIGNS</w:t>
      </w:r>
    </w:p>
    <w:p w:rsidR="007B1669" w:rsidP="00266F6F" w:rsidRDefault="007B1669" w14:paraId="56F2A59F" w14:textId="77777777">
      <w:pPr>
        <w:pStyle w:val="Body"/>
        <w:tabs>
          <w:tab w:val="left" w:pos="567"/>
        </w:tabs>
        <w:jc w:val="both"/>
        <w:rPr>
          <w:rFonts w:ascii="Arial" w:hAnsi="Arial" w:cs="Arial"/>
          <w:b/>
          <w:sz w:val="24"/>
          <w:szCs w:val="24"/>
        </w:rPr>
      </w:pPr>
    </w:p>
    <w:p w:rsidR="007B1669" w:rsidP="00266F6F" w:rsidRDefault="007B1669" w14:paraId="35C8A9D7" w14:textId="77777777">
      <w:pPr>
        <w:pStyle w:val="Body"/>
        <w:tabs>
          <w:tab w:val="left" w:pos="567"/>
        </w:tabs>
        <w:jc w:val="both"/>
        <w:rPr>
          <w:rFonts w:ascii="Arial" w:hAnsi="Arial" w:cs="Arial"/>
          <w:sz w:val="24"/>
          <w:szCs w:val="24"/>
        </w:rPr>
      </w:pPr>
      <w:r>
        <w:rPr>
          <w:rFonts w:ascii="Arial" w:hAnsi="Arial" w:cs="Arial"/>
          <w:sz w:val="24"/>
          <w:szCs w:val="24"/>
        </w:rPr>
        <w:t>TSRGD 2016 permits two alternative boundary signs. Diagram 2403.1 (Schedule 11, Part 2, Item 82 of TSRGD 2016) and diagram 2404 (Schedule 11, Part 2, Item 83).</w:t>
      </w:r>
    </w:p>
    <w:p w:rsidR="007B1669" w:rsidP="00266F6F" w:rsidRDefault="007B1669" w14:paraId="6E287837" w14:textId="77777777">
      <w:pPr>
        <w:pStyle w:val="Body"/>
        <w:tabs>
          <w:tab w:val="left" w:pos="567"/>
        </w:tabs>
        <w:jc w:val="both"/>
        <w:rPr>
          <w:rFonts w:ascii="Arial" w:hAnsi="Arial" w:cs="Arial"/>
          <w:sz w:val="24"/>
          <w:szCs w:val="24"/>
        </w:rPr>
      </w:pPr>
    </w:p>
    <w:p w:rsidR="007B1669" w:rsidP="00266F6F" w:rsidRDefault="007B1669" w14:paraId="2198D164" w14:textId="77777777">
      <w:pPr>
        <w:pStyle w:val="Body"/>
        <w:tabs>
          <w:tab w:val="left" w:pos="567"/>
        </w:tabs>
        <w:jc w:val="both"/>
        <w:rPr>
          <w:rFonts w:ascii="Arial" w:hAnsi="Arial" w:cs="Arial"/>
          <w:sz w:val="24"/>
          <w:szCs w:val="24"/>
        </w:rPr>
      </w:pPr>
      <w:r>
        <w:rPr>
          <w:rFonts w:ascii="Arial" w:hAnsi="Arial" w:cs="Arial"/>
          <w:sz w:val="24"/>
          <w:szCs w:val="24"/>
        </w:rPr>
        <w:t xml:space="preserve">Diagram 2403.1 indicates a city, town or village immediately ahead, together with extra local information.  If tourist information is provided on the sign, each destination included must individually qualify for tourist signing and there must be continuity </w:t>
      </w:r>
      <w:r w:rsidR="00805CF0">
        <w:rPr>
          <w:rFonts w:ascii="Arial" w:hAnsi="Arial" w:cs="Arial"/>
          <w:sz w:val="24"/>
          <w:szCs w:val="24"/>
        </w:rPr>
        <w:t>signing provided thereafter.</w:t>
      </w:r>
    </w:p>
    <w:p w:rsidR="00805CF0" w:rsidP="00266F6F" w:rsidRDefault="00805CF0" w14:paraId="7EA5A318" w14:textId="77777777">
      <w:pPr>
        <w:pStyle w:val="Body"/>
        <w:tabs>
          <w:tab w:val="left" w:pos="567"/>
        </w:tabs>
        <w:jc w:val="both"/>
        <w:rPr>
          <w:rFonts w:ascii="Arial" w:hAnsi="Arial" w:cs="Arial"/>
          <w:sz w:val="24"/>
          <w:szCs w:val="24"/>
        </w:rPr>
      </w:pPr>
    </w:p>
    <w:p w:rsidR="00805CF0" w:rsidP="00266F6F" w:rsidRDefault="00805CF0" w14:paraId="336ED1A5" w14:textId="77777777">
      <w:pPr>
        <w:pStyle w:val="Body"/>
        <w:tabs>
          <w:tab w:val="left" w:pos="567"/>
        </w:tabs>
        <w:jc w:val="both"/>
        <w:rPr>
          <w:rFonts w:ascii="Arial" w:hAnsi="Arial" w:cs="Arial"/>
          <w:sz w:val="24"/>
          <w:szCs w:val="24"/>
        </w:rPr>
      </w:pPr>
      <w:r>
        <w:rPr>
          <w:rFonts w:ascii="Arial" w:hAnsi="Arial" w:cs="Arial"/>
          <w:sz w:val="24"/>
          <w:szCs w:val="24"/>
        </w:rPr>
        <w:t>Diagram 2404 indicates a city, town, village, an administrative area, a ceremonial area or an historic county area immediately ahead, together with a phrase and image that is representative of the city, town, village or area.</w:t>
      </w:r>
    </w:p>
    <w:p w:rsidR="00805CF0" w:rsidP="00266F6F" w:rsidRDefault="00805CF0" w14:paraId="3D6D7F95" w14:textId="77777777">
      <w:pPr>
        <w:pStyle w:val="Body"/>
        <w:tabs>
          <w:tab w:val="left" w:pos="567"/>
        </w:tabs>
        <w:jc w:val="both"/>
        <w:rPr>
          <w:rFonts w:ascii="Arial" w:hAnsi="Arial" w:cs="Arial"/>
          <w:sz w:val="24"/>
          <w:szCs w:val="24"/>
        </w:rPr>
      </w:pPr>
    </w:p>
    <w:p w:rsidRPr="001750E1" w:rsidR="00805CF0" w:rsidP="00266F6F" w:rsidRDefault="00805CF0" w14:paraId="2CC44C66" w14:textId="77777777">
      <w:pPr>
        <w:pStyle w:val="Body"/>
        <w:tabs>
          <w:tab w:val="left" w:pos="567"/>
        </w:tabs>
        <w:jc w:val="both"/>
        <w:rPr>
          <w:rFonts w:ascii="Arial" w:hAnsi="Arial" w:cs="Arial"/>
          <w:b/>
          <w:sz w:val="28"/>
          <w:szCs w:val="28"/>
        </w:rPr>
      </w:pPr>
      <w:r w:rsidRPr="001750E1">
        <w:rPr>
          <w:rFonts w:ascii="Arial" w:hAnsi="Arial" w:cs="Arial"/>
          <w:b/>
          <w:sz w:val="28"/>
          <w:szCs w:val="28"/>
        </w:rPr>
        <w:t>PEDESTRIAN SIGNING</w:t>
      </w:r>
    </w:p>
    <w:p w:rsidR="00805CF0" w:rsidP="00266F6F" w:rsidRDefault="00805CF0" w14:paraId="01B3B3A9" w14:textId="77777777">
      <w:pPr>
        <w:pStyle w:val="Body"/>
        <w:tabs>
          <w:tab w:val="left" w:pos="567"/>
        </w:tabs>
        <w:jc w:val="both"/>
        <w:rPr>
          <w:rFonts w:ascii="Arial" w:hAnsi="Arial" w:cs="Arial"/>
          <w:b/>
          <w:sz w:val="24"/>
          <w:szCs w:val="24"/>
        </w:rPr>
      </w:pPr>
    </w:p>
    <w:p w:rsidR="00805CF0" w:rsidP="00266F6F" w:rsidRDefault="00805CF0" w14:paraId="65FFFC43" w14:textId="77777777">
      <w:pPr>
        <w:pStyle w:val="Body"/>
        <w:tabs>
          <w:tab w:val="left" w:pos="567"/>
        </w:tabs>
        <w:jc w:val="both"/>
        <w:rPr>
          <w:rFonts w:ascii="Arial" w:hAnsi="Arial" w:cs="Arial"/>
          <w:sz w:val="24"/>
          <w:szCs w:val="24"/>
        </w:rPr>
      </w:pPr>
      <w:r>
        <w:rPr>
          <w:rFonts w:ascii="Arial" w:hAnsi="Arial" w:cs="Arial"/>
          <w:sz w:val="24"/>
          <w:szCs w:val="24"/>
        </w:rPr>
        <w:t xml:space="preserve">Pedestrian directional signing will be considered to an attraction or facility from the nearest appropriate car park within towns where there is no District Council enhanced pedestrian signing scheme.  Where such a scheme does </w:t>
      </w:r>
      <w:r w:rsidR="00935F29">
        <w:rPr>
          <w:rFonts w:ascii="Arial" w:hAnsi="Arial" w:cs="Arial"/>
          <w:sz w:val="24"/>
          <w:szCs w:val="24"/>
        </w:rPr>
        <w:t>exist,</w:t>
      </w:r>
      <w:r>
        <w:rPr>
          <w:rFonts w:ascii="Arial" w:hAnsi="Arial" w:cs="Arial"/>
          <w:sz w:val="24"/>
          <w:szCs w:val="24"/>
        </w:rPr>
        <w:t xml:space="preserve"> the applicant will be expected to seek approval to add their signing to the enhanced signing scheme.</w:t>
      </w:r>
    </w:p>
    <w:p w:rsidR="00805CF0" w:rsidP="00266F6F" w:rsidRDefault="00805CF0" w14:paraId="287D7414" w14:textId="77777777">
      <w:pPr>
        <w:pStyle w:val="Body"/>
        <w:tabs>
          <w:tab w:val="left" w:pos="567"/>
        </w:tabs>
        <w:jc w:val="both"/>
        <w:rPr>
          <w:rFonts w:ascii="Arial" w:hAnsi="Arial" w:cs="Arial"/>
          <w:sz w:val="24"/>
          <w:szCs w:val="24"/>
        </w:rPr>
      </w:pPr>
    </w:p>
    <w:p w:rsidRPr="001750E1" w:rsidR="00C374F9" w:rsidP="00266F6F" w:rsidRDefault="00805CF0" w14:paraId="6FDAF6A9" w14:textId="77777777">
      <w:pPr>
        <w:pStyle w:val="Body"/>
        <w:tabs>
          <w:tab w:val="left" w:pos="567"/>
        </w:tabs>
        <w:jc w:val="both"/>
        <w:rPr>
          <w:rFonts w:ascii="Arial" w:hAnsi="Arial" w:cs="Arial"/>
          <w:b/>
          <w:sz w:val="28"/>
          <w:szCs w:val="28"/>
        </w:rPr>
      </w:pPr>
      <w:r w:rsidRPr="001750E1">
        <w:rPr>
          <w:rFonts w:ascii="Arial" w:hAnsi="Arial" w:cs="Arial"/>
          <w:b/>
          <w:sz w:val="28"/>
          <w:szCs w:val="28"/>
        </w:rPr>
        <w:t xml:space="preserve">TOURIST ROUTES </w:t>
      </w:r>
      <w:r w:rsidRPr="001750E1" w:rsidR="00A80F1C">
        <w:rPr>
          <w:rFonts w:ascii="Arial" w:hAnsi="Arial" w:cs="Arial"/>
          <w:b/>
          <w:sz w:val="28"/>
          <w:szCs w:val="28"/>
        </w:rPr>
        <w:t>AND AREAS</w:t>
      </w:r>
    </w:p>
    <w:p w:rsidR="00805CF0" w:rsidP="00266F6F" w:rsidRDefault="00805CF0" w14:paraId="3E35919A" w14:textId="77777777">
      <w:pPr>
        <w:pStyle w:val="Body"/>
        <w:tabs>
          <w:tab w:val="left" w:pos="567"/>
        </w:tabs>
        <w:jc w:val="both"/>
        <w:rPr>
          <w:rFonts w:ascii="Arial" w:hAnsi="Arial" w:cs="Arial"/>
          <w:b/>
          <w:sz w:val="24"/>
          <w:szCs w:val="24"/>
        </w:rPr>
      </w:pPr>
    </w:p>
    <w:p w:rsidR="00C374F9" w:rsidP="00266F6F" w:rsidRDefault="00935F29" w14:paraId="281FA37A" w14:textId="77777777">
      <w:pPr>
        <w:pStyle w:val="Body"/>
        <w:tabs>
          <w:tab w:val="left" w:pos="567"/>
        </w:tabs>
        <w:jc w:val="both"/>
        <w:rPr>
          <w:rFonts w:ascii="Arial" w:hAnsi="Arial" w:cs="Arial"/>
          <w:sz w:val="24"/>
          <w:szCs w:val="24"/>
        </w:rPr>
      </w:pPr>
      <w:r>
        <w:rPr>
          <w:rFonts w:ascii="Arial" w:hAnsi="Arial" w:cs="Arial"/>
          <w:sz w:val="24"/>
          <w:szCs w:val="24"/>
        </w:rPr>
        <w:t>Signing of linear tourist routes will be considered where the proposed route takes tourists through or passed places of potential interest to tourists.  Such routes will not be considered along dual carriageways where speed limits are 50mph or above.</w:t>
      </w:r>
    </w:p>
    <w:p w:rsidR="00A80F1C" w:rsidRDefault="00A80F1C" w14:paraId="60CF53B0" w14:textId="77777777">
      <w:pPr>
        <w:rPr>
          <w:rFonts w:ascii="Arial" w:hAnsi="Arial" w:cs="Arial"/>
        </w:rPr>
      </w:pPr>
    </w:p>
    <w:p w:rsidR="00C374F9" w:rsidP="00DB49EC" w:rsidRDefault="00A80F1C" w14:paraId="0CCA7503" w14:textId="77777777">
      <w:pPr>
        <w:jc w:val="both"/>
        <w:rPr>
          <w:rFonts w:ascii="Arial" w:hAnsi="Arial" w:cs="Arial"/>
        </w:rPr>
      </w:pPr>
      <w:r>
        <w:rPr>
          <w:rFonts w:ascii="Arial" w:hAnsi="Arial" w:cs="Arial"/>
        </w:rPr>
        <w:t>National Parks and collective areas such as Areas of Outstanding Natural Beau</w:t>
      </w:r>
      <w:r w:rsidR="00DB49EC">
        <w:rPr>
          <w:rFonts w:ascii="Arial" w:hAnsi="Arial" w:cs="Arial"/>
        </w:rPr>
        <w:t xml:space="preserve">ty (AONB) will not be signed unless traffic is routed to a permanently established tourist information facility with good access, parking and toilets, and the name appears on maps / atlases </w:t>
      </w:r>
      <w:r w:rsidR="004645C4">
        <w:rPr>
          <w:rFonts w:ascii="Arial" w:hAnsi="Arial" w:cs="Arial"/>
        </w:rPr>
        <w:t xml:space="preserve">or in satellite navigation systems </w:t>
      </w:r>
      <w:r w:rsidR="00DB49EC">
        <w:rPr>
          <w:rFonts w:ascii="Arial" w:hAnsi="Arial" w:cs="Arial"/>
        </w:rPr>
        <w:t xml:space="preserve">and has signed boundaries with signs to diagram 2404 in TSRGD 2016. </w:t>
      </w:r>
    </w:p>
    <w:p w:rsidR="001750E1" w:rsidP="00DB49EC" w:rsidRDefault="001750E1" w14:paraId="4DF7A10C" w14:textId="77777777">
      <w:pPr>
        <w:jc w:val="both"/>
        <w:rPr>
          <w:rFonts w:ascii="Arial" w:hAnsi="Arial" w:cs="Arial"/>
          <w:color w:val="000000"/>
        </w:rPr>
      </w:pPr>
    </w:p>
    <w:p w:rsidR="00B41BD6" w:rsidRDefault="00B41BD6" w14:paraId="2FEA229A" w14:textId="77777777">
      <w:pPr>
        <w:rPr>
          <w:rFonts w:ascii="Arial" w:hAnsi="Arial" w:cs="Arial"/>
          <w:b/>
          <w:color w:val="000000"/>
          <w:sz w:val="28"/>
          <w:szCs w:val="28"/>
        </w:rPr>
      </w:pPr>
      <w:r>
        <w:rPr>
          <w:rFonts w:ascii="Arial" w:hAnsi="Arial" w:cs="Arial"/>
          <w:b/>
          <w:sz w:val="28"/>
          <w:szCs w:val="28"/>
        </w:rPr>
        <w:br w:type="page"/>
      </w:r>
    </w:p>
    <w:p w:rsidR="00805CF0" w:rsidP="00C374F9" w:rsidRDefault="00C374F9" w14:paraId="443E2E3C" w14:textId="77777777">
      <w:pPr>
        <w:pStyle w:val="Body"/>
        <w:tabs>
          <w:tab w:val="left" w:pos="567"/>
        </w:tabs>
        <w:jc w:val="center"/>
        <w:rPr>
          <w:rFonts w:ascii="Arial" w:hAnsi="Arial" w:cs="Arial"/>
          <w:b/>
          <w:sz w:val="28"/>
          <w:szCs w:val="28"/>
        </w:rPr>
      </w:pPr>
      <w:r>
        <w:rPr>
          <w:rFonts w:ascii="Arial" w:hAnsi="Arial" w:cs="Arial"/>
          <w:b/>
          <w:sz w:val="28"/>
          <w:szCs w:val="28"/>
        </w:rPr>
        <w:lastRenderedPageBreak/>
        <w:t>NOTES</w:t>
      </w:r>
    </w:p>
    <w:p w:rsidR="00C374F9" w:rsidP="00C374F9" w:rsidRDefault="00C374F9" w14:paraId="208087CB" w14:textId="77777777">
      <w:pPr>
        <w:pStyle w:val="Body"/>
        <w:tabs>
          <w:tab w:val="left" w:pos="567"/>
        </w:tabs>
        <w:jc w:val="both"/>
        <w:rPr>
          <w:rFonts w:ascii="Arial" w:hAnsi="Arial" w:cs="Arial"/>
          <w:b/>
          <w:sz w:val="24"/>
          <w:szCs w:val="24"/>
        </w:rPr>
      </w:pPr>
    </w:p>
    <w:p w:rsidR="00C374F9" w:rsidP="00C374F9" w:rsidRDefault="00C374F9" w14:paraId="7DE641F8" w14:textId="77777777">
      <w:pPr>
        <w:pStyle w:val="Body"/>
        <w:tabs>
          <w:tab w:val="left" w:pos="709"/>
        </w:tabs>
        <w:ind w:left="1134" w:hanging="1134"/>
        <w:jc w:val="both"/>
        <w:rPr>
          <w:rFonts w:ascii="Arial" w:hAnsi="Arial" w:cs="Arial"/>
          <w:b/>
          <w:sz w:val="24"/>
          <w:szCs w:val="24"/>
        </w:rPr>
      </w:pPr>
      <w:r>
        <w:rPr>
          <w:rFonts w:ascii="Arial" w:hAnsi="Arial" w:cs="Arial"/>
          <w:b/>
          <w:sz w:val="24"/>
          <w:szCs w:val="24"/>
        </w:rPr>
        <w:t>NOTE 1:</w:t>
      </w:r>
      <w:r>
        <w:rPr>
          <w:rFonts w:ascii="Arial" w:hAnsi="Arial" w:cs="Arial"/>
          <w:b/>
          <w:sz w:val="24"/>
          <w:szCs w:val="24"/>
        </w:rPr>
        <w:tab/>
        <w:t>PERIOD OF OPENING CRITERIA</w:t>
      </w:r>
    </w:p>
    <w:p w:rsidR="00C374F9" w:rsidP="00C374F9" w:rsidRDefault="00C374F9" w14:paraId="057DD563" w14:textId="77777777">
      <w:pPr>
        <w:pStyle w:val="Body"/>
        <w:tabs>
          <w:tab w:val="left" w:pos="709"/>
        </w:tabs>
        <w:ind w:left="1134" w:hanging="1134"/>
        <w:jc w:val="both"/>
        <w:rPr>
          <w:rFonts w:ascii="Arial" w:hAnsi="Arial" w:cs="Arial"/>
          <w:b/>
          <w:sz w:val="24"/>
          <w:szCs w:val="24"/>
        </w:rPr>
      </w:pPr>
    </w:p>
    <w:p w:rsidR="00C374F9" w:rsidP="00C374F9" w:rsidRDefault="00C374F9" w14:paraId="476FE80B" w14:textId="77777777">
      <w:pPr>
        <w:pStyle w:val="Body"/>
        <w:tabs>
          <w:tab w:val="left" w:pos="0"/>
        </w:tabs>
        <w:jc w:val="both"/>
        <w:rPr>
          <w:rFonts w:ascii="Arial" w:hAnsi="Arial" w:cs="Arial"/>
          <w:sz w:val="24"/>
          <w:szCs w:val="24"/>
        </w:rPr>
      </w:pPr>
      <w:r>
        <w:rPr>
          <w:rFonts w:ascii="Arial" w:hAnsi="Arial" w:cs="Arial"/>
          <w:sz w:val="24"/>
          <w:szCs w:val="24"/>
        </w:rPr>
        <w:t>Tourist facilities that are not open ‘all year’ should be open to the public for a minimum of 150 days to qualify for tourist signing.  The days open should be either on specific days or throughout a specific tourist period so that this information can be easily provided on permanently erected signs</w:t>
      </w:r>
      <w:r w:rsidR="00C11FE1">
        <w:rPr>
          <w:rFonts w:ascii="Arial" w:hAnsi="Arial" w:cs="Arial"/>
          <w:sz w:val="24"/>
          <w:szCs w:val="24"/>
        </w:rPr>
        <w:t xml:space="preserve">.  </w:t>
      </w:r>
    </w:p>
    <w:p w:rsidR="00C11FE1" w:rsidP="00C374F9" w:rsidRDefault="00C11FE1" w14:paraId="2B25C6DD" w14:textId="77777777">
      <w:pPr>
        <w:pStyle w:val="Body"/>
        <w:tabs>
          <w:tab w:val="left" w:pos="0"/>
        </w:tabs>
        <w:jc w:val="both"/>
        <w:rPr>
          <w:rFonts w:ascii="Arial" w:hAnsi="Arial" w:cs="Arial"/>
          <w:sz w:val="24"/>
          <w:szCs w:val="24"/>
        </w:rPr>
      </w:pPr>
    </w:p>
    <w:p w:rsidR="00C11FE1" w:rsidP="00C374F9" w:rsidRDefault="00C11FE1" w14:paraId="634AD018" w14:textId="77777777">
      <w:pPr>
        <w:pStyle w:val="Body"/>
        <w:tabs>
          <w:tab w:val="left" w:pos="0"/>
        </w:tabs>
        <w:jc w:val="both"/>
        <w:rPr>
          <w:rFonts w:ascii="Arial" w:hAnsi="Arial" w:cs="Arial"/>
          <w:sz w:val="24"/>
          <w:szCs w:val="24"/>
        </w:rPr>
      </w:pPr>
      <w:bookmarkStart w:name="_Hlk524093861" w:id="13"/>
      <w:r>
        <w:rPr>
          <w:rFonts w:ascii="Arial" w:hAnsi="Arial" w:cs="Arial"/>
          <w:sz w:val="24"/>
          <w:szCs w:val="24"/>
        </w:rPr>
        <w:t xml:space="preserve">Temporary signs that are erected and maintained by organisations such as the AA, RAC or TMS can be considered for attractions that are open to the public for a period that is less than 150 days. </w:t>
      </w:r>
      <w:r w:rsidR="00A80F1C">
        <w:rPr>
          <w:rFonts w:ascii="Arial" w:hAnsi="Arial" w:cs="Arial"/>
          <w:sz w:val="24"/>
          <w:szCs w:val="24"/>
        </w:rPr>
        <w:t>Such signs will be considered for a maximum of three years after which time the attraction will need to consider whether to apply for normal directional signing.</w:t>
      </w:r>
    </w:p>
    <w:bookmarkEnd w:id="13"/>
    <w:p w:rsidR="00DB49EC" w:rsidP="00C374F9" w:rsidRDefault="00DB49EC" w14:paraId="481E1152" w14:textId="77777777">
      <w:pPr>
        <w:pStyle w:val="Body"/>
        <w:tabs>
          <w:tab w:val="left" w:pos="0"/>
        </w:tabs>
        <w:jc w:val="both"/>
        <w:rPr>
          <w:rFonts w:ascii="Arial" w:hAnsi="Arial" w:cs="Arial"/>
          <w:sz w:val="24"/>
          <w:szCs w:val="24"/>
        </w:rPr>
      </w:pPr>
    </w:p>
    <w:p w:rsidR="00DB49EC" w:rsidP="00697872" w:rsidRDefault="00697872" w14:paraId="448B4025" w14:textId="77777777">
      <w:pPr>
        <w:pStyle w:val="Body"/>
        <w:tabs>
          <w:tab w:val="left" w:pos="1134"/>
        </w:tabs>
        <w:ind w:left="1134" w:hanging="1134"/>
        <w:jc w:val="both"/>
        <w:rPr>
          <w:rFonts w:ascii="Arial" w:hAnsi="Arial" w:cs="Arial"/>
          <w:b/>
          <w:sz w:val="24"/>
          <w:szCs w:val="24"/>
        </w:rPr>
      </w:pPr>
      <w:r>
        <w:rPr>
          <w:rFonts w:ascii="Arial" w:hAnsi="Arial" w:cs="Arial"/>
          <w:b/>
          <w:sz w:val="24"/>
          <w:szCs w:val="24"/>
        </w:rPr>
        <w:t>NOTE 2:</w:t>
      </w:r>
      <w:r>
        <w:rPr>
          <w:rFonts w:ascii="Arial" w:hAnsi="Arial" w:cs="Arial"/>
          <w:b/>
          <w:sz w:val="24"/>
          <w:szCs w:val="24"/>
        </w:rPr>
        <w:tab/>
        <w:t>ENVIRONMENTAL IMPACT</w:t>
      </w:r>
    </w:p>
    <w:p w:rsidR="00697872" w:rsidP="00697872" w:rsidRDefault="00697872" w14:paraId="2D289E9D" w14:textId="77777777">
      <w:pPr>
        <w:pStyle w:val="Body"/>
        <w:tabs>
          <w:tab w:val="left" w:pos="0"/>
        </w:tabs>
        <w:jc w:val="both"/>
        <w:rPr>
          <w:rFonts w:ascii="Arial" w:hAnsi="Arial" w:cs="Arial"/>
          <w:sz w:val="24"/>
          <w:szCs w:val="24"/>
        </w:rPr>
      </w:pPr>
    </w:p>
    <w:p w:rsidR="00C97FB3" w:rsidP="00697872" w:rsidRDefault="00C97FB3" w14:paraId="0A59B857" w14:textId="77777777">
      <w:pPr>
        <w:pStyle w:val="Body"/>
        <w:tabs>
          <w:tab w:val="left" w:pos="0"/>
        </w:tabs>
        <w:jc w:val="both"/>
        <w:rPr>
          <w:rFonts w:ascii="Arial" w:hAnsi="Arial" w:cs="Arial"/>
          <w:sz w:val="24"/>
          <w:szCs w:val="24"/>
        </w:rPr>
      </w:pPr>
      <w:r w:rsidRPr="00C97FB3">
        <w:rPr>
          <w:rFonts w:ascii="Arial" w:hAnsi="Arial" w:cs="Arial"/>
          <w:sz w:val="24"/>
          <w:szCs w:val="24"/>
        </w:rPr>
        <w:t>Suf</w:t>
      </w:r>
      <w:r w:rsidRPr="00C97FB3" w:rsidR="00170995">
        <w:rPr>
          <w:rFonts w:ascii="Arial" w:hAnsi="Arial" w:cs="Arial"/>
          <w:sz w:val="24"/>
          <w:szCs w:val="24"/>
        </w:rPr>
        <w:t xml:space="preserve">folk is predominantly a rural </w:t>
      </w:r>
      <w:r>
        <w:rPr>
          <w:rFonts w:ascii="Arial" w:hAnsi="Arial" w:cs="Arial"/>
          <w:sz w:val="24"/>
          <w:szCs w:val="24"/>
        </w:rPr>
        <w:t>c</w:t>
      </w:r>
      <w:r w:rsidRPr="00C97FB3" w:rsidR="00170995">
        <w:rPr>
          <w:rFonts w:ascii="Arial" w:hAnsi="Arial" w:cs="Arial"/>
          <w:sz w:val="24"/>
          <w:szCs w:val="24"/>
        </w:rPr>
        <w:t>ounty and environmentally sensitive</w:t>
      </w:r>
      <w:r>
        <w:rPr>
          <w:rFonts w:ascii="Arial" w:hAnsi="Arial" w:cs="Arial"/>
          <w:sz w:val="24"/>
          <w:szCs w:val="24"/>
        </w:rPr>
        <w:t xml:space="preserve"> and </w:t>
      </w:r>
      <w:r w:rsidRPr="00C97FB3" w:rsidR="00170995">
        <w:rPr>
          <w:rFonts w:ascii="Arial" w:hAnsi="Arial" w:cs="Arial"/>
          <w:sz w:val="24"/>
          <w:szCs w:val="24"/>
        </w:rPr>
        <w:t xml:space="preserve">sign clutter is something we want to avoid. As such we will always </w:t>
      </w:r>
      <w:r>
        <w:rPr>
          <w:rFonts w:ascii="Arial" w:hAnsi="Arial" w:cs="Arial"/>
          <w:sz w:val="24"/>
          <w:szCs w:val="24"/>
        </w:rPr>
        <w:t>look</w:t>
      </w:r>
      <w:r w:rsidRPr="00C97FB3" w:rsidR="00170995">
        <w:rPr>
          <w:rFonts w:ascii="Arial" w:hAnsi="Arial" w:cs="Arial"/>
          <w:sz w:val="24"/>
          <w:szCs w:val="24"/>
        </w:rPr>
        <w:t xml:space="preserve"> to </w:t>
      </w:r>
      <w:r>
        <w:rPr>
          <w:rFonts w:ascii="Arial" w:hAnsi="Arial" w:cs="Arial"/>
          <w:sz w:val="24"/>
          <w:szCs w:val="24"/>
        </w:rPr>
        <w:t>reduce</w:t>
      </w:r>
      <w:r w:rsidRPr="00C97FB3" w:rsidR="00170995">
        <w:rPr>
          <w:rFonts w:ascii="Arial" w:hAnsi="Arial" w:cs="Arial"/>
          <w:sz w:val="24"/>
          <w:szCs w:val="24"/>
        </w:rPr>
        <w:t xml:space="preserve"> the size and number of signs we add to our highway network. </w:t>
      </w:r>
      <w:r>
        <w:rPr>
          <w:rFonts w:ascii="Arial" w:hAnsi="Arial" w:cs="Arial"/>
          <w:sz w:val="24"/>
          <w:szCs w:val="24"/>
        </w:rPr>
        <w:t xml:space="preserve"> Our existing policies are aimed at reducing the impact that signing will have in conservation and sensitive areas such as AONBs.</w:t>
      </w:r>
    </w:p>
    <w:p w:rsidR="00C97FB3" w:rsidP="00697872" w:rsidRDefault="00C97FB3" w14:paraId="2F01AA23" w14:textId="77777777">
      <w:pPr>
        <w:pStyle w:val="Body"/>
        <w:tabs>
          <w:tab w:val="left" w:pos="0"/>
        </w:tabs>
        <w:jc w:val="both"/>
        <w:rPr>
          <w:rFonts w:ascii="Arial" w:hAnsi="Arial" w:cs="Arial"/>
          <w:sz w:val="24"/>
          <w:szCs w:val="24"/>
        </w:rPr>
      </w:pPr>
    </w:p>
    <w:p w:rsidRPr="00CD42E1" w:rsidR="00C97FB3" w:rsidP="00697872" w:rsidRDefault="00C97FB3" w14:paraId="6DE8D3F5" w14:textId="77777777">
      <w:pPr>
        <w:pStyle w:val="Body"/>
        <w:tabs>
          <w:tab w:val="left" w:pos="0"/>
        </w:tabs>
        <w:jc w:val="both"/>
        <w:rPr>
          <w:rFonts w:ascii="Arial" w:hAnsi="Arial" w:cs="Arial"/>
          <w:sz w:val="24"/>
          <w:szCs w:val="24"/>
        </w:rPr>
      </w:pPr>
      <w:r>
        <w:rPr>
          <w:rFonts w:ascii="Arial" w:hAnsi="Arial" w:cs="Arial"/>
          <w:sz w:val="24"/>
          <w:szCs w:val="24"/>
        </w:rPr>
        <w:t xml:space="preserve">In all AONBs, conservation and other </w:t>
      </w:r>
      <w:r w:rsidR="00CD42E1">
        <w:rPr>
          <w:rFonts w:ascii="Arial" w:hAnsi="Arial" w:cs="Arial"/>
          <w:sz w:val="24"/>
          <w:szCs w:val="24"/>
        </w:rPr>
        <w:t xml:space="preserve">sensitive areas, the presumption will be </w:t>
      </w:r>
      <w:r w:rsidR="00CD42E1">
        <w:rPr>
          <w:rFonts w:ascii="Arial" w:hAnsi="Arial" w:cs="Arial"/>
          <w:b/>
          <w:sz w:val="24"/>
          <w:szCs w:val="24"/>
        </w:rPr>
        <w:t>against</w:t>
      </w:r>
      <w:r w:rsidR="00CD42E1">
        <w:rPr>
          <w:rFonts w:ascii="Arial" w:hAnsi="Arial" w:cs="Arial"/>
          <w:sz w:val="24"/>
          <w:szCs w:val="24"/>
        </w:rPr>
        <w:t xml:space="preserve"> providing tourist signing to individual attractions or facilities.  Instead, the principle will be to direct traffic to preferred and agreed locations such as public car parks where local tourist information has or can be provided.  Where an AONB has a management plan, the recommendations of that management plan will be </w:t>
      </w:r>
      <w:proofErr w:type="gramStart"/>
      <w:r w:rsidR="00CD42E1">
        <w:rPr>
          <w:rFonts w:ascii="Arial" w:hAnsi="Arial" w:cs="Arial"/>
          <w:sz w:val="24"/>
          <w:szCs w:val="24"/>
        </w:rPr>
        <w:t>taken into account</w:t>
      </w:r>
      <w:proofErr w:type="gramEnd"/>
      <w:r w:rsidR="00CD42E1">
        <w:rPr>
          <w:rFonts w:ascii="Arial" w:hAnsi="Arial" w:cs="Arial"/>
          <w:sz w:val="24"/>
          <w:szCs w:val="24"/>
        </w:rPr>
        <w:t xml:space="preserve"> when considering any application for signing.</w:t>
      </w:r>
    </w:p>
    <w:p w:rsidR="00C97FB3" w:rsidP="00697872" w:rsidRDefault="00C97FB3" w14:paraId="181856A4" w14:textId="77777777">
      <w:pPr>
        <w:pStyle w:val="Body"/>
        <w:tabs>
          <w:tab w:val="left" w:pos="0"/>
        </w:tabs>
        <w:jc w:val="both"/>
        <w:rPr>
          <w:rFonts w:ascii="Arial" w:hAnsi="Arial" w:cs="Arial"/>
          <w:sz w:val="24"/>
          <w:szCs w:val="24"/>
        </w:rPr>
      </w:pPr>
    </w:p>
    <w:p w:rsidR="00BA76BB" w:rsidP="00697872" w:rsidRDefault="00CD42E1" w14:paraId="78C09622" w14:textId="77777777">
      <w:pPr>
        <w:pStyle w:val="Body"/>
        <w:tabs>
          <w:tab w:val="left" w:pos="0"/>
        </w:tabs>
        <w:jc w:val="both"/>
        <w:rPr>
          <w:rFonts w:ascii="Arial" w:hAnsi="Arial" w:cs="Arial"/>
          <w:sz w:val="24"/>
          <w:szCs w:val="24"/>
        </w:rPr>
      </w:pPr>
      <w:r>
        <w:rPr>
          <w:rFonts w:ascii="Arial" w:hAnsi="Arial" w:cs="Arial"/>
          <w:sz w:val="24"/>
          <w:szCs w:val="24"/>
        </w:rPr>
        <w:t xml:space="preserve">In exceptional circumstances, where traffic management or safety needs requires the introduction of traffic signs, full consultations with relevant </w:t>
      </w:r>
      <w:r w:rsidR="00695EEA">
        <w:rPr>
          <w:rFonts w:ascii="Arial" w:hAnsi="Arial" w:cs="Arial"/>
          <w:sz w:val="24"/>
          <w:szCs w:val="24"/>
        </w:rPr>
        <w:t>stakeholders</w:t>
      </w:r>
      <w:r>
        <w:rPr>
          <w:rFonts w:ascii="Arial" w:hAnsi="Arial" w:cs="Arial"/>
          <w:sz w:val="24"/>
          <w:szCs w:val="24"/>
        </w:rPr>
        <w:t xml:space="preserve"> will be carried out prior to agreeing the provision of any signing.</w:t>
      </w:r>
    </w:p>
    <w:p w:rsidR="009940B1" w:rsidP="009940B1" w:rsidRDefault="009940B1" w14:paraId="0F4C9E46" w14:textId="77777777">
      <w:pPr>
        <w:pStyle w:val="Body"/>
        <w:tabs>
          <w:tab w:val="left" w:pos="1134"/>
        </w:tabs>
        <w:ind w:left="1134" w:hanging="1134"/>
        <w:jc w:val="both"/>
        <w:rPr>
          <w:rFonts w:ascii="Arial" w:hAnsi="Arial" w:cs="Arial"/>
          <w:b/>
          <w:sz w:val="24"/>
          <w:szCs w:val="24"/>
        </w:rPr>
      </w:pPr>
    </w:p>
    <w:p w:rsidR="009940B1" w:rsidP="009940B1" w:rsidRDefault="009940B1" w14:paraId="0960AA17" w14:textId="77777777">
      <w:pPr>
        <w:pStyle w:val="Body"/>
        <w:tabs>
          <w:tab w:val="left" w:pos="1134"/>
        </w:tabs>
        <w:ind w:left="1134" w:hanging="1134"/>
        <w:jc w:val="both"/>
        <w:rPr>
          <w:rFonts w:ascii="Arial" w:hAnsi="Arial" w:cs="Arial"/>
          <w:b/>
          <w:sz w:val="24"/>
          <w:szCs w:val="24"/>
        </w:rPr>
      </w:pPr>
      <w:r>
        <w:rPr>
          <w:rFonts w:ascii="Arial" w:hAnsi="Arial" w:cs="Arial"/>
          <w:b/>
          <w:sz w:val="24"/>
          <w:szCs w:val="24"/>
        </w:rPr>
        <w:t>NOTE 3:</w:t>
      </w:r>
      <w:r>
        <w:rPr>
          <w:rFonts w:ascii="Arial" w:hAnsi="Arial" w:cs="Arial"/>
          <w:b/>
          <w:sz w:val="24"/>
          <w:szCs w:val="24"/>
        </w:rPr>
        <w:tab/>
        <w:t>ELIGIBILITY APPLICATION FEE</w:t>
      </w:r>
    </w:p>
    <w:p w:rsidR="009940B1" w:rsidP="009940B1" w:rsidRDefault="009940B1" w14:paraId="5C69F2D8" w14:textId="77777777">
      <w:pPr>
        <w:pStyle w:val="Body"/>
        <w:tabs>
          <w:tab w:val="left" w:pos="0"/>
        </w:tabs>
        <w:jc w:val="both"/>
        <w:rPr>
          <w:rFonts w:ascii="Arial" w:hAnsi="Arial" w:cs="Arial"/>
          <w:sz w:val="24"/>
          <w:szCs w:val="24"/>
        </w:rPr>
      </w:pPr>
    </w:p>
    <w:p w:rsidR="009940B1" w:rsidP="009940B1" w:rsidRDefault="009940B1" w14:paraId="6796350A" w14:textId="428A7E4E">
      <w:pPr>
        <w:jc w:val="both"/>
      </w:pPr>
      <w:r w:rsidRPr="009940B1">
        <w:rPr>
          <w:rFonts w:ascii="Arial" w:hAnsi="Arial" w:cs="Arial"/>
        </w:rPr>
        <w:t>To establish whether your application is eligible for tourism sign</w:t>
      </w:r>
      <w:r>
        <w:rPr>
          <w:rFonts w:ascii="Arial" w:hAnsi="Arial" w:cs="Arial"/>
        </w:rPr>
        <w:t>ing</w:t>
      </w:r>
      <w:r w:rsidRPr="009940B1">
        <w:rPr>
          <w:rFonts w:ascii="Arial" w:hAnsi="Arial" w:cs="Arial"/>
        </w:rPr>
        <w:t xml:space="preserve"> </w:t>
      </w:r>
      <w:r w:rsidR="00AC286C">
        <w:rPr>
          <w:rFonts w:ascii="Arial" w:hAnsi="Arial" w:cs="Arial"/>
        </w:rPr>
        <w:t xml:space="preserve">it will be necessary </w:t>
      </w:r>
      <w:r w:rsidRPr="009940B1">
        <w:rPr>
          <w:rFonts w:ascii="Arial" w:hAnsi="Arial" w:cs="Arial"/>
        </w:rPr>
        <w:t xml:space="preserve">to carry out a detailed </w:t>
      </w:r>
      <w:r>
        <w:rPr>
          <w:rFonts w:ascii="Arial" w:hAnsi="Arial" w:cs="Arial"/>
        </w:rPr>
        <w:t xml:space="preserve">desktop </w:t>
      </w:r>
      <w:r w:rsidRPr="009940B1">
        <w:rPr>
          <w:rFonts w:ascii="Arial" w:hAnsi="Arial" w:cs="Arial"/>
        </w:rPr>
        <w:t xml:space="preserve">assessment. This </w:t>
      </w:r>
      <w:r w:rsidR="00AC286C">
        <w:rPr>
          <w:rFonts w:ascii="Arial" w:hAnsi="Arial" w:cs="Arial"/>
        </w:rPr>
        <w:t xml:space="preserve">assessment </w:t>
      </w:r>
      <w:r>
        <w:rPr>
          <w:rFonts w:ascii="Arial" w:hAnsi="Arial" w:cs="Arial"/>
        </w:rPr>
        <w:t>will be</w:t>
      </w:r>
      <w:r w:rsidRPr="009940B1">
        <w:rPr>
          <w:rFonts w:ascii="Arial" w:hAnsi="Arial" w:cs="Arial"/>
        </w:rPr>
        <w:t xml:space="preserve"> undertaken by </w:t>
      </w:r>
      <w:r>
        <w:rPr>
          <w:rFonts w:ascii="Arial" w:hAnsi="Arial" w:cs="Arial"/>
        </w:rPr>
        <w:t>Suffolk Highways</w:t>
      </w:r>
      <w:r w:rsidRPr="009940B1">
        <w:rPr>
          <w:rFonts w:ascii="Arial" w:hAnsi="Arial" w:cs="Arial"/>
        </w:rPr>
        <w:t xml:space="preserve"> </w:t>
      </w:r>
      <w:r w:rsidR="00AC286C">
        <w:rPr>
          <w:rFonts w:ascii="Arial" w:hAnsi="Arial" w:cs="Arial"/>
        </w:rPr>
        <w:t>upon</w:t>
      </w:r>
      <w:r w:rsidRPr="009940B1">
        <w:rPr>
          <w:rFonts w:ascii="Arial" w:hAnsi="Arial" w:cs="Arial"/>
        </w:rPr>
        <w:t xml:space="preserve"> payment of a non-refundable application fee. The application fee is not refundable even if the application is unsuccessful; therefore, we encourage you to </w:t>
      </w:r>
      <w:r>
        <w:rPr>
          <w:rFonts w:ascii="Arial" w:hAnsi="Arial" w:cs="Arial"/>
        </w:rPr>
        <w:t>check your eligibility</w:t>
      </w:r>
      <w:r w:rsidRPr="009940B1">
        <w:rPr>
          <w:rFonts w:ascii="Arial" w:hAnsi="Arial" w:cs="Arial"/>
        </w:rPr>
        <w:t xml:space="preserve"> before submitting your application. </w:t>
      </w:r>
      <w:r w:rsidR="00416543">
        <w:rPr>
          <w:rFonts w:ascii="Arial" w:hAnsi="Arial" w:cs="Arial"/>
        </w:rPr>
        <w:t xml:space="preserve">Details of how to apply and </w:t>
      </w:r>
      <w:r w:rsidR="0005765F">
        <w:rPr>
          <w:rFonts w:ascii="Arial" w:hAnsi="Arial" w:cs="Arial"/>
        </w:rPr>
        <w:t>current charges are available on our website at:</w:t>
      </w:r>
      <w:r w:rsidR="0090079A">
        <w:rPr>
          <w:rFonts w:ascii="Arial" w:hAnsi="Arial" w:cs="Arial"/>
        </w:rPr>
        <w:t xml:space="preserve"> </w:t>
      </w:r>
      <w:hyperlink w:history="1" r:id="rId22">
        <w:r w:rsidRPr="0005765F" w:rsidR="0005765F">
          <w:rPr>
            <w:rStyle w:val="Hyperlink"/>
            <w:rFonts w:ascii="Arial" w:hAnsi="Arial" w:cs="Arial"/>
          </w:rPr>
          <w:t>https://www.suffolk.gov.uk/roads-and-transport/traffic-management-and-road-safety/apply-for-a-tourist-sign</w:t>
        </w:r>
      </w:hyperlink>
    </w:p>
    <w:p w:rsidR="009940B1" w:rsidP="009940B1" w:rsidRDefault="009940B1" w14:paraId="087DA20B" w14:textId="77777777">
      <w:pPr>
        <w:jc w:val="both"/>
        <w:rPr>
          <w:rFonts w:ascii="Arial" w:hAnsi="Arial" w:cs="Arial"/>
        </w:rPr>
      </w:pPr>
    </w:p>
    <w:p w:rsidR="00AC286C" w:rsidP="009940B1" w:rsidRDefault="009940B1" w14:paraId="56BE3891" w14:textId="77777777">
      <w:pPr>
        <w:jc w:val="both"/>
        <w:rPr>
          <w:rFonts w:ascii="Arial" w:hAnsi="Arial" w:cs="Arial"/>
        </w:rPr>
      </w:pPr>
      <w:r w:rsidRPr="009940B1">
        <w:rPr>
          <w:rFonts w:ascii="Arial" w:hAnsi="Arial" w:cs="Arial"/>
        </w:rPr>
        <w:t xml:space="preserve">It is </w:t>
      </w:r>
      <w:r w:rsidR="00AC286C">
        <w:rPr>
          <w:rFonts w:ascii="Arial" w:hAnsi="Arial" w:cs="Arial"/>
        </w:rPr>
        <w:t>the applicant’s</w:t>
      </w:r>
      <w:r w:rsidRPr="009940B1">
        <w:rPr>
          <w:rFonts w:ascii="Arial" w:hAnsi="Arial" w:cs="Arial"/>
        </w:rPr>
        <w:t xml:space="preserve"> responsibility to provide evidence that the facility meets the necessary eligibility criteria. Please ensure that you submit with your application the requested information and evidence to demonstrate your eligibility. This should reduce the likelihood of your application being delayed (until the necessary evidence and further information is supplied) or </w:t>
      </w:r>
      <w:r w:rsidR="00AC286C">
        <w:rPr>
          <w:rFonts w:ascii="Arial" w:hAnsi="Arial" w:cs="Arial"/>
        </w:rPr>
        <w:t>refused</w:t>
      </w:r>
      <w:r w:rsidRPr="009940B1">
        <w:rPr>
          <w:rFonts w:ascii="Arial" w:hAnsi="Arial" w:cs="Arial"/>
        </w:rPr>
        <w:t xml:space="preserve"> at this stage. </w:t>
      </w:r>
    </w:p>
    <w:p w:rsidR="00AC286C" w:rsidP="009940B1" w:rsidRDefault="00AC286C" w14:paraId="5A8CF1D5" w14:textId="77777777">
      <w:pPr>
        <w:jc w:val="both"/>
        <w:rPr>
          <w:rFonts w:ascii="Arial" w:hAnsi="Arial" w:cs="Arial"/>
        </w:rPr>
      </w:pPr>
    </w:p>
    <w:p w:rsidR="00BA76BB" w:rsidP="009940B1" w:rsidRDefault="00AC286C" w14:paraId="6C266C71" w14:textId="77777777">
      <w:pPr>
        <w:jc w:val="both"/>
        <w:rPr>
          <w:rFonts w:ascii="Arial" w:hAnsi="Arial" w:cs="Arial"/>
          <w:color w:val="000000"/>
        </w:rPr>
      </w:pPr>
      <w:r>
        <w:rPr>
          <w:rFonts w:ascii="Arial" w:hAnsi="Arial" w:cs="Arial"/>
        </w:rPr>
        <w:lastRenderedPageBreak/>
        <w:t>The</w:t>
      </w:r>
      <w:r w:rsidRPr="009940B1" w:rsidR="009940B1">
        <w:rPr>
          <w:rFonts w:ascii="Arial" w:hAnsi="Arial" w:cs="Arial"/>
        </w:rPr>
        <w:t xml:space="preserve"> decisions on the eligibility of applications against the various eligibility criteria are final. </w:t>
      </w:r>
      <w:r>
        <w:rPr>
          <w:rFonts w:ascii="Arial" w:hAnsi="Arial" w:cs="Arial"/>
        </w:rPr>
        <w:t>Suffolk Highways</w:t>
      </w:r>
      <w:r w:rsidRPr="009940B1" w:rsidR="009940B1">
        <w:rPr>
          <w:rFonts w:ascii="Arial" w:hAnsi="Arial" w:cs="Arial"/>
        </w:rPr>
        <w:t xml:space="preserve"> retain</w:t>
      </w:r>
      <w:r>
        <w:rPr>
          <w:rFonts w:ascii="Arial" w:hAnsi="Arial" w:cs="Arial"/>
        </w:rPr>
        <w:t>s</w:t>
      </w:r>
      <w:r w:rsidRPr="009940B1" w:rsidR="009940B1">
        <w:rPr>
          <w:rFonts w:ascii="Arial" w:hAnsi="Arial" w:cs="Arial"/>
        </w:rPr>
        <w:t xml:space="preserve"> the right to consult with other organisation on all applications where appropriate. You will be advised of the result of your application at the earliest opportunity and if an application for tourism signing is rejected, in full or in part, you will be </w:t>
      </w:r>
      <w:proofErr w:type="gramStart"/>
      <w:r w:rsidRPr="009940B1" w:rsidR="009940B1">
        <w:rPr>
          <w:rFonts w:ascii="Arial" w:hAnsi="Arial" w:cs="Arial"/>
        </w:rPr>
        <w:t xml:space="preserve">given an explanation </w:t>
      </w:r>
      <w:r>
        <w:rPr>
          <w:rFonts w:ascii="Arial" w:hAnsi="Arial" w:cs="Arial"/>
        </w:rPr>
        <w:t>for</w:t>
      </w:r>
      <w:proofErr w:type="gramEnd"/>
      <w:r>
        <w:rPr>
          <w:rFonts w:ascii="Arial" w:hAnsi="Arial" w:cs="Arial"/>
        </w:rPr>
        <w:t xml:space="preserve"> the reasons for</w:t>
      </w:r>
      <w:r w:rsidRPr="009940B1" w:rsidR="009940B1">
        <w:rPr>
          <w:rFonts w:ascii="Arial" w:hAnsi="Arial" w:cs="Arial"/>
        </w:rPr>
        <w:t xml:space="preserve"> the decision. </w:t>
      </w:r>
    </w:p>
    <w:p w:rsidR="001750E1" w:rsidP="00BA76BB" w:rsidRDefault="001750E1" w14:paraId="191B12C1" w14:textId="77777777">
      <w:pPr>
        <w:pStyle w:val="Body"/>
        <w:tabs>
          <w:tab w:val="left" w:pos="283"/>
          <w:tab w:val="left" w:pos="567"/>
        </w:tabs>
        <w:jc w:val="center"/>
        <w:rPr>
          <w:rFonts w:ascii="Arial" w:hAnsi="Arial"/>
          <w:b/>
          <w:bCs/>
          <w:sz w:val="32"/>
          <w:szCs w:val="32"/>
        </w:rPr>
      </w:pPr>
    </w:p>
    <w:p w:rsidR="00BA76BB" w:rsidP="00B41BD6" w:rsidRDefault="00BA76BB" w14:paraId="3EAB3893" w14:textId="77777777">
      <w:pPr>
        <w:jc w:val="center"/>
        <w:rPr>
          <w:rFonts w:ascii="Arial" w:hAnsi="Arial" w:eastAsia="Arial" w:cs="Arial"/>
          <w:b/>
          <w:bCs/>
          <w:sz w:val="32"/>
          <w:szCs w:val="32"/>
        </w:rPr>
      </w:pPr>
      <w:r>
        <w:rPr>
          <w:rFonts w:ascii="Arial" w:hAnsi="Arial"/>
          <w:b/>
          <w:bCs/>
          <w:sz w:val="32"/>
          <w:szCs w:val="32"/>
        </w:rPr>
        <w:t>SECTION 2</w:t>
      </w:r>
    </w:p>
    <w:p w:rsidR="002F1236" w:rsidP="00BA76BB" w:rsidRDefault="002F1236" w14:paraId="49A63DA9" w14:textId="77777777">
      <w:pPr>
        <w:pStyle w:val="Body"/>
        <w:tabs>
          <w:tab w:val="left" w:pos="283"/>
          <w:tab w:val="left" w:pos="567"/>
        </w:tabs>
        <w:jc w:val="both"/>
        <w:rPr>
          <w:rFonts w:ascii="Arial" w:hAnsi="Arial" w:eastAsia="Arial" w:cs="Arial"/>
          <w:b/>
          <w:bCs/>
          <w:sz w:val="24"/>
          <w:szCs w:val="24"/>
        </w:rPr>
      </w:pPr>
    </w:p>
    <w:p w:rsidRPr="001750E1" w:rsidR="00BA76BB" w:rsidP="00BA76BB" w:rsidRDefault="00704FC7" w14:paraId="09986992" w14:textId="77777777">
      <w:pPr>
        <w:pStyle w:val="Body"/>
        <w:tabs>
          <w:tab w:val="left" w:pos="283"/>
          <w:tab w:val="left" w:pos="567"/>
        </w:tabs>
        <w:jc w:val="both"/>
        <w:rPr>
          <w:rFonts w:ascii="Arial" w:hAnsi="Arial" w:eastAsia="Arial" w:cs="Arial"/>
          <w:b/>
          <w:bCs/>
          <w:sz w:val="28"/>
          <w:szCs w:val="28"/>
        </w:rPr>
      </w:pPr>
      <w:r w:rsidRPr="001750E1">
        <w:rPr>
          <w:rFonts w:ascii="Arial" w:hAnsi="Arial" w:eastAsia="Arial" w:cs="Arial"/>
          <w:b/>
          <w:bCs/>
          <w:sz w:val="28"/>
          <w:szCs w:val="28"/>
        </w:rPr>
        <w:t>SIGNING EXTENT AND CONTINUITY</w:t>
      </w:r>
    </w:p>
    <w:p w:rsidR="00AD5A54" w:rsidP="00BA76BB" w:rsidRDefault="00AD5A54" w14:paraId="3716AC1A" w14:textId="77777777">
      <w:pPr>
        <w:pStyle w:val="Body"/>
        <w:tabs>
          <w:tab w:val="left" w:pos="283"/>
          <w:tab w:val="left" w:pos="567"/>
        </w:tabs>
        <w:jc w:val="both"/>
        <w:rPr>
          <w:rFonts w:ascii="Arial" w:hAnsi="Arial" w:eastAsia="Arial" w:cs="Arial"/>
          <w:b/>
          <w:bCs/>
          <w:sz w:val="24"/>
          <w:szCs w:val="24"/>
        </w:rPr>
      </w:pPr>
    </w:p>
    <w:p w:rsidR="00642447" w:rsidP="00BA76BB" w:rsidRDefault="00AD5A54" w14:paraId="7BD545C5" w14:textId="77777777">
      <w:pPr>
        <w:pStyle w:val="Body"/>
        <w:tabs>
          <w:tab w:val="left" w:pos="283"/>
          <w:tab w:val="left" w:pos="567"/>
        </w:tabs>
        <w:jc w:val="both"/>
        <w:rPr>
          <w:rFonts w:ascii="Arial" w:hAnsi="Arial" w:eastAsia="Arial" w:cs="Arial"/>
          <w:bCs/>
          <w:sz w:val="24"/>
          <w:szCs w:val="24"/>
        </w:rPr>
      </w:pPr>
      <w:r>
        <w:rPr>
          <w:rFonts w:ascii="Arial" w:hAnsi="Arial" w:eastAsia="Arial" w:cs="Arial"/>
          <w:bCs/>
          <w:sz w:val="24"/>
          <w:szCs w:val="24"/>
        </w:rPr>
        <w:t xml:space="preserve">For most </w:t>
      </w:r>
      <w:r w:rsidR="002F1236">
        <w:rPr>
          <w:rFonts w:ascii="Arial" w:hAnsi="Arial" w:eastAsia="Arial" w:cs="Arial"/>
          <w:bCs/>
          <w:sz w:val="24"/>
          <w:szCs w:val="24"/>
        </w:rPr>
        <w:t>tourist</w:t>
      </w:r>
      <w:r>
        <w:rPr>
          <w:rFonts w:ascii="Arial" w:hAnsi="Arial" w:eastAsia="Arial" w:cs="Arial"/>
          <w:bCs/>
          <w:sz w:val="24"/>
          <w:szCs w:val="24"/>
        </w:rPr>
        <w:t xml:space="preserve"> destinations signing will only be appropriate for visitors during the final stages of</w:t>
      </w:r>
      <w:r w:rsidR="002F1236">
        <w:rPr>
          <w:rFonts w:ascii="Arial" w:hAnsi="Arial" w:eastAsia="Arial" w:cs="Arial"/>
          <w:bCs/>
          <w:sz w:val="24"/>
          <w:szCs w:val="24"/>
        </w:rPr>
        <w:t xml:space="preserve"> their journey where existing directional signing is of no further help.  This is likely to be within 3 miles of the tourist destination, however, the actual distance from which a tourist destination is first signed should be appropriate to its size, location and traffic management needs.  </w:t>
      </w:r>
    </w:p>
    <w:p w:rsidR="00642447" w:rsidP="00BA76BB" w:rsidRDefault="00642447" w14:paraId="3FE29F16" w14:textId="77777777">
      <w:pPr>
        <w:pStyle w:val="Body"/>
        <w:tabs>
          <w:tab w:val="left" w:pos="283"/>
          <w:tab w:val="left" w:pos="567"/>
        </w:tabs>
        <w:jc w:val="both"/>
        <w:rPr>
          <w:rFonts w:ascii="Arial" w:hAnsi="Arial" w:eastAsia="Arial" w:cs="Arial"/>
          <w:bCs/>
          <w:sz w:val="24"/>
          <w:szCs w:val="24"/>
        </w:rPr>
      </w:pPr>
    </w:p>
    <w:p w:rsidRPr="00AD5A54" w:rsidR="00AD5A54" w:rsidP="00BA76BB" w:rsidRDefault="002F1236" w14:paraId="73FDE708" w14:textId="77777777">
      <w:pPr>
        <w:pStyle w:val="Body"/>
        <w:tabs>
          <w:tab w:val="left" w:pos="283"/>
          <w:tab w:val="left" w:pos="567"/>
        </w:tabs>
        <w:jc w:val="both"/>
        <w:rPr>
          <w:rFonts w:ascii="Arial" w:hAnsi="Arial" w:eastAsia="Arial" w:cs="Arial"/>
          <w:bCs/>
          <w:sz w:val="24"/>
          <w:szCs w:val="24"/>
        </w:rPr>
      </w:pPr>
      <w:r>
        <w:rPr>
          <w:rFonts w:ascii="Arial" w:hAnsi="Arial" w:eastAsia="Arial" w:cs="Arial"/>
          <w:bCs/>
          <w:sz w:val="24"/>
          <w:szCs w:val="24"/>
        </w:rPr>
        <w:t>There shall be continuity of directional signing from the first sign to the destination and in exceptional cases there may be a need for more extensive signing on safety or traffic management grounds.</w:t>
      </w:r>
    </w:p>
    <w:p w:rsidR="00CD42E1" w:rsidP="00697872" w:rsidRDefault="00CD42E1" w14:paraId="6E950827" w14:textId="77777777">
      <w:pPr>
        <w:pStyle w:val="Body"/>
        <w:tabs>
          <w:tab w:val="left" w:pos="0"/>
        </w:tabs>
        <w:jc w:val="both"/>
        <w:rPr>
          <w:rFonts w:ascii="Arial" w:hAnsi="Arial" w:cs="Arial"/>
          <w:sz w:val="24"/>
          <w:szCs w:val="24"/>
        </w:rPr>
      </w:pPr>
    </w:p>
    <w:p w:rsidRPr="001750E1" w:rsidR="00704FC7" w:rsidP="00697872" w:rsidRDefault="00642447" w14:paraId="6666AFE2" w14:textId="77777777">
      <w:pPr>
        <w:pStyle w:val="Body"/>
        <w:tabs>
          <w:tab w:val="left" w:pos="0"/>
        </w:tabs>
        <w:jc w:val="both"/>
        <w:rPr>
          <w:rFonts w:ascii="Arial" w:hAnsi="Arial" w:cs="Arial"/>
          <w:b/>
          <w:sz w:val="28"/>
          <w:szCs w:val="28"/>
        </w:rPr>
      </w:pPr>
      <w:r w:rsidRPr="001750E1">
        <w:rPr>
          <w:rFonts w:ascii="Arial" w:hAnsi="Arial" w:cs="Arial"/>
          <w:b/>
          <w:sz w:val="28"/>
          <w:szCs w:val="28"/>
        </w:rPr>
        <w:t>EXCESS SIGN DEMAND</w:t>
      </w:r>
    </w:p>
    <w:p w:rsidR="00642447" w:rsidP="00697872" w:rsidRDefault="00642447" w14:paraId="0C766AB7" w14:textId="77777777">
      <w:pPr>
        <w:pStyle w:val="Body"/>
        <w:tabs>
          <w:tab w:val="left" w:pos="0"/>
        </w:tabs>
        <w:jc w:val="both"/>
        <w:rPr>
          <w:rFonts w:ascii="Arial" w:hAnsi="Arial" w:cs="Arial"/>
          <w:b/>
          <w:sz w:val="24"/>
          <w:szCs w:val="24"/>
        </w:rPr>
      </w:pPr>
    </w:p>
    <w:p w:rsidR="00642447" w:rsidP="00697872" w:rsidRDefault="006B2581" w14:paraId="35E89A64" w14:textId="77777777">
      <w:pPr>
        <w:pStyle w:val="Body"/>
        <w:tabs>
          <w:tab w:val="left" w:pos="0"/>
        </w:tabs>
        <w:jc w:val="both"/>
        <w:rPr>
          <w:rFonts w:ascii="Arial" w:hAnsi="Arial" w:cs="Arial"/>
          <w:sz w:val="24"/>
          <w:szCs w:val="24"/>
        </w:rPr>
      </w:pPr>
      <w:r w:rsidRPr="006B2581">
        <w:rPr>
          <w:rFonts w:ascii="Arial" w:hAnsi="Arial" w:cs="Arial"/>
          <w:sz w:val="24"/>
          <w:szCs w:val="24"/>
        </w:rPr>
        <w:t xml:space="preserve">In situations where </w:t>
      </w:r>
      <w:r>
        <w:rPr>
          <w:rFonts w:ascii="Arial" w:hAnsi="Arial" w:cs="Arial"/>
          <w:sz w:val="24"/>
          <w:szCs w:val="24"/>
        </w:rPr>
        <w:t>there is an excess demand on the number of tourist destinations that can safely be signed from one location</w:t>
      </w:r>
      <w:r w:rsidRPr="006B2581">
        <w:rPr>
          <w:rFonts w:ascii="Arial" w:hAnsi="Arial" w:cs="Arial"/>
          <w:sz w:val="24"/>
          <w:szCs w:val="24"/>
        </w:rPr>
        <w:t xml:space="preserve">, </w:t>
      </w:r>
      <w:r>
        <w:rPr>
          <w:rFonts w:ascii="Arial" w:hAnsi="Arial" w:cs="Arial"/>
          <w:sz w:val="24"/>
          <w:szCs w:val="24"/>
        </w:rPr>
        <w:t xml:space="preserve">Visit England will be consulted. Normally, </w:t>
      </w:r>
      <w:r w:rsidRPr="006B2581">
        <w:rPr>
          <w:rFonts w:ascii="Arial" w:hAnsi="Arial" w:cs="Arial"/>
          <w:sz w:val="24"/>
          <w:szCs w:val="24"/>
        </w:rPr>
        <w:t xml:space="preserve">the basis for the decision </w:t>
      </w:r>
      <w:r>
        <w:rPr>
          <w:rFonts w:ascii="Arial" w:hAnsi="Arial" w:cs="Arial"/>
          <w:sz w:val="24"/>
          <w:szCs w:val="24"/>
        </w:rPr>
        <w:t xml:space="preserve">on which attractions to be signed </w:t>
      </w:r>
      <w:r w:rsidRPr="006B2581">
        <w:rPr>
          <w:rFonts w:ascii="Arial" w:hAnsi="Arial" w:cs="Arial"/>
          <w:sz w:val="24"/>
          <w:szCs w:val="24"/>
        </w:rPr>
        <w:t>will be guided by the need for the traffic management. Therefore, in general, attractions with higher visitor numbers will have a higher claim to be signed.</w:t>
      </w:r>
    </w:p>
    <w:p w:rsidR="00654C18" w:rsidP="00697872" w:rsidRDefault="00654C18" w14:paraId="3777B2BD" w14:textId="77777777">
      <w:pPr>
        <w:pStyle w:val="Body"/>
        <w:tabs>
          <w:tab w:val="left" w:pos="0"/>
        </w:tabs>
        <w:jc w:val="both"/>
        <w:rPr>
          <w:rFonts w:ascii="Arial" w:hAnsi="Arial" w:cs="Arial"/>
          <w:b/>
          <w:sz w:val="24"/>
          <w:szCs w:val="24"/>
        </w:rPr>
      </w:pPr>
    </w:p>
    <w:p w:rsidRPr="001750E1" w:rsidR="00654C18" w:rsidP="00697872" w:rsidRDefault="00C51F9E" w14:paraId="0610D049" w14:textId="77777777">
      <w:pPr>
        <w:pStyle w:val="Body"/>
        <w:tabs>
          <w:tab w:val="left" w:pos="0"/>
        </w:tabs>
        <w:jc w:val="both"/>
        <w:rPr>
          <w:rFonts w:ascii="Arial" w:hAnsi="Arial" w:cs="Arial"/>
          <w:b/>
          <w:sz w:val="28"/>
          <w:szCs w:val="28"/>
        </w:rPr>
      </w:pPr>
      <w:r w:rsidRPr="001750E1">
        <w:rPr>
          <w:rFonts w:ascii="Arial" w:hAnsi="Arial" w:cs="Arial"/>
          <w:b/>
          <w:sz w:val="28"/>
          <w:szCs w:val="28"/>
        </w:rPr>
        <w:t>ATTRACTIONS OPEN PART TIME</w:t>
      </w:r>
    </w:p>
    <w:p w:rsidR="00C51F9E" w:rsidP="00697872" w:rsidRDefault="00C51F9E" w14:paraId="4E1328E8" w14:textId="77777777">
      <w:pPr>
        <w:pStyle w:val="Body"/>
        <w:tabs>
          <w:tab w:val="left" w:pos="0"/>
        </w:tabs>
        <w:jc w:val="both"/>
        <w:rPr>
          <w:rFonts w:ascii="Arial" w:hAnsi="Arial" w:cs="Arial"/>
          <w:b/>
          <w:sz w:val="24"/>
          <w:szCs w:val="24"/>
        </w:rPr>
      </w:pPr>
    </w:p>
    <w:p w:rsidR="00C51F9E" w:rsidP="00697872" w:rsidRDefault="00C51F9E" w14:paraId="50152273" w14:textId="77777777">
      <w:pPr>
        <w:pStyle w:val="Body"/>
        <w:tabs>
          <w:tab w:val="left" w:pos="0"/>
        </w:tabs>
        <w:jc w:val="both"/>
        <w:rPr>
          <w:rFonts w:ascii="Arial" w:hAnsi="Arial" w:cs="Arial"/>
          <w:sz w:val="24"/>
          <w:szCs w:val="24"/>
        </w:rPr>
      </w:pPr>
      <w:r>
        <w:rPr>
          <w:rFonts w:ascii="Arial" w:hAnsi="Arial" w:cs="Arial"/>
          <w:sz w:val="24"/>
          <w:szCs w:val="24"/>
        </w:rPr>
        <w:t xml:space="preserve">If a tourist destination is not open all year, then </w:t>
      </w:r>
      <w:r w:rsidR="00E76B6B">
        <w:rPr>
          <w:rFonts w:ascii="Arial" w:hAnsi="Arial" w:cs="Arial"/>
          <w:sz w:val="24"/>
          <w:szCs w:val="24"/>
        </w:rPr>
        <w:t xml:space="preserve">there </w:t>
      </w:r>
      <w:r>
        <w:rPr>
          <w:rFonts w:ascii="Arial" w:hAnsi="Arial" w:cs="Arial"/>
          <w:sz w:val="24"/>
          <w:szCs w:val="24"/>
        </w:rPr>
        <w:t>are two options that can be considered for signing the tourist destination</w:t>
      </w:r>
    </w:p>
    <w:p w:rsidR="00C51F9E" w:rsidP="00697872" w:rsidRDefault="00C51F9E" w14:paraId="55D76B45" w14:textId="77777777">
      <w:pPr>
        <w:pStyle w:val="Body"/>
        <w:tabs>
          <w:tab w:val="left" w:pos="0"/>
        </w:tabs>
        <w:jc w:val="both"/>
        <w:rPr>
          <w:rFonts w:ascii="Arial" w:hAnsi="Arial" w:cs="Arial"/>
          <w:sz w:val="24"/>
          <w:szCs w:val="24"/>
        </w:rPr>
      </w:pPr>
    </w:p>
    <w:p w:rsidR="00C51F9E" w:rsidP="009D2D6A" w:rsidRDefault="00C51F9E" w14:paraId="443B1992" w14:textId="77777777">
      <w:pPr>
        <w:pStyle w:val="Body"/>
        <w:numPr>
          <w:ilvl w:val="0"/>
          <w:numId w:val="17"/>
        </w:numPr>
        <w:tabs>
          <w:tab w:val="left" w:pos="0"/>
        </w:tabs>
        <w:ind w:left="567" w:hanging="567"/>
        <w:jc w:val="both"/>
        <w:rPr>
          <w:rFonts w:ascii="Arial" w:hAnsi="Arial" w:cs="Arial"/>
          <w:sz w:val="24"/>
          <w:szCs w:val="24"/>
        </w:rPr>
      </w:pPr>
      <w:r>
        <w:rPr>
          <w:rFonts w:ascii="Arial" w:hAnsi="Arial" w:cs="Arial"/>
          <w:sz w:val="24"/>
          <w:szCs w:val="24"/>
        </w:rPr>
        <w:t xml:space="preserve">Signing </w:t>
      </w:r>
      <w:r w:rsidR="00E76B6B">
        <w:rPr>
          <w:rFonts w:ascii="Arial" w:hAnsi="Arial" w:cs="Arial"/>
          <w:sz w:val="24"/>
          <w:szCs w:val="24"/>
        </w:rPr>
        <w:t xml:space="preserve">indicating </w:t>
      </w:r>
      <w:r>
        <w:rPr>
          <w:rFonts w:ascii="Arial" w:hAnsi="Arial" w:cs="Arial"/>
          <w:sz w:val="24"/>
          <w:szCs w:val="24"/>
        </w:rPr>
        <w:t xml:space="preserve">the </w:t>
      </w:r>
      <w:r w:rsidR="00E76B6B">
        <w:rPr>
          <w:rFonts w:ascii="Arial" w:hAnsi="Arial" w:cs="Arial"/>
          <w:sz w:val="24"/>
          <w:szCs w:val="24"/>
        </w:rPr>
        <w:t xml:space="preserve">tourist </w:t>
      </w:r>
      <w:r>
        <w:rPr>
          <w:rFonts w:ascii="Arial" w:hAnsi="Arial" w:cs="Arial"/>
          <w:sz w:val="24"/>
          <w:szCs w:val="24"/>
        </w:rPr>
        <w:t xml:space="preserve">destination with the opening times </w:t>
      </w:r>
      <w:r>
        <w:rPr>
          <w:rFonts w:ascii="Arial" w:hAnsi="Arial" w:cs="Arial"/>
          <w:b/>
          <w:sz w:val="24"/>
          <w:szCs w:val="24"/>
        </w:rPr>
        <w:t>clearly</w:t>
      </w:r>
      <w:r>
        <w:rPr>
          <w:rFonts w:ascii="Arial" w:hAnsi="Arial" w:cs="Arial"/>
          <w:sz w:val="24"/>
          <w:szCs w:val="24"/>
        </w:rPr>
        <w:t xml:space="preserve"> displayed (i.e. May to Sept. or Weekends only</w:t>
      </w:r>
      <w:r w:rsidR="009D2D6A">
        <w:rPr>
          <w:rFonts w:ascii="Arial" w:hAnsi="Arial" w:cs="Arial"/>
          <w:sz w:val="24"/>
          <w:szCs w:val="24"/>
        </w:rPr>
        <w:t xml:space="preserve"> etc.</w:t>
      </w:r>
      <w:r>
        <w:rPr>
          <w:rFonts w:ascii="Arial" w:hAnsi="Arial" w:cs="Arial"/>
          <w:sz w:val="24"/>
          <w:szCs w:val="24"/>
        </w:rPr>
        <w:t>)</w:t>
      </w:r>
      <w:r w:rsidR="00E76B6B">
        <w:rPr>
          <w:rFonts w:ascii="Arial" w:hAnsi="Arial" w:cs="Arial"/>
          <w:sz w:val="24"/>
          <w:szCs w:val="24"/>
        </w:rPr>
        <w:t xml:space="preserve"> on the signing; or</w:t>
      </w:r>
    </w:p>
    <w:p w:rsidR="00E76B6B" w:rsidP="009D2D6A" w:rsidRDefault="00E76B6B" w14:paraId="2A50D846" w14:textId="77777777">
      <w:pPr>
        <w:pStyle w:val="Body"/>
        <w:tabs>
          <w:tab w:val="left" w:pos="0"/>
        </w:tabs>
        <w:ind w:left="567" w:hanging="567"/>
        <w:jc w:val="both"/>
        <w:rPr>
          <w:rFonts w:ascii="Arial" w:hAnsi="Arial" w:cs="Arial"/>
          <w:sz w:val="24"/>
          <w:szCs w:val="24"/>
        </w:rPr>
      </w:pPr>
    </w:p>
    <w:p w:rsidR="00E76B6B" w:rsidP="009D2D6A" w:rsidRDefault="00E76B6B" w14:paraId="7A85ADEC" w14:textId="77777777">
      <w:pPr>
        <w:pStyle w:val="Body"/>
        <w:numPr>
          <w:ilvl w:val="0"/>
          <w:numId w:val="17"/>
        </w:numPr>
        <w:tabs>
          <w:tab w:val="left" w:pos="0"/>
        </w:tabs>
        <w:ind w:left="567" w:hanging="567"/>
        <w:jc w:val="both"/>
        <w:rPr>
          <w:rFonts w:ascii="Arial" w:hAnsi="Arial" w:cs="Arial"/>
          <w:sz w:val="24"/>
          <w:szCs w:val="24"/>
        </w:rPr>
      </w:pPr>
      <w:bookmarkStart w:name="_Hlk525302965" w:id="14"/>
      <w:r>
        <w:rPr>
          <w:rFonts w:ascii="Arial" w:hAnsi="Arial" w:cs="Arial"/>
          <w:sz w:val="24"/>
          <w:szCs w:val="24"/>
        </w:rPr>
        <w:t>Signing that is provided at a safe distance after the first junction signed indicating the name of the destination</w:t>
      </w:r>
      <w:r w:rsidR="009D2D6A">
        <w:rPr>
          <w:rFonts w:ascii="Arial" w:hAnsi="Arial" w:cs="Arial"/>
          <w:sz w:val="24"/>
          <w:szCs w:val="24"/>
        </w:rPr>
        <w:t xml:space="preserve"> and with the details of when it is closed. (i.e. “name of destination” closed from October to May, or Tuesdays or Weekends etc.).</w:t>
      </w:r>
    </w:p>
    <w:bookmarkEnd w:id="14"/>
    <w:p w:rsidR="009D2D6A" w:rsidP="009D2D6A" w:rsidRDefault="009D2D6A" w14:paraId="756E3549" w14:textId="77777777">
      <w:pPr>
        <w:pStyle w:val="ListParagraph"/>
        <w:rPr>
          <w:rFonts w:ascii="Arial" w:hAnsi="Arial" w:cs="Arial"/>
        </w:rPr>
      </w:pPr>
    </w:p>
    <w:p w:rsidR="009D2D6A" w:rsidP="009D2D6A" w:rsidRDefault="009D2D6A" w14:paraId="1FFF29C8" w14:textId="77777777">
      <w:pPr>
        <w:pStyle w:val="Body"/>
        <w:tabs>
          <w:tab w:val="left" w:pos="0"/>
        </w:tabs>
        <w:jc w:val="both"/>
        <w:rPr>
          <w:rFonts w:ascii="Arial" w:hAnsi="Arial" w:cs="Arial"/>
          <w:sz w:val="24"/>
          <w:szCs w:val="24"/>
        </w:rPr>
      </w:pPr>
      <w:r>
        <w:rPr>
          <w:rFonts w:ascii="Arial" w:hAnsi="Arial" w:cs="Arial"/>
          <w:sz w:val="24"/>
          <w:szCs w:val="24"/>
        </w:rPr>
        <w:t xml:space="preserve">A tourist destination that is not open to the public for a </w:t>
      </w:r>
      <w:r w:rsidR="00AA3613">
        <w:rPr>
          <w:rFonts w:ascii="Arial" w:hAnsi="Arial" w:cs="Arial"/>
          <w:sz w:val="24"/>
          <w:szCs w:val="24"/>
        </w:rPr>
        <w:t xml:space="preserve">minimum </w:t>
      </w:r>
      <w:r>
        <w:rPr>
          <w:rFonts w:ascii="Arial" w:hAnsi="Arial" w:cs="Arial"/>
          <w:sz w:val="24"/>
          <w:szCs w:val="24"/>
        </w:rPr>
        <w:t xml:space="preserve">period </w:t>
      </w:r>
      <w:r w:rsidR="00AA3613">
        <w:rPr>
          <w:rFonts w:ascii="Arial" w:hAnsi="Arial" w:cs="Arial"/>
          <w:sz w:val="24"/>
          <w:szCs w:val="24"/>
        </w:rPr>
        <w:t>of 150 days can apply for temporary directional signing from either the AA, RAC or TMS to direct visitors, however, these will only be approved for a maximum of three years.  Alternatively, the tourist destination can apply for normal permanent directional signing with the same conditions as above.</w:t>
      </w:r>
    </w:p>
    <w:p w:rsidR="009D2D6A" w:rsidP="009D2D6A" w:rsidRDefault="009D2D6A" w14:paraId="1AF2A5AA" w14:textId="77777777">
      <w:pPr>
        <w:pStyle w:val="Body"/>
        <w:tabs>
          <w:tab w:val="left" w:pos="0"/>
        </w:tabs>
        <w:jc w:val="both"/>
        <w:rPr>
          <w:rFonts w:ascii="Arial" w:hAnsi="Arial" w:cs="Arial"/>
          <w:sz w:val="24"/>
          <w:szCs w:val="24"/>
        </w:rPr>
      </w:pPr>
    </w:p>
    <w:p w:rsidRPr="001750E1" w:rsidR="006B32FD" w:rsidP="009D2D6A" w:rsidRDefault="006B32FD" w14:paraId="69CA3396" w14:textId="77777777">
      <w:pPr>
        <w:pStyle w:val="Body"/>
        <w:tabs>
          <w:tab w:val="left" w:pos="0"/>
        </w:tabs>
        <w:jc w:val="both"/>
        <w:rPr>
          <w:rFonts w:ascii="Arial" w:hAnsi="Arial" w:cs="Arial"/>
          <w:b/>
          <w:sz w:val="28"/>
          <w:szCs w:val="28"/>
        </w:rPr>
      </w:pPr>
      <w:r w:rsidRPr="001750E1">
        <w:rPr>
          <w:rFonts w:ascii="Arial" w:hAnsi="Arial" w:cs="Arial"/>
          <w:b/>
          <w:sz w:val="28"/>
          <w:szCs w:val="28"/>
        </w:rPr>
        <w:t>DESIGN AND CONSTRUCTION COSTS</w:t>
      </w:r>
    </w:p>
    <w:p w:rsidR="006B32FD" w:rsidP="009D2D6A" w:rsidRDefault="006B32FD" w14:paraId="0D29F09D" w14:textId="77777777">
      <w:pPr>
        <w:pStyle w:val="Body"/>
        <w:tabs>
          <w:tab w:val="left" w:pos="0"/>
        </w:tabs>
        <w:jc w:val="both"/>
        <w:rPr>
          <w:rFonts w:ascii="Arial" w:hAnsi="Arial" w:cs="Arial"/>
          <w:b/>
          <w:sz w:val="24"/>
          <w:szCs w:val="24"/>
        </w:rPr>
      </w:pPr>
    </w:p>
    <w:p w:rsidR="0008791F" w:rsidP="0008791F" w:rsidRDefault="0008791F" w14:paraId="1D0078D3" w14:textId="77777777">
      <w:pPr>
        <w:pStyle w:val="Body"/>
        <w:tabs>
          <w:tab w:val="left" w:pos="0"/>
        </w:tabs>
        <w:jc w:val="both"/>
        <w:rPr>
          <w:rFonts w:ascii="Arial" w:hAnsi="Arial" w:cs="Arial"/>
          <w:sz w:val="24"/>
          <w:szCs w:val="24"/>
        </w:rPr>
      </w:pPr>
      <w:r>
        <w:rPr>
          <w:rFonts w:ascii="Arial" w:hAnsi="Arial" w:cs="Arial"/>
          <w:sz w:val="24"/>
          <w:szCs w:val="24"/>
        </w:rPr>
        <w:lastRenderedPageBreak/>
        <w:t xml:space="preserve">If the application is successful for the provision of signing, an estimate will be requested from Suffolk Highway’s Professional Services Team.  This estimate will cover the costs associated with the design of the signs and the approximate cost of installing the signs. </w:t>
      </w:r>
    </w:p>
    <w:p w:rsidR="0008791F" w:rsidP="0008791F" w:rsidRDefault="0008791F" w14:paraId="3627FC90" w14:textId="77777777">
      <w:pPr>
        <w:pStyle w:val="Body"/>
        <w:tabs>
          <w:tab w:val="left" w:pos="0"/>
        </w:tabs>
        <w:jc w:val="both"/>
        <w:rPr>
          <w:rFonts w:ascii="Arial" w:hAnsi="Arial" w:cs="Arial"/>
          <w:sz w:val="24"/>
          <w:szCs w:val="24"/>
        </w:rPr>
      </w:pPr>
    </w:p>
    <w:p w:rsidR="0008791F" w:rsidP="0008791F" w:rsidRDefault="0008791F" w14:paraId="3710E5D9" w14:textId="77777777">
      <w:pPr>
        <w:pStyle w:val="Body"/>
        <w:tabs>
          <w:tab w:val="left" w:pos="0"/>
        </w:tabs>
        <w:jc w:val="both"/>
        <w:rPr>
          <w:rFonts w:ascii="Arial" w:hAnsi="Arial" w:cs="Arial"/>
          <w:sz w:val="24"/>
          <w:szCs w:val="24"/>
        </w:rPr>
      </w:pPr>
      <w:r>
        <w:rPr>
          <w:rFonts w:ascii="Arial" w:hAnsi="Arial" w:cs="Arial"/>
          <w:sz w:val="24"/>
          <w:szCs w:val="24"/>
        </w:rPr>
        <w:t xml:space="preserve">The cost of design and installation of signing will be different for every location.  The size of a sign is often dictated by the type of road and the speed limit on that road where signing is required.  </w:t>
      </w:r>
    </w:p>
    <w:p w:rsidR="0008791F" w:rsidP="0008791F" w:rsidRDefault="0008791F" w14:paraId="1E4E7EE4" w14:textId="77777777">
      <w:pPr>
        <w:pStyle w:val="Body"/>
        <w:tabs>
          <w:tab w:val="left" w:pos="0"/>
        </w:tabs>
        <w:jc w:val="both"/>
        <w:rPr>
          <w:rFonts w:ascii="Arial" w:hAnsi="Arial" w:cs="Arial"/>
          <w:sz w:val="24"/>
          <w:szCs w:val="24"/>
        </w:rPr>
      </w:pPr>
    </w:p>
    <w:p w:rsidR="0008791F" w:rsidP="0008791F" w:rsidRDefault="0008791F" w14:paraId="4466A820" w14:textId="77777777">
      <w:pPr>
        <w:jc w:val="both"/>
        <w:rPr>
          <w:rFonts w:ascii="Arial" w:hAnsi="Arial" w:cs="Arial"/>
        </w:rPr>
      </w:pPr>
      <w:r w:rsidRPr="00E31AC2">
        <w:rPr>
          <w:rFonts w:ascii="Arial" w:hAnsi="Arial" w:cs="Arial"/>
        </w:rPr>
        <w:t xml:space="preserve">The estimate </w:t>
      </w:r>
      <w:r>
        <w:rPr>
          <w:rFonts w:ascii="Arial" w:hAnsi="Arial" w:cs="Arial"/>
        </w:rPr>
        <w:t>provided to the applicant will generally cover the following elements:</w:t>
      </w:r>
    </w:p>
    <w:p w:rsidRPr="00E31AC2" w:rsidR="0008791F" w:rsidP="0008791F" w:rsidRDefault="0008791F" w14:paraId="314CAF6A" w14:textId="77777777">
      <w:pPr>
        <w:jc w:val="both"/>
        <w:rPr>
          <w:rFonts w:ascii="Arial" w:hAnsi="Arial" w:cs="Arial"/>
          <w:sz w:val="22"/>
          <w:szCs w:val="22"/>
          <w:lang w:val="en-GB"/>
        </w:rPr>
      </w:pPr>
    </w:p>
    <w:p w:rsidR="0008791F" w:rsidP="0008791F" w:rsidRDefault="0008791F" w14:paraId="65F23C8A"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a site visit</w:t>
      </w:r>
      <w:r>
        <w:rPr>
          <w:rFonts w:ascii="Arial" w:hAnsi="Arial" w:eastAsia="Times New Roman" w:cs="Arial"/>
        </w:rPr>
        <w:t xml:space="preserve"> to the locations where signs are requested;</w:t>
      </w:r>
    </w:p>
    <w:p w:rsidRPr="00E31AC2" w:rsidR="0008791F" w:rsidP="0008791F" w:rsidRDefault="0008791F" w14:paraId="19095B78"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567"/>
        <w:contextualSpacing w:val="0"/>
        <w:jc w:val="both"/>
        <w:rPr>
          <w:rFonts w:ascii="Arial" w:hAnsi="Arial" w:eastAsia="Times New Roman" w:cs="Arial"/>
        </w:rPr>
      </w:pPr>
    </w:p>
    <w:p w:rsidR="0008791F" w:rsidP="0008791F" w:rsidRDefault="0008791F" w14:paraId="1706BC33"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 xml:space="preserve">retrieval and review of </w:t>
      </w:r>
      <w:r>
        <w:rPr>
          <w:rFonts w:ascii="Arial" w:hAnsi="Arial" w:eastAsia="Times New Roman" w:cs="Arial"/>
        </w:rPr>
        <w:t xml:space="preserve">statutory </w:t>
      </w:r>
      <w:r w:rsidR="00695EEA">
        <w:rPr>
          <w:rFonts w:ascii="Arial" w:hAnsi="Arial" w:eastAsia="Times New Roman" w:cs="Arial"/>
        </w:rPr>
        <w:t>undertakers’</w:t>
      </w:r>
      <w:r>
        <w:rPr>
          <w:rFonts w:ascii="Arial" w:hAnsi="Arial" w:eastAsia="Times New Roman" w:cs="Arial"/>
        </w:rPr>
        <w:t xml:space="preserve"> r</w:t>
      </w:r>
      <w:r w:rsidRPr="00E31AC2">
        <w:rPr>
          <w:rFonts w:ascii="Arial" w:hAnsi="Arial" w:eastAsia="Times New Roman" w:cs="Arial"/>
        </w:rPr>
        <w:t>ecords</w:t>
      </w:r>
      <w:r>
        <w:rPr>
          <w:rFonts w:ascii="Arial" w:hAnsi="Arial" w:eastAsia="Times New Roman" w:cs="Arial"/>
        </w:rPr>
        <w:t xml:space="preserve"> and/or </w:t>
      </w:r>
      <w:r w:rsidRPr="00E31AC2">
        <w:rPr>
          <w:rFonts w:ascii="Arial" w:hAnsi="Arial" w:eastAsia="Times New Roman" w:cs="Arial"/>
        </w:rPr>
        <w:t>plans</w:t>
      </w:r>
      <w:r>
        <w:rPr>
          <w:rFonts w:ascii="Arial" w:hAnsi="Arial" w:eastAsia="Times New Roman" w:cs="Arial"/>
        </w:rPr>
        <w:t xml:space="preserve"> to determine if any will be affected by the installation works for the signs;</w:t>
      </w:r>
    </w:p>
    <w:p w:rsidRPr="00FD1A3F" w:rsidR="0008791F" w:rsidP="0008791F" w:rsidRDefault="0008791F" w14:paraId="786EAD71" w14:textId="77777777">
      <w:pPr>
        <w:pStyle w:val="ListParagraph"/>
        <w:rPr>
          <w:rFonts w:ascii="Arial" w:hAnsi="Arial" w:eastAsia="Times New Roman" w:cs="Arial"/>
        </w:rPr>
      </w:pPr>
    </w:p>
    <w:p w:rsidR="0008791F" w:rsidP="0008791F" w:rsidRDefault="0008791F" w14:paraId="4900BBBD"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Pr>
          <w:rFonts w:ascii="Arial" w:hAnsi="Arial" w:eastAsia="Times New Roman" w:cs="Arial"/>
        </w:rPr>
        <w:t>detailed design of the required signs including required posts and foundations;</w:t>
      </w:r>
    </w:p>
    <w:p w:rsidRPr="00FD1A3F" w:rsidR="0008791F" w:rsidP="0008791F" w:rsidRDefault="0008791F" w14:paraId="3C2F2CE2" w14:textId="77777777">
      <w:pPr>
        <w:pStyle w:val="ListParagraph"/>
        <w:rPr>
          <w:rFonts w:ascii="Arial" w:hAnsi="Arial" w:eastAsia="Times New Roman" w:cs="Arial"/>
        </w:rPr>
      </w:pPr>
    </w:p>
    <w:p w:rsidRPr="00E31AC2" w:rsidR="0008791F" w:rsidP="0008791F" w:rsidRDefault="0008791F" w14:paraId="78D9B12A"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preparing the necessary work pack including:</w:t>
      </w:r>
    </w:p>
    <w:p w:rsidRPr="00E31AC2" w:rsidR="0008791F" w:rsidP="0008791F" w:rsidRDefault="0008791F" w14:paraId="526E9B02" w14:textId="77777777">
      <w:pPr>
        <w:pStyle w:val="ListParagraph"/>
        <w:numPr>
          <w:ilvl w:val="1"/>
          <w:numId w:val="21"/>
        </w:numPr>
        <w:pBdr>
          <w:top w:val="none" w:color="auto" w:sz="0" w:space="0"/>
          <w:left w:val="none" w:color="auto" w:sz="0" w:space="0"/>
          <w:bottom w:val="none" w:color="auto" w:sz="0" w:space="0"/>
          <w:right w:val="none" w:color="auto" w:sz="0" w:space="0"/>
          <w:between w:val="none" w:color="auto" w:sz="0" w:space="0"/>
          <w:bar w:val="none" w:color="auto" w:sz="0"/>
        </w:pBdr>
        <w:ind w:left="993" w:hanging="426"/>
        <w:contextualSpacing w:val="0"/>
        <w:jc w:val="both"/>
        <w:rPr>
          <w:rFonts w:ascii="Arial" w:hAnsi="Arial" w:eastAsia="Times New Roman" w:cs="Arial"/>
        </w:rPr>
      </w:pPr>
      <w:r w:rsidRPr="00E31AC2">
        <w:rPr>
          <w:rFonts w:ascii="Arial" w:hAnsi="Arial" w:eastAsia="Times New Roman" w:cs="Arial"/>
        </w:rPr>
        <w:t>Plans/drawings</w:t>
      </w:r>
    </w:p>
    <w:p w:rsidRPr="00E31AC2" w:rsidR="0008791F" w:rsidP="0008791F" w:rsidRDefault="0008791F" w14:paraId="783D7437" w14:textId="77777777">
      <w:pPr>
        <w:pStyle w:val="ListParagraph"/>
        <w:numPr>
          <w:ilvl w:val="1"/>
          <w:numId w:val="21"/>
        </w:numPr>
        <w:pBdr>
          <w:top w:val="none" w:color="auto" w:sz="0" w:space="0"/>
          <w:left w:val="none" w:color="auto" w:sz="0" w:space="0"/>
          <w:bottom w:val="none" w:color="auto" w:sz="0" w:space="0"/>
          <w:right w:val="none" w:color="auto" w:sz="0" w:space="0"/>
          <w:between w:val="none" w:color="auto" w:sz="0" w:space="0"/>
          <w:bar w:val="none" w:color="auto" w:sz="0"/>
        </w:pBdr>
        <w:ind w:left="993" w:hanging="426"/>
        <w:contextualSpacing w:val="0"/>
        <w:jc w:val="both"/>
        <w:rPr>
          <w:rFonts w:ascii="Arial" w:hAnsi="Arial" w:eastAsia="Times New Roman" w:cs="Arial"/>
        </w:rPr>
      </w:pPr>
      <w:r w:rsidRPr="00E31AC2">
        <w:rPr>
          <w:rFonts w:ascii="Arial" w:hAnsi="Arial" w:eastAsia="Times New Roman" w:cs="Arial"/>
        </w:rPr>
        <w:t>CDM info (Hazard Identification, risk assessments and contractors plan)</w:t>
      </w:r>
    </w:p>
    <w:p w:rsidRPr="00E31AC2" w:rsidR="0008791F" w:rsidP="0008791F" w:rsidRDefault="0008791F" w14:paraId="68A04FAC" w14:textId="77777777">
      <w:pPr>
        <w:pStyle w:val="ListParagraph"/>
        <w:numPr>
          <w:ilvl w:val="1"/>
          <w:numId w:val="21"/>
        </w:numPr>
        <w:pBdr>
          <w:top w:val="none" w:color="auto" w:sz="0" w:space="0"/>
          <w:left w:val="none" w:color="auto" w:sz="0" w:space="0"/>
          <w:bottom w:val="none" w:color="auto" w:sz="0" w:space="0"/>
          <w:right w:val="none" w:color="auto" w:sz="0" w:space="0"/>
          <w:between w:val="none" w:color="auto" w:sz="0" w:space="0"/>
          <w:bar w:val="none" w:color="auto" w:sz="0"/>
        </w:pBdr>
        <w:ind w:left="993" w:hanging="426"/>
        <w:contextualSpacing w:val="0"/>
        <w:jc w:val="both"/>
        <w:rPr>
          <w:rFonts w:ascii="Arial" w:hAnsi="Arial" w:eastAsia="Times New Roman" w:cs="Arial"/>
        </w:rPr>
      </w:pPr>
      <w:r w:rsidRPr="00E31AC2">
        <w:rPr>
          <w:rFonts w:ascii="Arial" w:hAnsi="Arial" w:eastAsia="Times New Roman" w:cs="Arial"/>
        </w:rPr>
        <w:t>Traffic management planning</w:t>
      </w:r>
    </w:p>
    <w:p w:rsidR="0008791F" w:rsidP="0008791F" w:rsidRDefault="0008791F" w14:paraId="691D76B0" w14:textId="77777777">
      <w:pPr>
        <w:pStyle w:val="ListParagraph"/>
        <w:numPr>
          <w:ilvl w:val="1"/>
          <w:numId w:val="21"/>
        </w:numPr>
        <w:pBdr>
          <w:top w:val="none" w:color="auto" w:sz="0" w:space="0"/>
          <w:left w:val="none" w:color="auto" w:sz="0" w:space="0"/>
          <w:bottom w:val="none" w:color="auto" w:sz="0" w:space="0"/>
          <w:right w:val="none" w:color="auto" w:sz="0" w:space="0"/>
          <w:between w:val="none" w:color="auto" w:sz="0" w:space="0"/>
          <w:bar w:val="none" w:color="auto" w:sz="0"/>
        </w:pBdr>
        <w:ind w:left="993" w:hanging="426"/>
        <w:contextualSpacing w:val="0"/>
        <w:jc w:val="both"/>
        <w:rPr>
          <w:rFonts w:ascii="Arial" w:hAnsi="Arial" w:eastAsia="Times New Roman" w:cs="Arial"/>
        </w:rPr>
      </w:pPr>
      <w:r w:rsidRPr="00E31AC2">
        <w:rPr>
          <w:rFonts w:ascii="Arial" w:hAnsi="Arial" w:eastAsia="Times New Roman" w:cs="Arial"/>
        </w:rPr>
        <w:t>Preparation of Bill of Quantities (Construction Estimate)</w:t>
      </w:r>
    </w:p>
    <w:p w:rsidRPr="00E31AC2" w:rsidR="0008791F" w:rsidP="0008791F" w:rsidRDefault="0008791F" w14:paraId="2A5F2BC9"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993"/>
        <w:contextualSpacing w:val="0"/>
        <w:jc w:val="both"/>
        <w:rPr>
          <w:rFonts w:ascii="Arial" w:hAnsi="Arial" w:eastAsia="Times New Roman" w:cs="Arial"/>
        </w:rPr>
      </w:pPr>
    </w:p>
    <w:p w:rsidR="0008791F" w:rsidP="0008791F" w:rsidRDefault="0008791F" w14:paraId="201F7C70"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 xml:space="preserve">project </w:t>
      </w:r>
      <w:r>
        <w:rPr>
          <w:rFonts w:ascii="Arial" w:hAnsi="Arial" w:eastAsia="Times New Roman" w:cs="Arial"/>
        </w:rPr>
        <w:t>h</w:t>
      </w:r>
      <w:r w:rsidRPr="00E31AC2">
        <w:rPr>
          <w:rFonts w:ascii="Arial" w:hAnsi="Arial" w:eastAsia="Times New Roman" w:cs="Arial"/>
        </w:rPr>
        <w:t xml:space="preserve">andover to </w:t>
      </w:r>
      <w:r>
        <w:rPr>
          <w:rFonts w:ascii="Arial" w:hAnsi="Arial" w:eastAsia="Times New Roman" w:cs="Arial"/>
        </w:rPr>
        <w:t xml:space="preserve">Suffolk Highways </w:t>
      </w:r>
      <w:r w:rsidRPr="00E31AC2">
        <w:rPr>
          <w:rFonts w:ascii="Arial" w:hAnsi="Arial" w:eastAsia="Times New Roman" w:cs="Arial"/>
        </w:rPr>
        <w:t>Operations</w:t>
      </w:r>
      <w:r>
        <w:rPr>
          <w:rFonts w:ascii="Arial" w:hAnsi="Arial" w:eastAsia="Times New Roman" w:cs="Arial"/>
        </w:rPr>
        <w:t xml:space="preserve"> team to programme the installation works</w:t>
      </w:r>
    </w:p>
    <w:p w:rsidRPr="00E31AC2" w:rsidR="0008791F" w:rsidP="0008791F" w:rsidRDefault="0008791F" w14:paraId="72F593ED"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ind w:left="567"/>
        <w:contextualSpacing w:val="0"/>
        <w:jc w:val="both"/>
        <w:rPr>
          <w:rFonts w:ascii="Arial" w:hAnsi="Arial" w:eastAsia="Times New Roman" w:cs="Arial"/>
        </w:rPr>
      </w:pPr>
    </w:p>
    <w:p w:rsidR="0008791F" w:rsidP="0008791F" w:rsidRDefault="0008791F" w14:paraId="5238D0A0"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sidRPr="00E31AC2">
        <w:rPr>
          <w:rFonts w:ascii="Arial" w:hAnsi="Arial" w:eastAsia="Times New Roman" w:cs="Arial"/>
        </w:rPr>
        <w:t>supply and Installation of signs, posts and foundations on site.</w:t>
      </w:r>
    </w:p>
    <w:p w:rsidRPr="00325F52" w:rsidR="0008791F" w:rsidP="0008791F" w:rsidRDefault="0008791F" w14:paraId="68A868C2" w14:textId="77777777">
      <w:pPr>
        <w:pStyle w:val="ListParagraph"/>
        <w:rPr>
          <w:rFonts w:ascii="Arial" w:hAnsi="Arial" w:eastAsia="Times New Roman" w:cs="Arial"/>
        </w:rPr>
      </w:pPr>
    </w:p>
    <w:p w:rsidR="0008791F" w:rsidP="0008791F" w:rsidRDefault="0008791F" w14:paraId="1FC7C421"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Pr>
          <w:rFonts w:ascii="Arial" w:hAnsi="Arial" w:eastAsia="Times New Roman" w:cs="Arial"/>
        </w:rPr>
        <w:t>s</w:t>
      </w:r>
      <w:r w:rsidRPr="00E31AC2">
        <w:rPr>
          <w:rFonts w:ascii="Arial" w:hAnsi="Arial" w:eastAsia="Times New Roman" w:cs="Arial"/>
        </w:rPr>
        <w:t>upply</w:t>
      </w:r>
      <w:r>
        <w:rPr>
          <w:rFonts w:ascii="Arial" w:hAnsi="Arial" w:eastAsia="Times New Roman" w:cs="Arial"/>
        </w:rPr>
        <w:t>,</w:t>
      </w:r>
      <w:r w:rsidRPr="00E31AC2">
        <w:rPr>
          <w:rFonts w:ascii="Arial" w:hAnsi="Arial" w:eastAsia="Times New Roman" w:cs="Arial"/>
        </w:rPr>
        <w:t xml:space="preserve"> set up and removal of temporary traffic management for the duration of the </w:t>
      </w:r>
      <w:r>
        <w:rPr>
          <w:rFonts w:ascii="Arial" w:hAnsi="Arial" w:eastAsia="Times New Roman" w:cs="Arial"/>
        </w:rPr>
        <w:t xml:space="preserve">installation </w:t>
      </w:r>
      <w:r w:rsidRPr="00E31AC2">
        <w:rPr>
          <w:rFonts w:ascii="Arial" w:hAnsi="Arial" w:eastAsia="Times New Roman" w:cs="Arial"/>
        </w:rPr>
        <w:t>works.</w:t>
      </w:r>
    </w:p>
    <w:p w:rsidRPr="00B100A1" w:rsidR="0008791F" w:rsidP="0008791F" w:rsidRDefault="0008791F" w14:paraId="4DBBDDCF" w14:textId="77777777">
      <w:pPr>
        <w:pStyle w:val="ListParagraph"/>
        <w:rPr>
          <w:rFonts w:ascii="Arial" w:hAnsi="Arial" w:eastAsia="Times New Roman" w:cs="Arial"/>
        </w:rPr>
      </w:pPr>
    </w:p>
    <w:p w:rsidRPr="00E31AC2" w:rsidR="0008791F" w:rsidP="0008791F" w:rsidRDefault="0008791F" w14:paraId="3B393467" w14:textId="77777777">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ind w:left="567" w:hanging="567"/>
        <w:contextualSpacing w:val="0"/>
        <w:jc w:val="both"/>
        <w:rPr>
          <w:rFonts w:ascii="Arial" w:hAnsi="Arial" w:eastAsia="Times New Roman" w:cs="Arial"/>
        </w:rPr>
      </w:pPr>
      <w:r>
        <w:rPr>
          <w:rFonts w:ascii="Arial" w:hAnsi="Arial" w:eastAsia="Times New Roman" w:cs="Arial"/>
        </w:rPr>
        <w:t>The estimated costs of future removal of the signs should the tourist destination close or is no longer eligible to be signed.</w:t>
      </w:r>
    </w:p>
    <w:p w:rsidR="0008791F" w:rsidP="0008791F" w:rsidRDefault="0008791F" w14:paraId="1C9C23F8" w14:textId="77777777">
      <w:pPr>
        <w:pStyle w:val="Body"/>
        <w:tabs>
          <w:tab w:val="left" w:pos="0"/>
        </w:tabs>
        <w:jc w:val="both"/>
        <w:rPr>
          <w:rFonts w:ascii="Arial" w:hAnsi="Arial" w:cs="Arial"/>
          <w:sz w:val="24"/>
          <w:szCs w:val="24"/>
        </w:rPr>
      </w:pPr>
    </w:p>
    <w:p w:rsidR="0008791F" w:rsidP="0008791F" w:rsidRDefault="0008791F" w14:paraId="2D1C9EB0" w14:textId="77777777">
      <w:pPr>
        <w:pStyle w:val="Body"/>
        <w:tabs>
          <w:tab w:val="left" w:pos="0"/>
        </w:tabs>
        <w:jc w:val="both"/>
        <w:rPr>
          <w:rFonts w:ascii="Arial" w:hAnsi="Arial" w:cs="Arial"/>
          <w:sz w:val="24"/>
          <w:szCs w:val="24"/>
        </w:rPr>
      </w:pPr>
      <w:r>
        <w:rPr>
          <w:rFonts w:ascii="Arial" w:hAnsi="Arial" w:cs="Arial"/>
          <w:sz w:val="24"/>
          <w:szCs w:val="24"/>
        </w:rPr>
        <w:t xml:space="preserve">If you are aware of other attractions or facilities, which may wish to be signed on approaches to your premises, it is probably worth contacting them as there may be advantages of cost sharing and co-ordination of signing.  </w:t>
      </w:r>
    </w:p>
    <w:p w:rsidR="0008791F" w:rsidP="0008791F" w:rsidRDefault="0008791F" w14:paraId="3E008541" w14:textId="77777777">
      <w:pPr>
        <w:pStyle w:val="Body"/>
        <w:tabs>
          <w:tab w:val="left" w:pos="0"/>
        </w:tabs>
        <w:jc w:val="both"/>
        <w:rPr>
          <w:rFonts w:ascii="Arial" w:hAnsi="Arial" w:cs="Arial"/>
          <w:sz w:val="24"/>
          <w:szCs w:val="24"/>
        </w:rPr>
      </w:pPr>
    </w:p>
    <w:p w:rsidR="0008791F" w:rsidP="0008791F" w:rsidRDefault="0008791F" w14:paraId="3504D4BF" w14:textId="77777777">
      <w:pPr>
        <w:pStyle w:val="Body"/>
        <w:tabs>
          <w:tab w:val="left" w:pos="0"/>
        </w:tabs>
        <w:jc w:val="both"/>
        <w:rPr>
          <w:rFonts w:ascii="Arial" w:hAnsi="Arial" w:cs="Arial"/>
          <w:sz w:val="24"/>
          <w:szCs w:val="24"/>
        </w:rPr>
      </w:pPr>
      <w:r>
        <w:rPr>
          <w:rFonts w:ascii="Arial" w:hAnsi="Arial" w:cs="Arial"/>
          <w:sz w:val="24"/>
          <w:szCs w:val="24"/>
        </w:rPr>
        <w:t>If a new tourist sign involves the alteration to any existing sign at that location, the applicant will be responsible for the cost of any alteration or replacement.</w:t>
      </w:r>
    </w:p>
    <w:p w:rsidR="006B32FD" w:rsidP="009D2D6A" w:rsidRDefault="006B32FD" w14:paraId="15627DD4" w14:textId="77777777">
      <w:pPr>
        <w:pStyle w:val="Body"/>
        <w:tabs>
          <w:tab w:val="left" w:pos="0"/>
        </w:tabs>
        <w:jc w:val="both"/>
        <w:rPr>
          <w:rFonts w:ascii="Arial" w:hAnsi="Arial" w:cs="Arial"/>
          <w:b/>
          <w:sz w:val="24"/>
          <w:szCs w:val="24"/>
        </w:rPr>
      </w:pPr>
    </w:p>
    <w:p w:rsidRPr="001750E1" w:rsidR="009D2D6A" w:rsidP="009D2D6A" w:rsidRDefault="006A6CEE" w14:paraId="7E81EAB4" w14:textId="77777777">
      <w:pPr>
        <w:pStyle w:val="Body"/>
        <w:tabs>
          <w:tab w:val="left" w:pos="0"/>
        </w:tabs>
        <w:jc w:val="both"/>
        <w:rPr>
          <w:rFonts w:ascii="Arial" w:hAnsi="Arial" w:cs="Arial"/>
          <w:b/>
          <w:sz w:val="28"/>
          <w:szCs w:val="28"/>
        </w:rPr>
      </w:pPr>
      <w:r w:rsidRPr="001750E1">
        <w:rPr>
          <w:rFonts w:ascii="Arial" w:hAnsi="Arial" w:cs="Arial"/>
          <w:b/>
          <w:sz w:val="28"/>
          <w:szCs w:val="28"/>
        </w:rPr>
        <w:t>MAINTENANCE OF TOURIS</w:t>
      </w:r>
      <w:r w:rsidRPr="001750E1" w:rsidR="006B32FD">
        <w:rPr>
          <w:rFonts w:ascii="Arial" w:hAnsi="Arial" w:cs="Arial"/>
          <w:b/>
          <w:sz w:val="28"/>
          <w:szCs w:val="28"/>
        </w:rPr>
        <w:t>T</w:t>
      </w:r>
      <w:r w:rsidRPr="001750E1">
        <w:rPr>
          <w:rFonts w:ascii="Arial" w:hAnsi="Arial" w:cs="Arial"/>
          <w:b/>
          <w:sz w:val="28"/>
          <w:szCs w:val="28"/>
        </w:rPr>
        <w:t xml:space="preserve"> SIGN</w:t>
      </w:r>
      <w:r w:rsidRPr="001750E1" w:rsidR="006B32FD">
        <w:rPr>
          <w:rFonts w:ascii="Arial" w:hAnsi="Arial" w:cs="Arial"/>
          <w:b/>
          <w:sz w:val="28"/>
          <w:szCs w:val="28"/>
        </w:rPr>
        <w:t>ING</w:t>
      </w:r>
    </w:p>
    <w:p w:rsidR="003A1B09" w:rsidP="009D2D6A" w:rsidRDefault="003A1B09" w14:paraId="59160089" w14:textId="77777777">
      <w:pPr>
        <w:pStyle w:val="Body"/>
        <w:tabs>
          <w:tab w:val="left" w:pos="0"/>
        </w:tabs>
        <w:jc w:val="both"/>
        <w:rPr>
          <w:rFonts w:ascii="Arial" w:hAnsi="Arial" w:cs="Arial"/>
          <w:b/>
          <w:sz w:val="24"/>
          <w:szCs w:val="24"/>
        </w:rPr>
      </w:pPr>
    </w:p>
    <w:p w:rsidR="009D2D6A" w:rsidP="009D2D6A" w:rsidRDefault="003A1B09" w14:paraId="3C1F7F6E" w14:textId="77777777">
      <w:pPr>
        <w:pStyle w:val="Body"/>
        <w:tabs>
          <w:tab w:val="left" w:pos="0"/>
        </w:tabs>
        <w:jc w:val="both"/>
        <w:rPr>
          <w:rFonts w:ascii="Arial" w:hAnsi="Arial" w:cs="Arial"/>
          <w:sz w:val="24"/>
          <w:szCs w:val="24"/>
        </w:rPr>
      </w:pPr>
      <w:r>
        <w:rPr>
          <w:rFonts w:ascii="Arial" w:hAnsi="Arial" w:cs="Arial"/>
          <w:sz w:val="24"/>
          <w:szCs w:val="24"/>
        </w:rPr>
        <w:t>All signing will remain in the ownership of Suffolk County Council if located on county roads within Suffolk. Signing located on a trunk road will remain in the ownership of Highways England.</w:t>
      </w:r>
    </w:p>
    <w:p w:rsidR="003A1B09" w:rsidP="009D2D6A" w:rsidRDefault="003A1B09" w14:paraId="1F687BE0" w14:textId="77777777">
      <w:pPr>
        <w:pStyle w:val="Body"/>
        <w:tabs>
          <w:tab w:val="left" w:pos="0"/>
        </w:tabs>
        <w:jc w:val="both"/>
        <w:rPr>
          <w:rFonts w:ascii="Arial" w:hAnsi="Arial" w:cs="Arial"/>
          <w:sz w:val="24"/>
          <w:szCs w:val="24"/>
        </w:rPr>
      </w:pPr>
    </w:p>
    <w:p w:rsidR="003A1B09" w:rsidP="009D2D6A" w:rsidRDefault="003A1B09" w14:paraId="0664FCD9" w14:textId="77777777">
      <w:pPr>
        <w:pStyle w:val="Body"/>
        <w:tabs>
          <w:tab w:val="left" w:pos="0"/>
        </w:tabs>
        <w:jc w:val="both"/>
        <w:rPr>
          <w:rFonts w:ascii="Arial" w:hAnsi="Arial" w:cs="Arial"/>
          <w:sz w:val="24"/>
          <w:szCs w:val="24"/>
        </w:rPr>
      </w:pPr>
      <w:r>
        <w:rPr>
          <w:rFonts w:ascii="Arial" w:hAnsi="Arial" w:cs="Arial"/>
          <w:sz w:val="24"/>
          <w:szCs w:val="24"/>
        </w:rPr>
        <w:t>The tourist destination will be responsible for all costs associated with the future maintenance of the signs for their tourist destination, including cleaning and replacement.</w:t>
      </w:r>
      <w:r w:rsidR="006B3032">
        <w:rPr>
          <w:rFonts w:ascii="Arial" w:hAnsi="Arial" w:cs="Arial"/>
          <w:sz w:val="24"/>
          <w:szCs w:val="24"/>
        </w:rPr>
        <w:t xml:space="preserve">  Sign cleaning shall be undertaken by Suffolk Highways or by accredited </w:t>
      </w:r>
      <w:r w:rsidR="006B3032">
        <w:rPr>
          <w:rFonts w:ascii="Arial" w:hAnsi="Arial" w:cs="Arial"/>
          <w:sz w:val="24"/>
          <w:szCs w:val="24"/>
        </w:rPr>
        <w:lastRenderedPageBreak/>
        <w:t xml:space="preserve">operatives with written authorisation from Suffolk Highways to be able to undertake the work.  </w:t>
      </w:r>
    </w:p>
    <w:p w:rsidR="006B3032" w:rsidP="009D2D6A" w:rsidRDefault="006B3032" w14:paraId="6B44B459" w14:textId="77777777">
      <w:pPr>
        <w:pStyle w:val="Body"/>
        <w:tabs>
          <w:tab w:val="left" w:pos="0"/>
        </w:tabs>
        <w:jc w:val="both"/>
        <w:rPr>
          <w:rFonts w:ascii="Arial" w:hAnsi="Arial" w:cs="Arial"/>
          <w:sz w:val="24"/>
          <w:szCs w:val="24"/>
        </w:rPr>
      </w:pPr>
    </w:p>
    <w:p w:rsidR="006B3032" w:rsidP="009D2D6A" w:rsidRDefault="006B3032" w14:paraId="45C797EB" w14:textId="77777777">
      <w:pPr>
        <w:pStyle w:val="Body"/>
        <w:tabs>
          <w:tab w:val="left" w:pos="0"/>
        </w:tabs>
        <w:jc w:val="both"/>
        <w:rPr>
          <w:rFonts w:ascii="Arial" w:hAnsi="Arial" w:cs="Arial"/>
          <w:sz w:val="24"/>
          <w:szCs w:val="24"/>
        </w:rPr>
      </w:pPr>
      <w:r>
        <w:rPr>
          <w:rFonts w:ascii="Arial" w:hAnsi="Arial" w:cs="Arial"/>
          <w:sz w:val="24"/>
          <w:szCs w:val="24"/>
        </w:rPr>
        <w:t>Where a sign is damaged the tourist destination will be responsible for the replacement costs of the sign.  Where multiple destinations are indicated on the sign then the cost will be shared equally amongst all destinations.</w:t>
      </w:r>
    </w:p>
    <w:p w:rsidR="00AD702A" w:rsidP="009D2D6A" w:rsidRDefault="00AD702A" w14:paraId="151BE745" w14:textId="77777777">
      <w:pPr>
        <w:pStyle w:val="Body"/>
        <w:tabs>
          <w:tab w:val="left" w:pos="0"/>
        </w:tabs>
        <w:jc w:val="both"/>
        <w:rPr>
          <w:rFonts w:ascii="Arial" w:hAnsi="Arial" w:cs="Arial"/>
          <w:sz w:val="24"/>
          <w:szCs w:val="24"/>
        </w:rPr>
      </w:pPr>
    </w:p>
    <w:p w:rsidR="00AD702A" w:rsidP="009D2D6A" w:rsidRDefault="00AD702A" w14:paraId="6A83EDD2" w14:textId="77777777">
      <w:pPr>
        <w:pStyle w:val="Body"/>
        <w:tabs>
          <w:tab w:val="left" w:pos="0"/>
        </w:tabs>
        <w:jc w:val="both"/>
        <w:rPr>
          <w:rFonts w:ascii="Arial" w:hAnsi="Arial" w:cs="Arial"/>
          <w:sz w:val="24"/>
          <w:szCs w:val="24"/>
        </w:rPr>
      </w:pPr>
      <w:r>
        <w:rPr>
          <w:rFonts w:ascii="Arial" w:hAnsi="Arial" w:cs="Arial"/>
          <w:sz w:val="24"/>
          <w:szCs w:val="24"/>
        </w:rPr>
        <w:t>A new application will be required from the applicant if the tourist signing needs to be replaced because they have reached the end of their serviceable life (usually ten years from new), or because of alterations to routes.</w:t>
      </w:r>
    </w:p>
    <w:p w:rsidR="00AD702A" w:rsidP="009D2D6A" w:rsidRDefault="00AD702A" w14:paraId="6247947D" w14:textId="77777777">
      <w:pPr>
        <w:pStyle w:val="Body"/>
        <w:tabs>
          <w:tab w:val="left" w:pos="0"/>
        </w:tabs>
        <w:jc w:val="both"/>
        <w:rPr>
          <w:rFonts w:ascii="Arial" w:hAnsi="Arial" w:cs="Arial"/>
          <w:sz w:val="24"/>
          <w:szCs w:val="24"/>
        </w:rPr>
      </w:pPr>
    </w:p>
    <w:p w:rsidRPr="001750E1" w:rsidR="00AD702A" w:rsidP="009D2D6A" w:rsidRDefault="00AD702A" w14:paraId="6F185B45" w14:textId="77777777">
      <w:pPr>
        <w:pStyle w:val="Body"/>
        <w:tabs>
          <w:tab w:val="left" w:pos="0"/>
        </w:tabs>
        <w:jc w:val="both"/>
        <w:rPr>
          <w:rFonts w:ascii="Arial" w:hAnsi="Arial" w:cs="Arial"/>
          <w:b/>
          <w:sz w:val="28"/>
          <w:szCs w:val="28"/>
        </w:rPr>
      </w:pPr>
      <w:r w:rsidRPr="001750E1">
        <w:rPr>
          <w:rFonts w:ascii="Arial" w:hAnsi="Arial" w:cs="Arial"/>
          <w:b/>
          <w:sz w:val="28"/>
          <w:szCs w:val="28"/>
        </w:rPr>
        <w:t>REMOVAL OF TOURIST SIGNING</w:t>
      </w:r>
    </w:p>
    <w:p w:rsidR="00AD702A" w:rsidP="009D2D6A" w:rsidRDefault="00AD702A" w14:paraId="14725A6F" w14:textId="77777777">
      <w:pPr>
        <w:pStyle w:val="Body"/>
        <w:tabs>
          <w:tab w:val="left" w:pos="0"/>
        </w:tabs>
        <w:jc w:val="both"/>
        <w:rPr>
          <w:rFonts w:ascii="Arial" w:hAnsi="Arial" w:cs="Arial"/>
          <w:b/>
          <w:sz w:val="24"/>
          <w:szCs w:val="24"/>
        </w:rPr>
      </w:pPr>
    </w:p>
    <w:p w:rsidR="00FA6923" w:rsidP="009D2D6A" w:rsidRDefault="00FA6923" w14:paraId="02040B40" w14:textId="77777777">
      <w:pPr>
        <w:pStyle w:val="Body"/>
        <w:tabs>
          <w:tab w:val="left" w:pos="0"/>
        </w:tabs>
        <w:jc w:val="both"/>
        <w:rPr>
          <w:rFonts w:ascii="Arial" w:hAnsi="Arial" w:cs="Arial"/>
          <w:sz w:val="24"/>
          <w:szCs w:val="24"/>
        </w:rPr>
      </w:pPr>
      <w:r>
        <w:rPr>
          <w:rFonts w:ascii="Arial" w:hAnsi="Arial" w:cs="Arial"/>
          <w:sz w:val="24"/>
          <w:szCs w:val="24"/>
        </w:rPr>
        <w:t>Touris</w:t>
      </w:r>
      <w:r w:rsidR="00F61A47">
        <w:rPr>
          <w:rFonts w:ascii="Arial" w:hAnsi="Arial" w:cs="Arial"/>
          <w:sz w:val="24"/>
          <w:szCs w:val="24"/>
        </w:rPr>
        <w:t>t</w:t>
      </w:r>
      <w:r>
        <w:rPr>
          <w:rFonts w:ascii="Arial" w:hAnsi="Arial" w:cs="Arial"/>
          <w:sz w:val="24"/>
          <w:szCs w:val="24"/>
        </w:rPr>
        <w:t xml:space="preserve"> signing will be removed by SCC, following a period of written notice, in the following circumstances:</w:t>
      </w:r>
    </w:p>
    <w:p w:rsidR="00FA6923" w:rsidP="009D2D6A" w:rsidRDefault="00FA6923" w14:paraId="70304F31" w14:textId="77777777">
      <w:pPr>
        <w:pStyle w:val="Body"/>
        <w:tabs>
          <w:tab w:val="left" w:pos="0"/>
        </w:tabs>
        <w:jc w:val="both"/>
        <w:rPr>
          <w:rFonts w:ascii="Arial" w:hAnsi="Arial" w:cs="Arial"/>
          <w:sz w:val="24"/>
          <w:szCs w:val="24"/>
        </w:rPr>
      </w:pPr>
    </w:p>
    <w:p w:rsidR="00FA6923" w:rsidP="00F61A47" w:rsidRDefault="00FA6923" w14:paraId="085B0CCF" w14:textId="77777777">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The destination fails to comply with the eligibility criteria within this document</w:t>
      </w:r>
    </w:p>
    <w:p w:rsidR="00FA6923" w:rsidP="00F61A47" w:rsidRDefault="00FA6923" w14:paraId="28070AF0" w14:textId="77777777">
      <w:pPr>
        <w:pStyle w:val="Body"/>
        <w:tabs>
          <w:tab w:val="left" w:pos="0"/>
        </w:tabs>
        <w:ind w:left="567" w:hanging="567"/>
        <w:jc w:val="both"/>
        <w:rPr>
          <w:rFonts w:ascii="Arial" w:hAnsi="Arial" w:cs="Arial"/>
          <w:sz w:val="24"/>
          <w:szCs w:val="24"/>
        </w:rPr>
      </w:pPr>
    </w:p>
    <w:p w:rsidR="00FA6923" w:rsidP="00F61A47" w:rsidRDefault="00FA6923" w14:paraId="313B5355" w14:textId="77777777">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 xml:space="preserve">Persistent use of advertising signs at or near the location of </w:t>
      </w:r>
      <w:r w:rsidR="00F61A47">
        <w:rPr>
          <w:rFonts w:ascii="Arial" w:hAnsi="Arial" w:cs="Arial"/>
          <w:sz w:val="24"/>
          <w:szCs w:val="24"/>
        </w:rPr>
        <w:t>the tourist signs</w:t>
      </w:r>
    </w:p>
    <w:p w:rsidR="00F61A47" w:rsidP="00F61A47" w:rsidRDefault="00F61A47" w14:paraId="4BF8BBEB" w14:textId="77777777">
      <w:pPr>
        <w:pStyle w:val="Body"/>
        <w:tabs>
          <w:tab w:val="left" w:pos="0"/>
        </w:tabs>
        <w:ind w:left="567" w:hanging="567"/>
        <w:jc w:val="both"/>
        <w:rPr>
          <w:rFonts w:ascii="Arial" w:hAnsi="Arial" w:cs="Arial"/>
          <w:sz w:val="24"/>
          <w:szCs w:val="24"/>
        </w:rPr>
      </w:pPr>
    </w:p>
    <w:p w:rsidR="00F61A47" w:rsidP="00F61A47" w:rsidRDefault="00F61A47" w14:paraId="204E109F" w14:textId="77777777">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Closure of the tourist destination – it is the responsibility of the tourist destination to notify SCC of closure.</w:t>
      </w:r>
    </w:p>
    <w:p w:rsidR="00F61A47" w:rsidP="00F61A47" w:rsidRDefault="00F61A47" w14:paraId="6DE06CF7" w14:textId="77777777">
      <w:pPr>
        <w:pStyle w:val="Body"/>
        <w:tabs>
          <w:tab w:val="left" w:pos="0"/>
        </w:tabs>
        <w:ind w:left="567" w:hanging="567"/>
        <w:jc w:val="both"/>
        <w:rPr>
          <w:rFonts w:ascii="Arial" w:hAnsi="Arial" w:cs="Arial"/>
          <w:sz w:val="24"/>
          <w:szCs w:val="24"/>
        </w:rPr>
      </w:pPr>
    </w:p>
    <w:p w:rsidR="00F61A47" w:rsidP="00F61A47" w:rsidRDefault="00F61A47" w14:paraId="55C12B54" w14:textId="77777777">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A lapse of planning approval or essential licenses for the use of the tourist facility</w:t>
      </w:r>
    </w:p>
    <w:p w:rsidR="00F61A47" w:rsidP="00F61A47" w:rsidRDefault="00F61A47" w14:paraId="6EA8090F" w14:textId="77777777">
      <w:pPr>
        <w:pStyle w:val="Body"/>
        <w:tabs>
          <w:tab w:val="left" w:pos="0"/>
        </w:tabs>
        <w:ind w:left="567" w:hanging="567"/>
        <w:jc w:val="both"/>
        <w:rPr>
          <w:rFonts w:ascii="Arial" w:hAnsi="Arial" w:cs="Arial"/>
          <w:sz w:val="24"/>
          <w:szCs w:val="24"/>
        </w:rPr>
      </w:pPr>
    </w:p>
    <w:p w:rsidR="00F61A47" w:rsidP="00F61A47" w:rsidRDefault="00F61A47" w14:paraId="3F707298" w14:textId="77777777">
      <w:pPr>
        <w:pStyle w:val="Body"/>
        <w:numPr>
          <w:ilvl w:val="0"/>
          <w:numId w:val="18"/>
        </w:numPr>
        <w:tabs>
          <w:tab w:val="left" w:pos="0"/>
        </w:tabs>
        <w:ind w:left="567" w:hanging="567"/>
        <w:jc w:val="both"/>
        <w:rPr>
          <w:rFonts w:ascii="Arial" w:hAnsi="Arial" w:cs="Arial"/>
          <w:sz w:val="24"/>
          <w:szCs w:val="24"/>
        </w:rPr>
      </w:pPr>
      <w:r>
        <w:rPr>
          <w:rFonts w:ascii="Arial" w:hAnsi="Arial" w:cs="Arial"/>
          <w:sz w:val="24"/>
          <w:szCs w:val="24"/>
        </w:rPr>
        <w:t xml:space="preserve">To accommodate generic or shared signing. If this situation does arise the cost of converting the destination’s sign will be met by the applicant requesting the new and additional signs at that </w:t>
      </w:r>
      <w:proofErr w:type="gramStart"/>
      <w:r>
        <w:rPr>
          <w:rFonts w:ascii="Arial" w:hAnsi="Arial" w:cs="Arial"/>
          <w:sz w:val="24"/>
          <w:szCs w:val="24"/>
        </w:rPr>
        <w:t>particular location</w:t>
      </w:r>
      <w:proofErr w:type="gramEnd"/>
      <w:r>
        <w:rPr>
          <w:rFonts w:ascii="Arial" w:hAnsi="Arial" w:cs="Arial"/>
          <w:sz w:val="24"/>
          <w:szCs w:val="24"/>
        </w:rPr>
        <w:t>.</w:t>
      </w:r>
    </w:p>
    <w:p w:rsidR="00435E18" w:rsidP="00435E18" w:rsidRDefault="00435E18" w14:paraId="57E90BA8" w14:textId="77777777">
      <w:pPr>
        <w:pStyle w:val="ListParagraph"/>
        <w:rPr>
          <w:rFonts w:ascii="Arial" w:hAnsi="Arial" w:cs="Arial"/>
        </w:rPr>
      </w:pPr>
    </w:p>
    <w:sectPr w:rsidR="00435E18" w:rsidSect="00277887">
      <w:footerReference w:type="first" r:id="rId23"/>
      <w:pgSz w:w="11906" w:h="16838"/>
      <w:pgMar w:top="1418" w:right="1418" w:bottom="1418" w:left="1418" w:header="709"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B2D9C" w14:textId="77777777" w:rsidR="00F429DF" w:rsidRDefault="00F429DF">
      <w:r>
        <w:separator/>
      </w:r>
    </w:p>
  </w:endnote>
  <w:endnote w:type="continuationSeparator" w:id="0">
    <w:p w14:paraId="423674D5" w14:textId="77777777" w:rsidR="00F429DF" w:rsidRDefault="00F42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EFF" w:usb1="F9DFFFFF" w:usb2="0000007F" w:usb3="00000000" w:csb0="003F01FF" w:csb1="00000000"/>
  </w:font>
  <w:font w:name="Helvetica Neue">
    <w:altName w:val="Arial"/>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8286434"/>
      <w:docPartObj>
        <w:docPartGallery w:val="Page Numbers (Bottom of Page)"/>
        <w:docPartUnique/>
      </w:docPartObj>
    </w:sdtPr>
    <w:sdtEndPr>
      <w:rPr>
        <w:noProof/>
      </w:rPr>
    </w:sdtEndPr>
    <w:sdtContent>
      <w:p w14:paraId="42CA5C98" w14:textId="77777777" w:rsidR="00AE5B51" w:rsidRDefault="00AE5B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4EF84D" w14:textId="77777777" w:rsidR="00AE5B51" w:rsidRDefault="00AE5B51" w:rsidP="00D7153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A4CF0" w14:textId="77777777" w:rsidR="00AE5B51" w:rsidRDefault="00AE5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984D3" w14:textId="77777777" w:rsidR="00F429DF" w:rsidRDefault="00F429DF">
      <w:r>
        <w:separator/>
      </w:r>
    </w:p>
  </w:footnote>
  <w:footnote w:type="continuationSeparator" w:id="0">
    <w:p w14:paraId="41D0A1ED" w14:textId="77777777" w:rsidR="00F429DF" w:rsidRDefault="00F42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B63A0" w14:textId="77777777" w:rsidR="00AE5B51" w:rsidRDefault="00AE5B51">
    <w:pPr>
      <w:pStyle w:val="HeaderFooter"/>
      <w:tabs>
        <w:tab w:val="clear" w:pos="9020"/>
        <w:tab w:val="center" w:pos="4819"/>
        <w:tab w:val="right" w:pos="9638"/>
      </w:tabs>
    </w:pPr>
    <w:r>
      <w:rPr>
        <w:rFonts w:ascii="Arial Black" w:hAnsi="Arial Black"/>
      </w:rPr>
      <w:tab/>
    </w:r>
    <w:r>
      <w:rPr>
        <w:rFonts w:ascii="Arial Black" w:hAnsi="Arial Black"/>
      </w:rPr>
      <w:tab/>
    </w:r>
    <w:r>
      <w:rPr>
        <w:rFonts w:ascii="Arial Black" w:hAnsi="Arial Black"/>
        <w:lang w:val="en-US"/>
      </w:rPr>
      <w:t>Tourist Signing in Suffolk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3A9"/>
    <w:multiLevelType w:val="hybridMultilevel"/>
    <w:tmpl w:val="8F263EB6"/>
    <w:lvl w:ilvl="0" w:tplc="A308FA78">
      <w:start w:val="1"/>
      <w:numFmt w:val="low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 w15:restartNumberingAfterBreak="0">
    <w:nsid w:val="0E4648D7"/>
    <w:multiLevelType w:val="hybridMultilevel"/>
    <w:tmpl w:val="3B1ADB04"/>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0DB57FD"/>
    <w:multiLevelType w:val="hybridMultilevel"/>
    <w:tmpl w:val="B7945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03A17"/>
    <w:multiLevelType w:val="hybridMultilevel"/>
    <w:tmpl w:val="DBDE9138"/>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F7A4C"/>
    <w:multiLevelType w:val="hybridMultilevel"/>
    <w:tmpl w:val="5E0C6FD8"/>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9460F4"/>
    <w:multiLevelType w:val="hybridMultilevel"/>
    <w:tmpl w:val="5D3422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C1CBE"/>
    <w:multiLevelType w:val="hybridMultilevel"/>
    <w:tmpl w:val="B066C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1F78D6"/>
    <w:multiLevelType w:val="hybridMultilevel"/>
    <w:tmpl w:val="072A16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F0DDD"/>
    <w:multiLevelType w:val="hybridMultilevel"/>
    <w:tmpl w:val="1200D62E"/>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AF3FEB"/>
    <w:multiLevelType w:val="hybridMultilevel"/>
    <w:tmpl w:val="BCBE42CE"/>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84ADB"/>
    <w:multiLevelType w:val="hybridMultilevel"/>
    <w:tmpl w:val="F25EA4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118F7"/>
    <w:multiLevelType w:val="hybridMultilevel"/>
    <w:tmpl w:val="0114C1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75696"/>
    <w:multiLevelType w:val="hybridMultilevel"/>
    <w:tmpl w:val="628064B4"/>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522EB4"/>
    <w:multiLevelType w:val="hybridMultilevel"/>
    <w:tmpl w:val="79320C50"/>
    <w:lvl w:ilvl="0" w:tplc="96E68D1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A769B"/>
    <w:multiLevelType w:val="hybridMultilevel"/>
    <w:tmpl w:val="E990F0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B1318"/>
    <w:multiLevelType w:val="hybridMultilevel"/>
    <w:tmpl w:val="A26E0236"/>
    <w:lvl w:ilvl="0" w:tplc="9B629A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B78FA"/>
    <w:multiLevelType w:val="hybridMultilevel"/>
    <w:tmpl w:val="23C491A4"/>
    <w:lvl w:ilvl="0" w:tplc="96E68D1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202110"/>
    <w:multiLevelType w:val="hybridMultilevel"/>
    <w:tmpl w:val="F918D41C"/>
    <w:lvl w:ilvl="0" w:tplc="9B629AD4">
      <w:start w:val="1"/>
      <w:numFmt w:val="lowerLetter"/>
      <w:lvlText w:val="(%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685D78"/>
    <w:multiLevelType w:val="hybridMultilevel"/>
    <w:tmpl w:val="3B38532C"/>
    <w:lvl w:ilvl="0" w:tplc="64625D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672D49"/>
    <w:multiLevelType w:val="hybridMultilevel"/>
    <w:tmpl w:val="25D6075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180B50"/>
    <w:multiLevelType w:val="hybridMultilevel"/>
    <w:tmpl w:val="6CB6E5C0"/>
    <w:lvl w:ilvl="0" w:tplc="96E68D1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3343704">
    <w:abstractNumId w:val="0"/>
  </w:num>
  <w:num w:numId="2" w16cid:durableId="411971710">
    <w:abstractNumId w:val="4"/>
  </w:num>
  <w:num w:numId="3" w16cid:durableId="817771244">
    <w:abstractNumId w:val="5"/>
  </w:num>
  <w:num w:numId="4" w16cid:durableId="1120682227">
    <w:abstractNumId w:val="1"/>
  </w:num>
  <w:num w:numId="5" w16cid:durableId="1194266032">
    <w:abstractNumId w:val="17"/>
  </w:num>
  <w:num w:numId="6" w16cid:durableId="325522359">
    <w:abstractNumId w:val="16"/>
  </w:num>
  <w:num w:numId="7" w16cid:durableId="1855462801">
    <w:abstractNumId w:val="20"/>
  </w:num>
  <w:num w:numId="8" w16cid:durableId="1401751616">
    <w:abstractNumId w:val="15"/>
  </w:num>
  <w:num w:numId="9" w16cid:durableId="1808274242">
    <w:abstractNumId w:val="13"/>
  </w:num>
  <w:num w:numId="10" w16cid:durableId="404257447">
    <w:abstractNumId w:val="2"/>
  </w:num>
  <w:num w:numId="11" w16cid:durableId="977414090">
    <w:abstractNumId w:val="18"/>
  </w:num>
  <w:num w:numId="12" w16cid:durableId="124979314">
    <w:abstractNumId w:val="3"/>
  </w:num>
  <w:num w:numId="13" w16cid:durableId="795564313">
    <w:abstractNumId w:val="12"/>
  </w:num>
  <w:num w:numId="14" w16cid:durableId="2104523240">
    <w:abstractNumId w:val="11"/>
  </w:num>
  <w:num w:numId="15" w16cid:durableId="367339446">
    <w:abstractNumId w:val="10"/>
  </w:num>
  <w:num w:numId="16" w16cid:durableId="1440098698">
    <w:abstractNumId w:val="8"/>
  </w:num>
  <w:num w:numId="17" w16cid:durableId="387265634">
    <w:abstractNumId w:val="14"/>
  </w:num>
  <w:num w:numId="18" w16cid:durableId="1060639126">
    <w:abstractNumId w:val="7"/>
  </w:num>
  <w:num w:numId="19" w16cid:durableId="340856917">
    <w:abstractNumId w:val="6"/>
  </w:num>
  <w:num w:numId="20" w16cid:durableId="224220261">
    <w:abstractNumId w:val="19"/>
  </w:num>
  <w:num w:numId="21" w16cid:durableId="10669944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BB"/>
    <w:rsid w:val="0001651B"/>
    <w:rsid w:val="00023981"/>
    <w:rsid w:val="00053BE7"/>
    <w:rsid w:val="0005765F"/>
    <w:rsid w:val="0008791F"/>
    <w:rsid w:val="00093255"/>
    <w:rsid w:val="000E05EC"/>
    <w:rsid w:val="000E5C3E"/>
    <w:rsid w:val="000F0860"/>
    <w:rsid w:val="00140219"/>
    <w:rsid w:val="00165D25"/>
    <w:rsid w:val="00166F81"/>
    <w:rsid w:val="00170995"/>
    <w:rsid w:val="001750E1"/>
    <w:rsid w:val="00195351"/>
    <w:rsid w:val="001F06EE"/>
    <w:rsid w:val="00201B90"/>
    <w:rsid w:val="00204FEA"/>
    <w:rsid w:val="00227CFF"/>
    <w:rsid w:val="00243A9C"/>
    <w:rsid w:val="002452EF"/>
    <w:rsid w:val="00257FEB"/>
    <w:rsid w:val="002652F3"/>
    <w:rsid w:val="00266F6F"/>
    <w:rsid w:val="00277887"/>
    <w:rsid w:val="00293EA7"/>
    <w:rsid w:val="002A5DB9"/>
    <w:rsid w:val="002B60E1"/>
    <w:rsid w:val="002D3B6A"/>
    <w:rsid w:val="002F1236"/>
    <w:rsid w:val="00300992"/>
    <w:rsid w:val="00301AC7"/>
    <w:rsid w:val="0031754B"/>
    <w:rsid w:val="00325F52"/>
    <w:rsid w:val="0034085B"/>
    <w:rsid w:val="00361031"/>
    <w:rsid w:val="00363B30"/>
    <w:rsid w:val="00381AE2"/>
    <w:rsid w:val="00392BA1"/>
    <w:rsid w:val="003A1B09"/>
    <w:rsid w:val="003A6485"/>
    <w:rsid w:val="003B7D73"/>
    <w:rsid w:val="003C3E1E"/>
    <w:rsid w:val="00416543"/>
    <w:rsid w:val="00435E18"/>
    <w:rsid w:val="004409BB"/>
    <w:rsid w:val="004524B8"/>
    <w:rsid w:val="0046444C"/>
    <w:rsid w:val="004645C4"/>
    <w:rsid w:val="00491401"/>
    <w:rsid w:val="004B3390"/>
    <w:rsid w:val="004C76A7"/>
    <w:rsid w:val="004F1F37"/>
    <w:rsid w:val="005037B2"/>
    <w:rsid w:val="00543F3B"/>
    <w:rsid w:val="0054603A"/>
    <w:rsid w:val="005465A1"/>
    <w:rsid w:val="00571DE4"/>
    <w:rsid w:val="005733E9"/>
    <w:rsid w:val="00615927"/>
    <w:rsid w:val="00642447"/>
    <w:rsid w:val="00654A25"/>
    <w:rsid w:val="00654C18"/>
    <w:rsid w:val="0067048E"/>
    <w:rsid w:val="0068792F"/>
    <w:rsid w:val="00695EEA"/>
    <w:rsid w:val="00697872"/>
    <w:rsid w:val="006A6CEE"/>
    <w:rsid w:val="006B1569"/>
    <w:rsid w:val="006B2581"/>
    <w:rsid w:val="006B3032"/>
    <w:rsid w:val="006B32FD"/>
    <w:rsid w:val="006E2B55"/>
    <w:rsid w:val="00704FC7"/>
    <w:rsid w:val="007419E8"/>
    <w:rsid w:val="007535CF"/>
    <w:rsid w:val="0076007B"/>
    <w:rsid w:val="007849C2"/>
    <w:rsid w:val="00797B10"/>
    <w:rsid w:val="007B0298"/>
    <w:rsid w:val="007B1669"/>
    <w:rsid w:val="007E7E71"/>
    <w:rsid w:val="007F4F24"/>
    <w:rsid w:val="00805CF0"/>
    <w:rsid w:val="00816D75"/>
    <w:rsid w:val="008245CB"/>
    <w:rsid w:val="00826F47"/>
    <w:rsid w:val="00834031"/>
    <w:rsid w:val="0083487F"/>
    <w:rsid w:val="008426FF"/>
    <w:rsid w:val="00850512"/>
    <w:rsid w:val="008F0B7B"/>
    <w:rsid w:val="008F17AF"/>
    <w:rsid w:val="008F4E74"/>
    <w:rsid w:val="0090079A"/>
    <w:rsid w:val="00905DD4"/>
    <w:rsid w:val="00912133"/>
    <w:rsid w:val="00912C37"/>
    <w:rsid w:val="0092095D"/>
    <w:rsid w:val="009327AA"/>
    <w:rsid w:val="00935F29"/>
    <w:rsid w:val="00937563"/>
    <w:rsid w:val="009520FE"/>
    <w:rsid w:val="00963A1D"/>
    <w:rsid w:val="00971E8C"/>
    <w:rsid w:val="00980FAC"/>
    <w:rsid w:val="009912D9"/>
    <w:rsid w:val="009940B1"/>
    <w:rsid w:val="009A0536"/>
    <w:rsid w:val="009B383E"/>
    <w:rsid w:val="009D2D6A"/>
    <w:rsid w:val="009F705C"/>
    <w:rsid w:val="00A052C0"/>
    <w:rsid w:val="00A155E1"/>
    <w:rsid w:val="00A33129"/>
    <w:rsid w:val="00A4182E"/>
    <w:rsid w:val="00A61D83"/>
    <w:rsid w:val="00A66547"/>
    <w:rsid w:val="00A676CC"/>
    <w:rsid w:val="00A80F1C"/>
    <w:rsid w:val="00AA3613"/>
    <w:rsid w:val="00AB7E45"/>
    <w:rsid w:val="00AC286C"/>
    <w:rsid w:val="00AC28D1"/>
    <w:rsid w:val="00AD01D5"/>
    <w:rsid w:val="00AD5A54"/>
    <w:rsid w:val="00AD702A"/>
    <w:rsid w:val="00AE5B51"/>
    <w:rsid w:val="00B05CAD"/>
    <w:rsid w:val="00B100A1"/>
    <w:rsid w:val="00B41BD6"/>
    <w:rsid w:val="00B7021D"/>
    <w:rsid w:val="00B80A88"/>
    <w:rsid w:val="00BA08C4"/>
    <w:rsid w:val="00BA09E9"/>
    <w:rsid w:val="00BA76BB"/>
    <w:rsid w:val="00BD2974"/>
    <w:rsid w:val="00BF0AD8"/>
    <w:rsid w:val="00BF401D"/>
    <w:rsid w:val="00C11FE1"/>
    <w:rsid w:val="00C374F9"/>
    <w:rsid w:val="00C51F9E"/>
    <w:rsid w:val="00C74C3B"/>
    <w:rsid w:val="00C97FB3"/>
    <w:rsid w:val="00CC52BB"/>
    <w:rsid w:val="00CD42E1"/>
    <w:rsid w:val="00D04751"/>
    <w:rsid w:val="00D07779"/>
    <w:rsid w:val="00D104E9"/>
    <w:rsid w:val="00D20178"/>
    <w:rsid w:val="00D3612C"/>
    <w:rsid w:val="00D42856"/>
    <w:rsid w:val="00D7153E"/>
    <w:rsid w:val="00D73B79"/>
    <w:rsid w:val="00D91F34"/>
    <w:rsid w:val="00DB49EC"/>
    <w:rsid w:val="00DC21A2"/>
    <w:rsid w:val="00DF1A36"/>
    <w:rsid w:val="00E31AC2"/>
    <w:rsid w:val="00E72C0C"/>
    <w:rsid w:val="00E76B6B"/>
    <w:rsid w:val="00E92F94"/>
    <w:rsid w:val="00E95DEA"/>
    <w:rsid w:val="00EA20C2"/>
    <w:rsid w:val="00EA6707"/>
    <w:rsid w:val="00EC0167"/>
    <w:rsid w:val="00EC304F"/>
    <w:rsid w:val="00EE5B82"/>
    <w:rsid w:val="00EE5D81"/>
    <w:rsid w:val="00EF7E9A"/>
    <w:rsid w:val="00F23AF9"/>
    <w:rsid w:val="00F429DF"/>
    <w:rsid w:val="00F51A9A"/>
    <w:rsid w:val="00F55535"/>
    <w:rsid w:val="00F61A47"/>
    <w:rsid w:val="00F65319"/>
    <w:rsid w:val="00F904B3"/>
    <w:rsid w:val="00FA6631"/>
    <w:rsid w:val="00FA6923"/>
    <w:rsid w:val="00FB1862"/>
    <w:rsid w:val="00FC7F3E"/>
    <w:rsid w:val="00FD1A3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E9401"/>
  <w15:docId w15:val="{A48F936A-F98B-495D-9248-97466800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409B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409BB"/>
    <w:rPr>
      <w:u w:val="single"/>
    </w:rPr>
  </w:style>
  <w:style w:type="paragraph" w:customStyle="1" w:styleId="HeaderFooter">
    <w:name w:val="Header &amp; Footer"/>
    <w:rsid w:val="004409BB"/>
    <w:pPr>
      <w:tabs>
        <w:tab w:val="right" w:pos="9020"/>
      </w:tabs>
    </w:pPr>
    <w:rPr>
      <w:rFonts w:ascii="Helvetica Neue" w:hAnsi="Helvetica Neue" w:cs="Arial Unicode MS"/>
      <w:color w:val="000000"/>
      <w:sz w:val="24"/>
      <w:szCs w:val="24"/>
    </w:rPr>
  </w:style>
  <w:style w:type="paragraph" w:customStyle="1" w:styleId="Body">
    <w:name w:val="Body"/>
    <w:rsid w:val="004409BB"/>
    <w:rPr>
      <w:rFonts w:ascii="Helvetica Neue" w:hAnsi="Helvetica Neue" w:cs="Arial Unicode MS"/>
      <w:color w:val="000000"/>
      <w:sz w:val="22"/>
      <w:szCs w:val="22"/>
      <w:lang w:val="en-US"/>
    </w:rPr>
  </w:style>
  <w:style w:type="paragraph" w:styleId="ListParagraph">
    <w:name w:val="List Paragraph"/>
    <w:basedOn w:val="Normal"/>
    <w:uiPriority w:val="34"/>
    <w:qFormat/>
    <w:rsid w:val="0083487F"/>
    <w:pPr>
      <w:ind w:left="720"/>
      <w:contextualSpacing/>
    </w:pPr>
  </w:style>
  <w:style w:type="paragraph" w:styleId="Header">
    <w:name w:val="header"/>
    <w:basedOn w:val="Normal"/>
    <w:link w:val="HeaderChar"/>
    <w:uiPriority w:val="99"/>
    <w:unhideWhenUsed/>
    <w:rsid w:val="00D7153E"/>
    <w:pPr>
      <w:tabs>
        <w:tab w:val="center" w:pos="4513"/>
        <w:tab w:val="right" w:pos="9026"/>
      </w:tabs>
    </w:pPr>
  </w:style>
  <w:style w:type="character" w:customStyle="1" w:styleId="HeaderChar">
    <w:name w:val="Header Char"/>
    <w:basedOn w:val="DefaultParagraphFont"/>
    <w:link w:val="Header"/>
    <w:uiPriority w:val="99"/>
    <w:rsid w:val="00D7153E"/>
    <w:rPr>
      <w:sz w:val="24"/>
      <w:szCs w:val="24"/>
      <w:lang w:val="en-US"/>
    </w:rPr>
  </w:style>
  <w:style w:type="paragraph" w:styleId="Footer">
    <w:name w:val="footer"/>
    <w:basedOn w:val="Normal"/>
    <w:link w:val="FooterChar"/>
    <w:uiPriority w:val="99"/>
    <w:unhideWhenUsed/>
    <w:rsid w:val="00D7153E"/>
    <w:pPr>
      <w:tabs>
        <w:tab w:val="center" w:pos="4513"/>
        <w:tab w:val="right" w:pos="9026"/>
      </w:tabs>
    </w:pPr>
  </w:style>
  <w:style w:type="character" w:customStyle="1" w:styleId="FooterChar">
    <w:name w:val="Footer Char"/>
    <w:basedOn w:val="DefaultParagraphFont"/>
    <w:link w:val="Footer"/>
    <w:uiPriority w:val="99"/>
    <w:rsid w:val="00D7153E"/>
    <w:rPr>
      <w:sz w:val="24"/>
      <w:szCs w:val="24"/>
      <w:lang w:val="en-US"/>
    </w:rPr>
  </w:style>
  <w:style w:type="table" w:styleId="TableGrid">
    <w:name w:val="Table Grid"/>
    <w:basedOn w:val="TableNormal"/>
    <w:uiPriority w:val="59"/>
    <w:rsid w:val="00E92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91401"/>
    <w:rPr>
      <w:sz w:val="20"/>
      <w:szCs w:val="20"/>
    </w:rPr>
  </w:style>
  <w:style w:type="character" w:customStyle="1" w:styleId="FootnoteTextChar">
    <w:name w:val="Footnote Text Char"/>
    <w:basedOn w:val="DefaultParagraphFont"/>
    <w:link w:val="FootnoteText"/>
    <w:uiPriority w:val="99"/>
    <w:semiHidden/>
    <w:rsid w:val="00491401"/>
    <w:rPr>
      <w:lang w:val="en-US"/>
    </w:rPr>
  </w:style>
  <w:style w:type="character" w:styleId="FootnoteReference">
    <w:name w:val="footnote reference"/>
    <w:basedOn w:val="DefaultParagraphFont"/>
    <w:uiPriority w:val="99"/>
    <w:semiHidden/>
    <w:unhideWhenUsed/>
    <w:rsid w:val="00491401"/>
    <w:rPr>
      <w:vertAlign w:val="superscript"/>
    </w:rPr>
  </w:style>
  <w:style w:type="paragraph" w:styleId="BalloonText">
    <w:name w:val="Balloon Text"/>
    <w:basedOn w:val="Normal"/>
    <w:link w:val="BalloonTextChar"/>
    <w:uiPriority w:val="99"/>
    <w:semiHidden/>
    <w:unhideWhenUsed/>
    <w:rsid w:val="00016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51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441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8.tmp"/><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uffolk.gov.uk/roads-and-transport/traffic-management-and-road-safety/apply-for-a-tourist-sign"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a2af42-589e-44a0-8f5d-06415dfa5d78">
      <Terms xmlns="http://schemas.microsoft.com/office/infopath/2007/PartnerControls"/>
    </lcf76f155ced4ddcb4097134ff3c332f>
    <TaxCatchAll xmlns="4e673274-d2e9-444e-a2d0-5e2c507cd89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9DE6F7C0DDEC44941CBE8AC74FF3C8" ma:contentTypeVersion="16" ma:contentTypeDescription="Create a new document." ma:contentTypeScope="" ma:versionID="4e4facc4f85317f72493613887e997b6">
  <xsd:schema xmlns:xsd="http://www.w3.org/2001/XMLSchema" xmlns:xs="http://www.w3.org/2001/XMLSchema" xmlns:p="http://schemas.microsoft.com/office/2006/metadata/properties" xmlns:ns2="65a2af42-589e-44a0-8f5d-06415dfa5d78" xmlns:ns3="4e673274-d2e9-444e-a2d0-5e2c507cd897" targetNamespace="http://schemas.microsoft.com/office/2006/metadata/properties" ma:root="true" ma:fieldsID="b599a9a5a1bd323151cbb2035057ec3e" ns2:_="" ns3:_="">
    <xsd:import namespace="65a2af42-589e-44a0-8f5d-06415dfa5d78"/>
    <xsd:import namespace="4e673274-d2e9-444e-a2d0-5e2c507cd8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2af42-589e-44a0-8f5d-06415dfa5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73274-d2e9-444e-a2d0-5e2c507cd8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43683be-c591-4e1d-87ff-60504bee4575}" ma:internalName="TaxCatchAll" ma:showField="CatchAllData" ma:web="4e673274-d2e9-444e-a2d0-5e2c507cd8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2BAC6-E9EB-45CD-A5D7-81DEB98DD1FA}">
  <ds:schemaRefs>
    <ds:schemaRef ds:uri="http://schemas.microsoft.com/office/2006/metadata/properties"/>
    <ds:schemaRef ds:uri="http://schemas.microsoft.com/office/infopath/2007/PartnerControls"/>
    <ds:schemaRef ds:uri="65a2af42-589e-44a0-8f5d-06415dfa5d78"/>
    <ds:schemaRef ds:uri="4e673274-d2e9-444e-a2d0-5e2c507cd897"/>
  </ds:schemaRefs>
</ds:datastoreItem>
</file>

<file path=customXml/itemProps2.xml><?xml version="1.0" encoding="utf-8"?>
<ds:datastoreItem xmlns:ds="http://schemas.openxmlformats.org/officeDocument/2006/customXml" ds:itemID="{A737007E-0533-4962-8088-5CE0BCD6A724}">
  <ds:schemaRefs>
    <ds:schemaRef ds:uri="http://schemas.openxmlformats.org/officeDocument/2006/bibliography"/>
  </ds:schemaRefs>
</ds:datastoreItem>
</file>

<file path=customXml/itemProps3.xml><?xml version="1.0" encoding="utf-8"?>
<ds:datastoreItem xmlns:ds="http://schemas.openxmlformats.org/officeDocument/2006/customXml" ds:itemID="{AF8955F8-6E86-4CC5-9B97-691244E9E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a2af42-589e-44a0-8f5d-06415dfa5d78"/>
    <ds:schemaRef ds:uri="4e673274-d2e9-444e-a2d0-5e2c507cd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457FE-3834-4249-9825-9A903A2604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7184</Words>
  <Characters>38489</Characters>
  <Application>Microsoft Office Word</Application>
  <DocSecurity>0</DocSecurity>
  <Lines>1179</Lines>
  <Paragraphs>350</Paragraphs>
  <ScaleCrop>false</ScaleCrop>
  <HeadingPairs>
    <vt:vector size="2" baseType="variant">
      <vt:variant>
        <vt:lpstr>Title</vt:lpstr>
      </vt:variant>
      <vt:variant>
        <vt:i4>1</vt:i4>
      </vt:variant>
    </vt:vector>
  </HeadingPairs>
  <TitlesOfParts>
    <vt:vector size="1" baseType="lpstr">
      <vt:lpstr/>
    </vt:vector>
  </TitlesOfParts>
  <Company>ICE</Company>
  <LinksUpToDate>false</LinksUpToDate>
  <CharactersWithSpaces>45450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tourist-guidelines</dc:title>
  <dc:subject>
  </dc:subject>
  <dc:creator>Keith Sampson</dc:creator>
  <cp:keywords>
  </cp:keywords>
  <cp:lastModifiedBy>Matthew Hirst</cp:lastModifiedBy>
  <cp:revision>7</cp:revision>
  <cp:lastPrinted>2018-09-21T13:59:00Z</cp:lastPrinted>
  <dcterms:created xsi:type="dcterms:W3CDTF">2025-10-13T16:24:00Z</dcterms:created>
  <dcterms:modified xsi:type="dcterms:W3CDTF">2026-01-21T14:41:12Z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0x010100299DE6F7C0DDEC44941CBE8AC74FF3C8</vt:lpwstr>
  </property>
  <property fmtid="{D5CDD505-2E9C-101B-9397-08002B2CF9AE}" pid="3" name="MediaServiceImageTags">
    <vt:lpwstr/>
  </property>
</Properties>
</file>