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 xmlns:a16="http://schemas.microsoft.com/office/drawing/2014/main" xmlns:dgm="http://schemas.openxmlformats.org/drawingml/2006/diagram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C89" w:rsidR="00A24FE3" w:rsidP="00BB5850" w:rsidRDefault="00BB5850" w14:paraId="0CA6A12A" w14:textId="5CEAC206">
      <w:pPr>
        <w:spacing w:after="0"/>
        <w:jc w:val="center"/>
        <w:rPr>
          <w:rFonts w:ascii="Arial" w:hAnsi="Arial" w:cs="Arial"/>
          <w:b/>
          <w:bCs/>
          <w:color w:val="FFFFFF" w:themeColor="background1"/>
          <w:sz w:val="36"/>
          <w:szCs w:val="36"/>
        </w:rPr>
      </w:pPr>
      <w:r>
        <w:rPr>
          <w:rFonts w:ascii="Arial" w:hAnsi="Arial" w:cs="Arial"/>
          <w:b/>
          <w:bCs/>
          <w:color w:val="FFFFFF" w:themeColor="background1"/>
          <w:sz w:val="72"/>
          <w:szCs w:val="72"/>
        </w:rPr>
        <w:t xml:space="preserve">A Handbook to </w:t>
      </w:r>
      <w:r w:rsidR="00190DF3">
        <w:rPr>
          <w:rFonts w:ascii="Arial" w:hAnsi="Arial" w:cs="Arial"/>
          <w:b/>
          <w:bCs/>
          <w:color w:val="FFFFFF" w:themeColor="background1"/>
          <w:sz w:val="72"/>
          <w:szCs w:val="72"/>
        </w:rPr>
        <w:t xml:space="preserve">Business Continuity </w:t>
      </w:r>
      <w:r>
        <w:rPr>
          <w:rFonts w:ascii="Arial" w:hAnsi="Arial" w:cs="Arial"/>
          <w:b/>
          <w:bCs/>
          <w:color w:val="FFFFFF" w:themeColor="background1"/>
          <w:sz w:val="72"/>
          <w:szCs w:val="72"/>
        </w:rPr>
        <w:t xml:space="preserve">for </w:t>
      </w:r>
      <w:r w:rsidR="00511915">
        <w:rPr>
          <w:rFonts w:ascii="Arial" w:hAnsi="Arial" w:cs="Arial"/>
          <w:b/>
          <w:bCs/>
          <w:color w:val="FFFFFF" w:themeColor="background1"/>
          <w:sz w:val="72"/>
          <w:szCs w:val="72"/>
        </w:rPr>
        <w:t>SME</w:t>
      </w:r>
    </w:p>
    <w:p w:rsidRPr="00DD08B4" w:rsidR="00DD08B4" w:rsidP="006D0F99" w:rsidRDefault="006C77C3" w14:paraId="0C8E1D97" w14:textId="7685BC5C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A24FE3">
        <w:rPr>
          <w:noProof/>
          <w:color w:val="FFFFFF" w:themeColor="background1"/>
          <w:sz w:val="72"/>
          <w:szCs w:val="72"/>
          <w:lang w:bidi="en-GB"/>
        </w:rPr>
        <mc:AlternateContent>
          <mc:Choice Requires="wpg">
            <w:drawing>
              <wp:anchor distT="0" distB="0" distL="114300" distR="114300" simplePos="0" relativeHeight="251658246" behindDoc="1" locked="1" layoutInCell="1" allowOverlap="1" wp14:editId="2D1C0C6F" wp14:anchorId="36462770">
                <wp:simplePos x="0" y="0"/>
                <wp:positionH relativeFrom="column">
                  <wp:posOffset>-476250</wp:posOffset>
                </wp:positionH>
                <wp:positionV relativeFrom="paragraph">
                  <wp:posOffset>-1725930</wp:posOffset>
                </wp:positionV>
                <wp:extent cx="7588250" cy="2476500"/>
                <wp:effectExtent l="0" t="0" r="0" b="0"/>
                <wp:wrapNone/>
                <wp:docPr id="836530338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8250" cy="2476500"/>
                          <a:chOff x="-7144" y="-7144"/>
                          <a:chExt cx="6005513" cy="1924050"/>
                        </a:xfrm>
                      </wpg:grpSpPr>
                      <wps:wsp>
                        <wps:cNvPr id="1482963650" name="Freeform: Shape 148296365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13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296502" name="Freeform: Shape 13229650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60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9597889" name="Freeform: Shape 1279597889"/>
                        <wps:cNvSpPr/>
                        <wps:spPr>
                          <a:xfrm>
                            <a:off x="-2381" y="19526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156082"/>
                              </a:gs>
                              <a:gs pos="100000">
                                <a:srgbClr val="156082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258491" name="Freeform: Shape 138258491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E97132"/>
                              </a:gs>
                              <a:gs pos="100000">
                                <a:srgbClr val="E97132">
                                  <a:lumMod val="75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aphic 17" style="position:absolute;margin-left:-37.5pt;margin-top:-135.9pt;width:597.5pt;height:195pt;z-index:-251658234;mso-width-relative:margin;mso-height-relative:margin" alt="&quot;&quot;" coordsize="60055,19240" coordorigin="-71,-71" o:spid="_x0000_s1026" w14:anchorId="0D0839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">
                <v:shape id="Freeform: Shape 1482963650" style="position:absolute;left:21216;top:-71;width:38767;height:17620;visibility:visible;mso-wrap-style:square;v-text-anchor:middle" coordsize="3876675,1762125" o:spid="_x0000_s1027" fillcolor="#e97132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132296502" style="position:absolute;left:-71;top:-71;width:60007;height:19240;visibility:visible;mso-wrap-style:square;v-text-anchor:middle" coordsize="6000750,1924050" o:spid="_x0000_s1028" fillcolor="#156082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1279597889" style="position:absolute;left:-23;top:195;width:60006;height:9049;visibility:visible;mso-wrap-style:square;v-text-anchor:middle" coordsize="6000750,904875" o:spid="_x0000_s1029" fillcolor="#156082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">
                  <v:fill type="gradient" color2="#46b1e1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138258491" style="position:absolute;left:31761;top:9244;width:28194;height:8286;visibility:visible;mso-wrap-style:square;v-text-anchor:middle" coordsize="2819400,828675" o:spid="_x0000_s1030" fillcolor="#e97132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">
                  <v:fill type="gradient" color2="#c04f15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p w:rsidR="00DD08B4" w:rsidP="006D0F99" w:rsidRDefault="00DD08B4" w14:paraId="20422D98" w14:textId="3C3D5188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401684" w:rsidP="005703E7" w:rsidRDefault="005703E7" w14:paraId="421765C6" w14:textId="6FEDA21F">
      <w:pPr>
        <w:jc w:val="center"/>
        <w:rPr>
          <w:rFonts w:ascii="Arial" w:hAnsi="Arial" w:cs="Arial"/>
        </w:rPr>
      </w:pPr>
      <w:r w:rsidRPr="005703E7">
        <w:rPr>
          <w:rFonts w:ascii="Arial" w:hAnsi="Arial" w:cs="Arial"/>
        </w:rPr>
        <w:t xml:space="preserve">This handbook is designed to help </w:t>
      </w:r>
      <w:r w:rsidRPr="008656C0">
        <w:rPr>
          <w:rFonts w:ascii="Arial" w:hAnsi="Arial" w:cs="Arial"/>
          <w:b/>
          <w:bCs/>
        </w:rPr>
        <w:t>small and medium-sized enterprises</w:t>
      </w:r>
      <w:r w:rsidR="00065BD8">
        <w:rPr>
          <w:rFonts w:ascii="Arial" w:hAnsi="Arial" w:cs="Arial"/>
          <w:b/>
          <w:bCs/>
        </w:rPr>
        <w:t xml:space="preserve"> </w:t>
      </w:r>
      <w:r w:rsidR="008656C0">
        <w:rPr>
          <w:rFonts w:ascii="Arial" w:hAnsi="Arial" w:cs="Arial"/>
          <w:b/>
          <w:bCs/>
        </w:rPr>
        <w:t>(</w:t>
      </w:r>
      <w:r w:rsidR="00065BD8">
        <w:rPr>
          <w:rFonts w:ascii="Arial" w:hAnsi="Arial" w:cs="Arial"/>
          <w:b/>
          <w:bCs/>
        </w:rPr>
        <w:t xml:space="preserve">SME) </w:t>
      </w:r>
      <w:r w:rsidRPr="005703E7" w:rsidR="00065BD8">
        <w:rPr>
          <w:rFonts w:ascii="Arial" w:hAnsi="Arial" w:cs="Arial"/>
        </w:rPr>
        <w:t>in</w:t>
      </w:r>
      <w:r w:rsidRPr="005703E7">
        <w:rPr>
          <w:rFonts w:ascii="Arial" w:hAnsi="Arial" w:cs="Arial"/>
        </w:rPr>
        <w:t xml:space="preserve"> Suffolk understand their most important services, identify what could disrupt them, and record practical actions to keep operating during difficult circumstances. </w:t>
      </w:r>
    </w:p>
    <w:p w:rsidRPr="005703E7" w:rsidR="005703E7" w:rsidP="005703E7" w:rsidRDefault="005703E7" w14:paraId="44CA0D5D" w14:textId="0B5B2141">
      <w:pPr>
        <w:jc w:val="center"/>
        <w:rPr>
          <w:lang w:eastAsia="en-GB"/>
        </w:rPr>
      </w:pPr>
      <w:r w:rsidRPr="005703E7">
        <w:rPr>
          <w:rFonts w:ascii="Arial" w:hAnsi="Arial" w:cs="Arial"/>
        </w:rPr>
        <w:t>It includes simple guidance, a Business Impact Assessment, worked examples, and a business continuity plan template to help businesses prepare in a proportionate and practical way.</w:t>
      </w:r>
    </w:p>
    <w:p w:rsidR="00401684" w:rsidP="005703E7" w:rsidRDefault="00401684" w14:paraId="4C220E12" w14:textId="77777777">
      <w:pPr>
        <w:jc w:val="center"/>
        <w:rPr>
          <w:rFonts w:ascii="Arial" w:hAnsi="Arial" w:cs="Arial"/>
        </w:rPr>
      </w:pPr>
    </w:p>
    <w:p w:rsidR="00074747" w:rsidP="005703E7" w:rsidRDefault="005703E7" w14:paraId="24DCD94D" w14:textId="77777777">
      <w:pPr>
        <w:jc w:val="center"/>
        <w:rPr>
          <w:rFonts w:ascii="Arial" w:hAnsi="Arial" w:cs="Arial"/>
        </w:rPr>
      </w:pPr>
      <w:r w:rsidRPr="005703E7">
        <w:rPr>
          <w:rFonts w:ascii="Arial" w:hAnsi="Arial" w:cs="Arial"/>
        </w:rPr>
        <w:t xml:space="preserve">Disruption can happen in many forms, from severe weather and flooding to cyber incidents, utility failure, staff shortages, or supplier issues. </w:t>
      </w:r>
    </w:p>
    <w:p w:rsidR="00074747" w:rsidP="005703E7" w:rsidRDefault="005703E7" w14:paraId="644996DA" w14:textId="77777777">
      <w:pPr>
        <w:jc w:val="center"/>
        <w:rPr>
          <w:rFonts w:ascii="Arial" w:hAnsi="Arial" w:cs="Arial"/>
        </w:rPr>
      </w:pPr>
      <w:r w:rsidRPr="005703E7">
        <w:rPr>
          <w:rFonts w:ascii="Arial" w:hAnsi="Arial" w:cs="Arial"/>
        </w:rPr>
        <w:t xml:space="preserve">Planning ahead helps a business respond more quickly, protect its people, reduce financial loss, maintain customer confidence, and recover faster. </w:t>
      </w:r>
    </w:p>
    <w:p w:rsidR="00074747" w:rsidP="005703E7" w:rsidRDefault="00074747" w14:paraId="38F11566" w14:textId="77777777">
      <w:pPr>
        <w:jc w:val="center"/>
        <w:rPr>
          <w:rFonts w:ascii="Arial" w:hAnsi="Arial" w:cs="Arial"/>
        </w:rPr>
      </w:pPr>
    </w:p>
    <w:p w:rsidR="005312D8" w:rsidP="005703E7" w:rsidRDefault="005703E7" w14:paraId="17E6F0B4" w14:textId="154198A0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5703E7">
        <w:rPr>
          <w:rFonts w:ascii="Arial" w:hAnsi="Arial" w:cs="Arial"/>
        </w:rPr>
        <w:t xml:space="preserve">Being resilient is not about predicting every possible event; it is about understanding what matters most and being ready to adapt when something goes </w:t>
      </w:r>
      <w:r w:rsidRPr="005703E7" w:rsidR="00C9651A">
        <w:rPr>
          <w:rFonts w:ascii="Arial" w:hAnsi="Arial" w:cs="Arial"/>
        </w:rPr>
        <w:t>wrong.</w:t>
      </w:r>
    </w:p>
    <w:p w:rsidR="00421F5D" w:rsidP="006D0F99" w:rsidRDefault="00421F5D" w14:paraId="0F12FEAB" w14:textId="21A59BD3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065BD8" w:rsidP="006D0F99" w:rsidRDefault="00065BD8" w14:paraId="3C25ED28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065BD8" w:rsidP="006D0F99" w:rsidRDefault="00065BD8" w14:paraId="463FE3AA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065BD8" w:rsidP="006D0F99" w:rsidRDefault="00065BD8" w14:paraId="55E61AFD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065BD8" w:rsidP="006D0F99" w:rsidRDefault="00065BD8" w14:paraId="4082603D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Pr="00356E72" w:rsidR="00065BD8" w:rsidP="006D0F99" w:rsidRDefault="00065BD8" w14:paraId="3C6BBE24" w14:textId="77777777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Pr="00356E72" w:rsidR="00CE7BD1" w:rsidP="006D0F99" w:rsidRDefault="00E35296" w14:paraId="6D3BA06F" w14:textId="469662B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356E72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editId="29740C7A" wp14:anchorId="62A8D5DC">
            <wp:simplePos x="0" y="0"/>
            <wp:positionH relativeFrom="column">
              <wp:posOffset>5727700</wp:posOffset>
            </wp:positionH>
            <wp:positionV relativeFrom="paragraph">
              <wp:posOffset>271780</wp:posOffset>
            </wp:positionV>
            <wp:extent cx="945515" cy="1169035"/>
            <wp:effectExtent l="0" t="0" r="6985" b="0"/>
            <wp:wrapTight wrapText="bothSides">
              <wp:wrapPolygon edited="0">
                <wp:start x="0" y="0"/>
                <wp:lineTo x="0" y="21119"/>
                <wp:lineTo x="21324" y="21119"/>
                <wp:lineTo x="21324" y="0"/>
                <wp:lineTo x="0" y="0"/>
              </wp:wrapPolygon>
            </wp:wrapTight>
            <wp:docPr id="634901800" name="Picture 1" descr="A blue tri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48726" name="Picture 1" descr="A blue triang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5515" cy="116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E72" w:rsidR="00474294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58247" behindDoc="1" locked="0" layoutInCell="1" allowOverlap="1" wp14:editId="03B806A6" wp14:anchorId="1BD96AC3">
            <wp:simplePos x="0" y="0"/>
            <wp:positionH relativeFrom="column">
              <wp:posOffset>158750</wp:posOffset>
            </wp:positionH>
            <wp:positionV relativeFrom="paragraph">
              <wp:posOffset>309245</wp:posOffset>
            </wp:positionV>
            <wp:extent cx="1193800" cy="1193800"/>
            <wp:effectExtent l="0" t="0" r="6350" b="6350"/>
            <wp:wrapTight wrapText="bothSides">
              <wp:wrapPolygon edited="0">
                <wp:start x="0" y="0"/>
                <wp:lineTo x="0" y="21370"/>
                <wp:lineTo x="21370" y="21370"/>
                <wp:lineTo x="21370" y="0"/>
                <wp:lineTo x="0" y="0"/>
              </wp:wrapPolygon>
            </wp:wrapTight>
            <wp:docPr id="4645297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29787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4DF9" w:rsidP="00474294" w:rsidRDefault="001F4DF9" w14:paraId="6EACC497" w14:textId="77777777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Scan </w:t>
      </w:r>
      <w:r w:rsidRPr="00474294" w:rsidR="00474294">
        <w:rPr>
          <w:rFonts w:ascii="Arial" w:hAnsi="Arial" w:cs="Arial"/>
        </w:rPr>
        <w:t>QR Code</w:t>
      </w:r>
      <w:r>
        <w:rPr>
          <w:rFonts w:ascii="Arial" w:hAnsi="Arial" w:cs="Arial"/>
        </w:rPr>
        <w:t xml:space="preserve"> to take to directly to Suffolk County Councils</w:t>
      </w:r>
    </w:p>
    <w:p w:rsidRPr="00474294" w:rsidR="00CE7BD1" w:rsidP="00474294" w:rsidRDefault="005C698A" w14:paraId="017D426A" w14:textId="32C3301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Business Continuity Management resources </w:t>
      </w:r>
      <w:r w:rsidR="001F4DF9">
        <w:rPr>
          <w:rFonts w:ascii="Arial" w:hAnsi="Arial" w:cs="Arial"/>
        </w:rPr>
        <w:t xml:space="preserve"> </w:t>
      </w:r>
    </w:p>
    <w:p w:rsidRPr="00356E72" w:rsidR="00CE7BD1" w:rsidP="006D0F99" w:rsidRDefault="00CE7BD1" w14:paraId="171B98D5" w14:textId="38FC6AB5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="00CE7BD1" w:rsidP="006D0F99" w:rsidRDefault="00CE7BD1" w14:paraId="089EFFDE" w14:textId="29A1F22E">
      <w:pPr>
        <w:jc w:val="center"/>
        <w:rPr>
          <w:rFonts w:ascii="Arial" w:hAnsi="Arial" w:cs="Arial"/>
          <w:b/>
          <w:bCs/>
          <w:sz w:val="40"/>
          <w:szCs w:val="40"/>
        </w:rPr>
      </w:pPr>
    </w:p>
    <w:p w:rsidRPr="00CE7BD1" w:rsidR="00CE7BD1" w:rsidP="006D0F99" w:rsidRDefault="00CE7BD1" w14:paraId="37405A31" w14:textId="5F3755CA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CE7BD1">
        <w:rPr>
          <w:rFonts w:ascii="Arial" w:hAnsi="Arial" w:cs="Arial"/>
          <w:b/>
          <w:bCs/>
          <w:sz w:val="40"/>
          <w:szCs w:val="40"/>
        </w:rPr>
        <w:t>Content Page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8"/>
        <w:gridCol w:w="598"/>
      </w:tblGrid>
      <w:tr w:rsidR="00FF1BFE" w:rsidTr="00067A5F" w14:paraId="0785E7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0AF995A3" w14:textId="77777777">
            <w:pPr>
              <w:rPr>
                <w:lang w:eastAsia="en-GB"/>
              </w:rPr>
            </w:pPr>
            <w:r>
              <w:t>Introduction and using this handbook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23EE497C" w14:textId="136744DA">
            <w:pPr>
              <w:jc w:val="right"/>
            </w:pPr>
            <w:r>
              <w:t>1</w:t>
            </w:r>
          </w:p>
        </w:tc>
      </w:tr>
      <w:tr w:rsidR="00FF1BFE" w:rsidTr="00067A5F" w14:paraId="2A3DA59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370FD27A" w14:textId="77777777">
            <w:r>
              <w:t>Business Impact Assessment guidance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750A6124" w14:textId="4EB10415">
            <w:pPr>
              <w:jc w:val="right"/>
            </w:pPr>
            <w:r>
              <w:t>2</w:t>
            </w:r>
          </w:p>
        </w:tc>
      </w:tr>
      <w:tr w:rsidR="00FF1BFE" w:rsidTr="00067A5F" w14:paraId="70E5D9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1A05F037" w14:textId="77777777">
            <w:r>
              <w:t>Organisation details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70DD3276" w14:textId="7D97AD0E">
            <w:pPr>
              <w:jc w:val="right"/>
            </w:pPr>
            <w:r>
              <w:t>2</w:t>
            </w:r>
          </w:p>
        </w:tc>
      </w:tr>
      <w:tr w:rsidR="00FF1BFE" w:rsidTr="00067A5F" w14:paraId="6D5AF4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3CE217FE" w14:textId="77777777">
            <w:r>
              <w:t>Prioritised products and services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48BF48DC" w14:textId="2867AC97">
            <w:pPr>
              <w:jc w:val="right"/>
            </w:pPr>
            <w:r>
              <w:t>3</w:t>
            </w:r>
          </w:p>
        </w:tc>
      </w:tr>
      <w:tr w:rsidR="00FF1BFE" w:rsidTr="00067A5F" w14:paraId="2ED756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556BE82D" w14:textId="77777777">
            <w:r>
              <w:t>Assessing business impacts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27B6E762" w14:textId="7F5BD2F9">
            <w:pPr>
              <w:jc w:val="right"/>
            </w:pPr>
            <w:r>
              <w:t>3</w:t>
            </w:r>
          </w:p>
        </w:tc>
      </w:tr>
      <w:tr w:rsidR="00FF1BFE" w:rsidTr="00067A5F" w14:paraId="3B2569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1625B811" w14:textId="77777777">
            <w:r>
              <w:t>Recovery priorities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40133001" w14:textId="09156DF9">
            <w:pPr>
              <w:jc w:val="right"/>
            </w:pPr>
            <w:r>
              <w:t>4</w:t>
            </w:r>
          </w:p>
        </w:tc>
      </w:tr>
      <w:tr w:rsidR="00FF1BFE" w:rsidTr="00067A5F" w14:paraId="790039F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2545D876" w14:textId="77777777">
            <w:r>
              <w:t>Using the information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038DFBC4" w14:textId="4B28EBEA">
            <w:pPr>
              <w:jc w:val="right"/>
            </w:pPr>
            <w:r>
              <w:t>5</w:t>
            </w:r>
          </w:p>
        </w:tc>
      </w:tr>
      <w:tr w:rsidR="00FF1BFE" w:rsidTr="00067A5F" w14:paraId="5D370E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18BC6F35" w14:textId="77777777">
            <w:r>
              <w:t>Worked SME example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1002F9D5" w14:textId="49FE46FE">
            <w:pPr>
              <w:jc w:val="right"/>
            </w:pPr>
            <w:r>
              <w:t>6</w:t>
            </w:r>
          </w:p>
        </w:tc>
      </w:tr>
      <w:tr w:rsidR="00FF1BFE" w:rsidTr="00067A5F" w14:paraId="7AE459B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2446B2A3" w14:textId="77777777">
            <w:r>
              <w:t>Essential information to record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473FEFEE" w14:textId="1E1349E8">
            <w:pPr>
              <w:jc w:val="right"/>
            </w:pPr>
            <w:r>
              <w:t>13</w:t>
            </w:r>
          </w:p>
        </w:tc>
      </w:tr>
      <w:tr w:rsidR="00FF1BFE" w:rsidTr="00067A5F" w14:paraId="1ADDDE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2551F282" w14:textId="77777777">
            <w:r>
              <w:t>Next steps after completing the BIA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53D12DFB" w14:textId="5F1A7D32">
            <w:pPr>
              <w:jc w:val="right"/>
            </w:pPr>
            <w:r>
              <w:t>13</w:t>
            </w:r>
          </w:p>
        </w:tc>
      </w:tr>
      <w:tr w:rsidR="00FF1BFE" w:rsidTr="00067A5F" w14:paraId="59E8D2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4CA74F26" w14:textId="77777777">
            <w:r>
              <w:t>Business Continuity Plan template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499450B3" w14:textId="1D093B2E">
            <w:pPr>
              <w:jc w:val="right"/>
            </w:pPr>
            <w:r>
              <w:t>14</w:t>
            </w:r>
          </w:p>
        </w:tc>
      </w:tr>
      <w:tr w:rsidR="00FF1BFE" w:rsidTr="00067A5F" w14:paraId="341A96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53DE3D13" w14:textId="77777777">
            <w:r>
              <w:t>Activation, contacts and recovery actions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0FD9DDB1" w14:textId="60C30211">
            <w:pPr>
              <w:jc w:val="right"/>
            </w:pPr>
            <w:r>
              <w:t>14</w:t>
            </w:r>
          </w:p>
        </w:tc>
      </w:tr>
      <w:tr w:rsidR="00FF1BFE" w:rsidTr="00067A5F" w14:paraId="0BB0069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7B061C35" w14:textId="77777777">
            <w:r>
              <w:t>Workarounds, communications and key resources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34751B96" w14:textId="0C5E3961">
            <w:pPr>
              <w:jc w:val="right"/>
            </w:pPr>
            <w:r>
              <w:t>15</w:t>
            </w:r>
          </w:p>
        </w:tc>
      </w:tr>
      <w:tr w:rsidR="00FF1BFE" w:rsidTr="00067A5F" w14:paraId="54CF067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7AF87735" w14:textId="77777777">
            <w:r>
              <w:t>Closure, reopening, review and maintenance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29023599" w14:textId="2796F9EF">
            <w:pPr>
              <w:jc w:val="right"/>
            </w:pPr>
            <w:r>
              <w:t>16</w:t>
            </w:r>
          </w:p>
        </w:tc>
      </w:tr>
      <w:tr w:rsidR="00FF1BFE" w:rsidTr="00067A5F" w14:paraId="6810A0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F1BFE" w:rsidRDefault="00FF1BFE" w14:paraId="25382C45" w14:textId="77777777">
            <w:r>
              <w:t>Worked example: completed BC plan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F1BFE" w:rsidP="00067A5F" w:rsidRDefault="00067A5F" w14:paraId="77072483" w14:textId="0985933F">
            <w:pPr>
              <w:jc w:val="right"/>
            </w:pPr>
            <w:r>
              <w:t>17</w:t>
            </w:r>
          </w:p>
        </w:tc>
      </w:tr>
    </w:tbl>
    <w:p w:rsidR="00CE7BD1" w:rsidP="006D0F99" w:rsidRDefault="00CE7BD1" w14:paraId="3E4DFF24" w14:textId="407BDC25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CE7BD1" w:rsidP="006D0F99" w:rsidRDefault="00CE7BD1" w14:paraId="6537808E" w14:textId="2E0990A2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421F5D" w:rsidP="006D0F99" w:rsidRDefault="00421F5D" w14:paraId="09270DD9" w14:textId="4E577CDC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9B5C7B" w:rsidP="006D0F99" w:rsidRDefault="009B5C7B" w14:paraId="0276DD6E" w14:textId="77777777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421F5D" w:rsidP="006D0F99" w:rsidRDefault="00421F5D" w14:paraId="6893CFCF" w14:textId="0DB9FD88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421F5D" w:rsidP="006D0F99" w:rsidRDefault="00421F5D" w14:paraId="2C1822DD" w14:textId="318FD736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="00421F5D" w:rsidP="006D0F99" w:rsidRDefault="00421F5D" w14:paraId="19D29C1F" w14:textId="44F8DA18">
      <w:pPr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</w:p>
    <w:p w:rsidRPr="006D0F99" w:rsidR="006D0F99" w:rsidP="009B5C7B" w:rsidRDefault="009B5C7B" w14:paraId="351A7351" w14:textId="2BEB9D14">
      <w:pPr>
        <w:tabs>
          <w:tab w:val="left" w:pos="670"/>
        </w:tabs>
        <w:rPr>
          <w:rFonts w:ascii="Arial" w:hAnsi="Arial" w:cs="Arial"/>
          <w:b/>
          <w:bCs/>
          <w:color w:val="FFFFFF" w:themeColor="background1"/>
          <w:sz w:val="40"/>
          <w:szCs w:val="40"/>
        </w:rPr>
      </w:pPr>
      <w:r w:rsidRPr="006D0F99">
        <w:rPr>
          <w:noProof/>
          <w:sz w:val="40"/>
          <w:szCs w:val="40"/>
        </w:rPr>
        <w:drawing>
          <wp:anchor distT="0" distB="0" distL="114300" distR="114300" simplePos="0" relativeHeight="251658242" behindDoc="1" locked="0" layoutInCell="1" allowOverlap="1" wp14:editId="25545DB3" wp14:anchorId="2BFEEC46">
            <wp:simplePos x="0" y="0"/>
            <wp:positionH relativeFrom="column">
              <wp:posOffset>5924550</wp:posOffset>
            </wp:positionH>
            <wp:positionV relativeFrom="paragraph">
              <wp:posOffset>564515</wp:posOffset>
            </wp:positionV>
            <wp:extent cx="716915" cy="886460"/>
            <wp:effectExtent l="0" t="0" r="6985" b="8890"/>
            <wp:wrapTight wrapText="bothSides">
              <wp:wrapPolygon edited="0">
                <wp:start x="0" y="0"/>
                <wp:lineTo x="0" y="21352"/>
                <wp:lineTo x="21236" y="21352"/>
                <wp:lineTo x="21236" y="0"/>
                <wp:lineTo x="0" y="0"/>
              </wp:wrapPolygon>
            </wp:wrapTight>
            <wp:docPr id="345348726" name="Picture 1" descr="A blue tri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48726" name="Picture 1" descr="A blue triang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FFFFFF" w:themeColor="background1"/>
          <w:sz w:val="40"/>
          <w:szCs w:val="40"/>
        </w:rPr>
        <w:tab/>
      </w:r>
      <w:r w:rsidRPr="006D0F99" w:rsidR="006D0F99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Business Continuity Impact Assessment (BCIA/BIA) tailored for small and medium-sized </w:t>
      </w:r>
      <w:r w:rsidR="003076A3">
        <w:rPr>
          <w:rFonts w:ascii="Arial" w:hAnsi="Arial" w:cs="Arial"/>
          <w:b/>
          <w:bCs/>
          <w:color w:val="FFFFFF" w:themeColor="background1"/>
          <w:sz w:val="40"/>
          <w:szCs w:val="40"/>
        </w:rPr>
        <w:t>enterprises</w:t>
      </w:r>
      <w:r w:rsidRPr="006D0F99" w:rsidR="006D0F99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 </w:t>
      </w:r>
      <w:r w:rsidR="003076A3">
        <w:rPr>
          <w:rFonts w:ascii="Arial" w:hAnsi="Arial" w:cs="Arial"/>
          <w:b/>
          <w:bCs/>
          <w:color w:val="FFFFFF" w:themeColor="background1"/>
          <w:sz w:val="40"/>
          <w:szCs w:val="40"/>
        </w:rPr>
        <w:t xml:space="preserve">(SME) </w:t>
      </w:r>
      <w:r w:rsidRPr="006D0F99" w:rsidR="006D0F99">
        <w:rPr>
          <w:rFonts w:ascii="Arial" w:hAnsi="Arial" w:cs="Arial"/>
          <w:b/>
          <w:bCs/>
          <w:color w:val="FFFFFF" w:themeColor="background1"/>
          <w:sz w:val="40"/>
          <w:szCs w:val="40"/>
        </w:rPr>
        <w:t>in Suffolk.</w:t>
      </w:r>
    </w:p>
    <w:p w:rsidR="006D0F99" w:rsidP="006D0F99" w:rsidRDefault="006D0F99" w14:paraId="50459CDC" w14:textId="357C31DB">
      <w:r w:rsidRPr="0041428F">
        <w:rPr>
          <w:noProof/>
          <w:lang w:bidi="en-GB"/>
        </w:rPr>
        <mc:AlternateContent>
          <mc:Choice Requires="wpg">
            <w:drawing>
              <wp:anchor distT="0" distB="0" distL="114300" distR="114300" simplePos="0" relativeHeight="251658241" behindDoc="1" locked="1" layoutInCell="1" allowOverlap="1" wp14:editId="2BA0F9CF" wp14:anchorId="55374039">
                <wp:simplePos x="0" y="0"/>
                <wp:positionH relativeFrom="column">
                  <wp:posOffset>-615950</wp:posOffset>
                </wp:positionH>
                <wp:positionV relativeFrom="paragraph">
                  <wp:posOffset>-2462530</wp:posOffset>
                </wp:positionV>
                <wp:extent cx="8247380" cy="3371850"/>
                <wp:effectExtent l="0" t="0" r="1270" b="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380" cy="3371850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id="Graphic 17" style="position:absolute;margin-left:-48.5pt;margin-top:-193.9pt;width:649.4pt;height:265.5pt;z-index:-251671040;mso-width-relative:margin;mso-height-relative:margin" alt="&quot;&quot;" coordsize="60055,19240" coordorigin="-71,-71" o:spid="_x0000_s1026" w14:anchorId="38FB2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">
                <v:shape id="Freeform: Shape 20" style="position:absolute;left:21216;top:-71;width:38767;height:17620;visibility:visible;mso-wrap-style:square;v-text-anchor:middle" coordsize="3876675,1762125" o:spid="_x0000_s1027" fillcolor="#e97132 [3205]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style="position:absolute;left:-71;top:-71;width:60007;height:19240;visibility:visible;mso-wrap-style:square;v-text-anchor:middle" coordsize="6000750,1924050" o:spid="_x0000_s1028" fillcolor="#156082 [3204]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style="position:absolute;left:-71;top:-71;width:60007;height:9048;visibility:visible;mso-wrap-style:square;v-text-anchor:middle" coordsize="6000750,904875" o:spid="_x0000_s1029" fillcolor="#156082 [3204]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>
                  <v:fill type="gradient" color2="#45b0e1 [1940]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style="position:absolute;left:31761;top:9244;width:28194;height:8286;visibility:visible;mso-wrap-style:square;v-text-anchor:middle" coordsize="2819400,828675" o:spid="_x0000_s1030" fillcolor="#e97132 [3205]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>
                  <v:fill type="gradient" color2="#bf4e14 [2405]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p w:rsidR="006D0F99" w:rsidP="006D0F99" w:rsidRDefault="006D0F99" w14:paraId="6B47B7D6" w14:textId="1D088659">
      <w:pPr>
        <w:rPr>
          <w:rFonts w:ascii="Arial" w:hAnsi="Arial" w:cs="Arial"/>
          <w:b/>
          <w:bCs/>
        </w:rPr>
      </w:pPr>
    </w:p>
    <w:p w:rsidR="006D0F99" w:rsidP="006D0F99" w:rsidRDefault="006D0F99" w14:paraId="6039824B" w14:textId="22F49095">
      <w:pPr>
        <w:rPr>
          <w:rFonts w:ascii="Arial" w:hAnsi="Arial" w:cs="Arial"/>
          <w:b/>
          <w:bCs/>
        </w:rPr>
      </w:pPr>
    </w:p>
    <w:p w:rsidRPr="006D0F99" w:rsidR="006D0F99" w:rsidP="006D0F99" w:rsidRDefault="006D0F99" w14:paraId="52C6AACA" w14:textId="62B92D27">
      <w:pPr>
        <w:rPr>
          <w:rFonts w:ascii="Arial" w:hAnsi="Arial" w:cs="Arial"/>
          <w:b/>
          <w:bCs/>
        </w:rPr>
      </w:pPr>
      <w:r w:rsidRPr="006D0F99">
        <w:rPr>
          <w:rFonts w:ascii="Arial" w:hAnsi="Arial" w:cs="Arial"/>
          <w:b/>
          <w:bCs/>
        </w:rPr>
        <w:t>A BIA helps a business identify:</w:t>
      </w:r>
    </w:p>
    <w:p w:rsidRPr="006D0F99" w:rsidR="006D0F99" w:rsidP="00130F87" w:rsidRDefault="006D0F99" w14:paraId="60023770" w14:textId="2F9BC6E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0F99">
        <w:rPr>
          <w:rFonts w:ascii="Arial" w:hAnsi="Arial" w:cs="Arial"/>
        </w:rPr>
        <w:t xml:space="preserve">its most </w:t>
      </w:r>
      <w:r w:rsidR="003076A3">
        <w:rPr>
          <w:rFonts w:ascii="Arial" w:hAnsi="Arial" w:cs="Arial"/>
        </w:rPr>
        <w:t xml:space="preserve">prioritised </w:t>
      </w:r>
      <w:r w:rsidRPr="006D0F99" w:rsidR="003076A3">
        <w:rPr>
          <w:rFonts w:ascii="Arial" w:hAnsi="Arial" w:cs="Arial"/>
        </w:rPr>
        <w:t>products</w:t>
      </w:r>
      <w:r w:rsidRPr="006D0F99">
        <w:rPr>
          <w:rFonts w:ascii="Arial" w:hAnsi="Arial" w:cs="Arial"/>
        </w:rPr>
        <w:t>/services and activities,</w:t>
      </w:r>
    </w:p>
    <w:p w:rsidRPr="006D0F99" w:rsidR="006D0F99" w:rsidP="00130F87" w:rsidRDefault="006D0F99" w14:paraId="5015ABFD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0F99">
        <w:rPr>
          <w:rFonts w:ascii="Arial" w:hAnsi="Arial" w:cs="Arial"/>
        </w:rPr>
        <w:t>the maximum time it can tolerate disruption,</w:t>
      </w:r>
    </w:p>
    <w:p w:rsidRPr="006D0F99" w:rsidR="006D0F99" w:rsidP="00130F87" w:rsidRDefault="006D0F99" w14:paraId="6A73DCC1" w14:textId="7777777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0F99">
        <w:rPr>
          <w:rFonts w:ascii="Arial" w:hAnsi="Arial" w:cs="Arial"/>
        </w:rPr>
        <w:t>the people, premises, technology, suppliers and information those activities depend on, and</w:t>
      </w:r>
    </w:p>
    <w:p w:rsidR="006D0F99" w:rsidP="00130F87" w:rsidRDefault="006D0F99" w14:paraId="79E8BBC4" w14:textId="512AC7D3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6D0F99">
        <w:rPr>
          <w:rFonts w:ascii="Arial" w:hAnsi="Arial" w:cs="Arial"/>
        </w:rPr>
        <w:t xml:space="preserve">the priority actions needed to recover. This is particularly relevant in Suffolk, where local preparedness guidance highlights </w:t>
      </w:r>
      <w:r w:rsidRPr="006D0F99" w:rsidR="003076A3">
        <w:rPr>
          <w:rFonts w:ascii="Arial" w:hAnsi="Arial" w:cs="Arial"/>
        </w:rPr>
        <w:t>risk</w:t>
      </w:r>
      <w:r w:rsidRPr="006D0F99">
        <w:rPr>
          <w:rFonts w:ascii="Arial" w:hAnsi="Arial" w:cs="Arial"/>
        </w:rPr>
        <w:t xml:space="preserve"> such as severe weather, flooding and infrastructure disruption, while national guidance also points businesses toward cyber, utility, telecoms and wider resilience risks. </w:t>
      </w:r>
    </w:p>
    <w:p w:rsidR="00993B57" w:rsidP="006D0F99" w:rsidRDefault="00993B57" w14:paraId="2A312693" w14:textId="4C9C14EB">
      <w:pPr>
        <w:rPr>
          <w:rFonts w:ascii="Arial" w:hAnsi="Arial" w:cs="Arial"/>
        </w:rPr>
      </w:pPr>
      <w:r>
        <w:rPr>
          <w:rFonts w:ascii="Arial" w:hAnsi="Arial" w:cs="Arial"/>
        </w:rPr>
        <w:t>Please see the advice and guidance</w:t>
      </w:r>
      <w:r w:rsidR="003076A3">
        <w:rPr>
          <w:rFonts w:ascii="Arial" w:hAnsi="Arial" w:cs="Arial"/>
        </w:rPr>
        <w:t xml:space="preserve"> and the BIA template to complete below</w:t>
      </w:r>
    </w:p>
    <w:p w:rsidR="006D0F99" w:rsidP="00993B57" w:rsidRDefault="001A51AF" w14:paraId="10CB22BB" w14:textId="4272F182">
      <w:pPr>
        <w:pStyle w:val="Heading1"/>
        <w:spacing w:before="0" w:after="0"/>
        <w:rPr>
          <w:rFonts w:asciiTheme="minorHAnsi" w:hAnsiTheme="minorHAnsi" w:cstheme="minorBidi"/>
          <w:lang w:eastAsia="en-GB"/>
        </w:rPr>
      </w:pPr>
      <w:bookmarkStart w:name="_Toc230872269" w:id="0"/>
      <w:r>
        <w:rPr>
          <w:rFonts w:asciiTheme="minorHAnsi" w:hAnsiTheme="minorHAnsi" w:cstheme="minorBidi"/>
        </w:rPr>
        <w:t xml:space="preserve">How to complete your </w:t>
      </w:r>
      <w:r w:rsidR="006D0F99">
        <w:rPr>
          <w:rFonts w:asciiTheme="minorHAnsi" w:hAnsiTheme="minorHAnsi" w:cstheme="minorBidi"/>
        </w:rPr>
        <w:t>SME Business Continuity Impact Assessment</w:t>
      </w:r>
      <w:bookmarkEnd w:id="0"/>
      <w:r>
        <w:rPr>
          <w:rFonts w:asciiTheme="minorHAnsi" w:hAnsiTheme="minorHAnsi" w:cstheme="minorBidi"/>
        </w:rPr>
        <w:t xml:space="preserve"> Form</w:t>
      </w:r>
    </w:p>
    <w:p w:rsidR="006D0F99" w:rsidP="006D0F99" w:rsidRDefault="006D0F99" w14:paraId="4EEB3FE0" w14:textId="3FBA96BF">
      <w:r>
        <w:t xml:space="preserve">You can use the structure below </w:t>
      </w:r>
      <w:r w:rsidR="00516C87">
        <w:t>to</w:t>
      </w:r>
      <w:r>
        <w:t xml:space="preserve"> asses</w:t>
      </w:r>
      <w:r w:rsidR="00516C87">
        <w:t>s</w:t>
      </w:r>
      <w:r>
        <w:t xml:space="preserve"> per key service/</w:t>
      </w:r>
      <w:r w:rsidR="00993B57">
        <w:t>process or</w:t>
      </w:r>
      <w:r>
        <w:t xml:space="preserve"> combine several into a simple workbook.</w:t>
      </w:r>
    </w:p>
    <w:p w:rsidR="006D0F99" w:rsidRDefault="006D0F99" w14:paraId="0C36E7FC" w14:textId="77777777">
      <w:pPr>
        <w:pStyle w:val="Heading2"/>
        <w:rPr>
          <w:rFonts w:asciiTheme="minorHAnsi" w:hAnsiTheme="minorHAnsi" w:cstheme="minorBidi"/>
          <w:lang w:eastAsia="en-GB"/>
        </w:rPr>
      </w:pPr>
      <w:bookmarkStart w:name="_Toc230872270" w:id="1"/>
      <w:r>
        <w:rPr>
          <w:rFonts w:asciiTheme="minorHAnsi" w:hAnsiTheme="minorHAnsi" w:cstheme="minorBidi"/>
        </w:rPr>
        <w:t>1) Organisation details</w:t>
      </w:r>
      <w:bookmarkEnd w:id="1"/>
    </w:p>
    <w:p w:rsidRPr="00993B57" w:rsidR="00993B57" w:rsidP="00130F87" w:rsidRDefault="00993B57" w14:paraId="39FBFC14" w14:textId="77777777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1" w:id="2"/>
      <w:r w:rsidRPr="00993B57">
        <w:rPr>
          <w:rFonts w:cs="Arial"/>
          <w:color w:val="auto"/>
          <w:sz w:val="24"/>
          <w:szCs w:val="24"/>
        </w:rPr>
        <w:t>Business name:</w:t>
      </w:r>
      <w:bookmarkEnd w:id="2"/>
    </w:p>
    <w:p w:rsidRPr="00993B57" w:rsidR="00993B57" w:rsidP="00130F87" w:rsidRDefault="00993B57" w14:paraId="1302669B" w14:textId="77777777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2" w:id="3"/>
      <w:r w:rsidRPr="00993B57">
        <w:rPr>
          <w:rFonts w:cs="Arial"/>
          <w:color w:val="auto"/>
          <w:sz w:val="24"/>
          <w:szCs w:val="24"/>
        </w:rPr>
        <w:t>Location(s):</w:t>
      </w:r>
      <w:bookmarkEnd w:id="3"/>
    </w:p>
    <w:p w:rsidRPr="00993B57" w:rsidR="00993B57" w:rsidP="00130F87" w:rsidRDefault="00993B57" w14:paraId="5E270BE4" w14:textId="77777777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3" w:id="4"/>
      <w:r w:rsidRPr="00993B57">
        <w:rPr>
          <w:rFonts w:cs="Arial"/>
          <w:color w:val="auto"/>
          <w:sz w:val="24"/>
          <w:szCs w:val="24"/>
        </w:rPr>
        <w:t>Main contact:</w:t>
      </w:r>
      <w:bookmarkEnd w:id="4"/>
    </w:p>
    <w:p w:rsidRPr="00993B57" w:rsidR="00993B57" w:rsidP="00130F87" w:rsidRDefault="00993B57" w14:paraId="1B0023E4" w14:textId="77777777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4" w:id="5"/>
      <w:r w:rsidRPr="00993B57">
        <w:rPr>
          <w:rFonts w:cs="Arial"/>
          <w:color w:val="auto"/>
          <w:sz w:val="24"/>
          <w:szCs w:val="24"/>
        </w:rPr>
        <w:t>Date completed:</w:t>
      </w:r>
      <w:bookmarkEnd w:id="5"/>
    </w:p>
    <w:p w:rsidRPr="00993B57" w:rsidR="00993B57" w:rsidP="00130F87" w:rsidRDefault="00993B57" w14:paraId="6F6D912E" w14:textId="77777777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5" w:id="6"/>
      <w:r w:rsidRPr="00993B57">
        <w:rPr>
          <w:rFonts w:cs="Arial"/>
          <w:color w:val="auto"/>
          <w:sz w:val="24"/>
          <w:szCs w:val="24"/>
        </w:rPr>
        <w:t>Review date:</w:t>
      </w:r>
      <w:bookmarkEnd w:id="6"/>
    </w:p>
    <w:p w:rsidRPr="00993B57" w:rsidR="00993B57" w:rsidP="00130F87" w:rsidRDefault="00993B57" w14:paraId="48AB36D8" w14:textId="59678A1F">
      <w:pPr>
        <w:pStyle w:val="Heading3"/>
        <w:numPr>
          <w:ilvl w:val="0"/>
          <w:numId w:val="6"/>
        </w:numPr>
        <w:spacing w:before="0" w:after="0" w:line="240" w:lineRule="auto"/>
        <w:rPr>
          <w:rFonts w:cs="Arial"/>
          <w:color w:val="auto"/>
          <w:sz w:val="24"/>
          <w:szCs w:val="24"/>
        </w:rPr>
      </w:pPr>
      <w:bookmarkStart w:name="_Toc230872276" w:id="7"/>
      <w:r w:rsidRPr="00993B57">
        <w:rPr>
          <w:rFonts w:cs="Arial"/>
          <w:color w:val="auto"/>
          <w:sz w:val="24"/>
          <w:szCs w:val="24"/>
        </w:rPr>
        <w:t>Assessor:</w:t>
      </w:r>
      <w:bookmarkEnd w:id="7"/>
    </w:p>
    <w:p w:rsidR="006D0F99" w:rsidRDefault="006D0F99" w14:paraId="3C8B61FB" w14:textId="65F6D08A">
      <w:pPr>
        <w:pStyle w:val="Heading3"/>
        <w:rPr>
          <w:rFonts w:cstheme="minorBidi"/>
        </w:rPr>
      </w:pPr>
      <w:bookmarkStart w:name="_Toc230872277" w:id="8"/>
      <w:r>
        <w:rPr>
          <w:rFonts w:cstheme="minorBidi"/>
        </w:rPr>
        <w:t>Type of business</w:t>
      </w:r>
      <w:bookmarkEnd w:id="8"/>
    </w:p>
    <w:p w:rsidR="006D0F99" w:rsidP="00130F87" w:rsidRDefault="006D0F99" w14:paraId="163B3DFD" w14:textId="77777777">
      <w:pPr>
        <w:pStyle w:val="ListParagraph"/>
        <w:numPr>
          <w:ilvl w:val="0"/>
          <w:numId w:val="2"/>
        </w:numPr>
        <w:rPr>
          <w:lang w:eastAsia="en-GB"/>
        </w:rPr>
      </w:pPr>
      <w:r>
        <w:t>Retail / hospitality</w:t>
      </w:r>
    </w:p>
    <w:p w:rsidR="006D0F99" w:rsidP="00130F87" w:rsidRDefault="006D0F99" w14:paraId="79C5E2DB" w14:textId="77777777">
      <w:pPr>
        <w:pStyle w:val="ListParagraph"/>
        <w:numPr>
          <w:ilvl w:val="0"/>
          <w:numId w:val="2"/>
        </w:numPr>
      </w:pPr>
      <w:r>
        <w:t>Care / health / community</w:t>
      </w:r>
    </w:p>
    <w:p w:rsidR="006D0F99" w:rsidP="00130F87" w:rsidRDefault="006D0F99" w14:paraId="379CE47E" w14:textId="77777777">
      <w:pPr>
        <w:pStyle w:val="ListParagraph"/>
        <w:numPr>
          <w:ilvl w:val="0"/>
          <w:numId w:val="2"/>
        </w:numPr>
      </w:pPr>
      <w:r>
        <w:t>Construction / trades</w:t>
      </w:r>
    </w:p>
    <w:p w:rsidR="006D0F99" w:rsidP="00130F87" w:rsidRDefault="006D0F99" w14:paraId="18F69635" w14:textId="77777777">
      <w:pPr>
        <w:pStyle w:val="ListParagraph"/>
        <w:numPr>
          <w:ilvl w:val="0"/>
          <w:numId w:val="2"/>
        </w:numPr>
      </w:pPr>
      <w:r>
        <w:t>Manufacturing / engineering</w:t>
      </w:r>
    </w:p>
    <w:p w:rsidR="006D0F99" w:rsidP="00130F87" w:rsidRDefault="006D0F99" w14:paraId="46ED4054" w14:textId="77777777">
      <w:pPr>
        <w:pStyle w:val="ListParagraph"/>
        <w:numPr>
          <w:ilvl w:val="0"/>
          <w:numId w:val="2"/>
        </w:numPr>
      </w:pPr>
      <w:r>
        <w:t>Professional services</w:t>
      </w:r>
    </w:p>
    <w:p w:rsidR="006D0F99" w:rsidP="00130F87" w:rsidRDefault="006D0F99" w14:paraId="16C99E86" w14:textId="77777777">
      <w:pPr>
        <w:pStyle w:val="ListParagraph"/>
        <w:numPr>
          <w:ilvl w:val="0"/>
          <w:numId w:val="2"/>
        </w:numPr>
      </w:pPr>
      <w:r>
        <w:t>Logistics / transport</w:t>
      </w:r>
    </w:p>
    <w:p w:rsidR="006D0F99" w:rsidP="00130F87" w:rsidRDefault="006D0F99" w14:paraId="4FD34382" w14:textId="77777777">
      <w:pPr>
        <w:pStyle w:val="ListParagraph"/>
        <w:numPr>
          <w:ilvl w:val="0"/>
          <w:numId w:val="2"/>
        </w:numPr>
      </w:pPr>
      <w:r>
        <w:t>Other</w:t>
      </w:r>
    </w:p>
    <w:p w:rsidR="006D0F99" w:rsidRDefault="006D0F99" w14:paraId="46AF375E" w14:textId="7AC0942D">
      <w:r>
        <w:rPr>
          <w:b/>
          <w:bCs/>
        </w:rPr>
        <w:t>Why this matters:</w:t>
      </w:r>
      <w:r>
        <w:t xml:space="preserve"> Suffolk businesses are encouraged to plan proportionately, based on their own size, dependencies and vulnerabilities rather than producing an over-complicated plan. </w:t>
      </w:r>
    </w:p>
    <w:p w:rsidR="006D0F99" w:rsidRDefault="006D0F99" w14:paraId="01ADE020" w14:textId="6E076F42">
      <w:pPr>
        <w:pStyle w:val="Heading2"/>
        <w:rPr>
          <w:rFonts w:asciiTheme="minorHAnsi" w:hAnsiTheme="minorHAnsi" w:cstheme="minorBidi"/>
          <w:lang w:eastAsia="en-GB"/>
        </w:rPr>
      </w:pPr>
      <w:bookmarkStart w:name="_Toc230872278" w:id="9"/>
      <w:r>
        <w:rPr>
          <w:rFonts w:asciiTheme="minorHAnsi" w:hAnsiTheme="minorHAnsi" w:cstheme="minorBidi"/>
        </w:rPr>
        <w:t xml:space="preserve">2) Identify your </w:t>
      </w:r>
      <w:r w:rsidR="003076A3">
        <w:rPr>
          <w:rFonts w:asciiTheme="minorHAnsi" w:hAnsiTheme="minorHAnsi" w:cstheme="minorBidi"/>
        </w:rPr>
        <w:t>prioritised products</w:t>
      </w:r>
      <w:r>
        <w:rPr>
          <w:rFonts w:asciiTheme="minorHAnsi" w:hAnsiTheme="minorHAnsi" w:cstheme="minorBidi"/>
        </w:rPr>
        <w:t xml:space="preserve"> and services</w:t>
      </w:r>
      <w:bookmarkEnd w:id="9"/>
    </w:p>
    <w:p w:rsidR="006D0F99" w:rsidP="006D0F99" w:rsidRDefault="006D0F99" w14:paraId="580EB095" w14:textId="77777777">
      <w:r>
        <w:t>List the key things your business must keep delivering.</w:t>
      </w:r>
    </w:p>
    <w:p w:rsidR="006D0F99" w:rsidRDefault="006D0F99" w14:paraId="7723E8B9" w14:textId="77777777">
      <w:pPr>
        <w:pStyle w:val="Heading3"/>
        <w:rPr>
          <w:rFonts w:cstheme="minorBidi"/>
          <w:lang w:eastAsia="en-GB"/>
        </w:rPr>
      </w:pPr>
      <w:bookmarkStart w:name="_Toc230872279" w:id="10"/>
      <w:r>
        <w:rPr>
          <w:rFonts w:cstheme="minorBidi"/>
        </w:rPr>
        <w:t>Examples</w:t>
      </w:r>
      <w:bookmarkEnd w:id="10"/>
    </w:p>
    <w:p w:rsidR="006D0F99" w:rsidP="00130F87" w:rsidRDefault="006D0F99" w14:paraId="71C5E439" w14:textId="77777777">
      <w:pPr>
        <w:pStyle w:val="ListParagraph"/>
        <w:numPr>
          <w:ilvl w:val="0"/>
          <w:numId w:val="3"/>
        </w:numPr>
        <w:rPr>
          <w:lang w:eastAsia="en-GB"/>
        </w:rPr>
      </w:pPr>
      <w:r>
        <w:t>Taking customer orders</w:t>
      </w:r>
    </w:p>
    <w:p w:rsidR="006D0F99" w:rsidP="00130F87" w:rsidRDefault="006D0F99" w14:paraId="4FD144D5" w14:textId="77777777">
      <w:pPr>
        <w:pStyle w:val="ListParagraph"/>
        <w:numPr>
          <w:ilvl w:val="0"/>
          <w:numId w:val="3"/>
        </w:numPr>
      </w:pPr>
      <w:r>
        <w:t>Delivering booked appointments</w:t>
      </w:r>
    </w:p>
    <w:p w:rsidR="006D0F99" w:rsidP="00130F87" w:rsidRDefault="006D0F99" w14:paraId="2A4A8F66" w14:textId="77777777">
      <w:pPr>
        <w:pStyle w:val="ListParagraph"/>
        <w:numPr>
          <w:ilvl w:val="0"/>
          <w:numId w:val="3"/>
        </w:numPr>
      </w:pPr>
      <w:r>
        <w:t>Receiving stock / dispatching goods</w:t>
      </w:r>
    </w:p>
    <w:p w:rsidR="006D0F99" w:rsidP="00130F87" w:rsidRDefault="006D0F99" w14:paraId="096C04BD" w14:textId="77777777">
      <w:pPr>
        <w:pStyle w:val="ListParagraph"/>
        <w:numPr>
          <w:ilvl w:val="0"/>
          <w:numId w:val="3"/>
        </w:numPr>
      </w:pPr>
      <w:r>
        <w:t>Processing payments</w:t>
      </w:r>
    </w:p>
    <w:p w:rsidR="006D0F99" w:rsidP="00130F87" w:rsidRDefault="006D0F99" w14:paraId="0FFE817B" w14:textId="77777777">
      <w:pPr>
        <w:pStyle w:val="ListParagraph"/>
        <w:numPr>
          <w:ilvl w:val="0"/>
          <w:numId w:val="3"/>
        </w:numPr>
      </w:pPr>
      <w:r>
        <w:t>Payroll / invoicing</w:t>
      </w:r>
    </w:p>
    <w:p w:rsidR="006D0F99" w:rsidP="00130F87" w:rsidRDefault="006D0F99" w14:paraId="31BA15B7" w14:textId="77777777">
      <w:pPr>
        <w:pStyle w:val="ListParagraph"/>
        <w:numPr>
          <w:ilvl w:val="0"/>
          <w:numId w:val="3"/>
        </w:numPr>
      </w:pPr>
      <w:r>
        <w:t>Customer communications</w:t>
      </w:r>
    </w:p>
    <w:p w:rsidR="006D0F99" w:rsidP="00130F87" w:rsidRDefault="006D0F99" w14:paraId="4ADFD2A4" w14:textId="77777777">
      <w:pPr>
        <w:pStyle w:val="ListParagraph"/>
        <w:numPr>
          <w:ilvl w:val="0"/>
          <w:numId w:val="3"/>
        </w:numPr>
      </w:pPr>
      <w:r>
        <w:t>Regulatory or contractual obligations</w:t>
      </w:r>
    </w:p>
    <w:p w:rsidR="006D0F99" w:rsidRDefault="006D0F99" w14:paraId="511405A8" w14:textId="77777777">
      <w:pPr>
        <w:pStyle w:val="Heading3"/>
        <w:rPr>
          <w:rFonts w:cstheme="minorBidi"/>
          <w:lang w:eastAsia="en-GB"/>
        </w:rPr>
      </w:pPr>
      <w:bookmarkStart w:name="_Toc230872280" w:id="11"/>
      <w:r>
        <w:rPr>
          <w:rFonts w:cstheme="minorBidi"/>
        </w:rPr>
        <w:t>Questions to ask</w:t>
      </w:r>
      <w:bookmarkEnd w:id="11"/>
    </w:p>
    <w:p w:rsidR="006D0F99" w:rsidP="00130F87" w:rsidRDefault="006D0F99" w14:paraId="63BA3C51" w14:textId="77777777">
      <w:pPr>
        <w:pStyle w:val="ListParagraph"/>
        <w:numPr>
          <w:ilvl w:val="0"/>
          <w:numId w:val="4"/>
        </w:numPr>
        <w:rPr>
          <w:lang w:eastAsia="en-GB"/>
        </w:rPr>
      </w:pPr>
      <w:r>
        <w:t>What does the business absolutely need to keep doing within the first 24 hours?</w:t>
      </w:r>
    </w:p>
    <w:p w:rsidR="006D0F99" w:rsidP="00130F87" w:rsidRDefault="006D0F99" w14:paraId="7AA8CA89" w14:textId="77777777">
      <w:pPr>
        <w:pStyle w:val="ListParagraph"/>
        <w:numPr>
          <w:ilvl w:val="0"/>
          <w:numId w:val="4"/>
        </w:numPr>
      </w:pPr>
      <w:r>
        <w:t>Which activities generate the most income or protect the most customers?</w:t>
      </w:r>
    </w:p>
    <w:p w:rsidR="006D0F99" w:rsidP="00130F87" w:rsidRDefault="006D0F99" w14:paraId="386EE52D" w14:textId="77777777">
      <w:pPr>
        <w:pStyle w:val="ListParagraph"/>
        <w:numPr>
          <w:ilvl w:val="0"/>
          <w:numId w:val="4"/>
        </w:numPr>
      </w:pPr>
      <w:r>
        <w:t>Which activities, if stopped, would cause legal, financial or reputational harm first?</w:t>
      </w:r>
    </w:p>
    <w:p w:rsidR="006D0F99" w:rsidP="00130F87" w:rsidRDefault="006D0F99" w14:paraId="115ACF7C" w14:textId="77777777">
      <w:pPr>
        <w:pStyle w:val="ListParagraph"/>
        <w:numPr>
          <w:ilvl w:val="0"/>
          <w:numId w:val="4"/>
        </w:numPr>
      </w:pPr>
      <w:r>
        <w:t>Which activities depend on one person, one supplier, one system or one site?</w:t>
      </w:r>
    </w:p>
    <w:p w:rsidR="006D0F99" w:rsidP="006D0F99" w:rsidRDefault="006D0F99" w14:paraId="1F21CA42" w14:textId="2F57A94B">
      <w:r>
        <w:t xml:space="preserve">This aligns with Suffolk preparedness guidance, which advises businesses to assess vulnerabilities, key procedures, technology and third-party dependencies before deciding how they would continue during disruption. </w:t>
      </w:r>
    </w:p>
    <w:p w:rsidR="006D0F99" w:rsidRDefault="006D0F99" w14:paraId="1ED90962" w14:textId="77777777">
      <w:pPr>
        <w:pStyle w:val="Heading2"/>
        <w:rPr>
          <w:rFonts w:asciiTheme="minorHAnsi" w:hAnsiTheme="minorHAnsi" w:cstheme="minorBidi"/>
          <w:lang w:eastAsia="en-GB"/>
        </w:rPr>
      </w:pPr>
      <w:bookmarkStart w:name="_Toc230872281" w:id="12"/>
      <w:r>
        <w:rPr>
          <w:rFonts w:asciiTheme="minorHAnsi" w:hAnsiTheme="minorHAnsi" w:cstheme="minorBidi"/>
        </w:rPr>
        <w:t>3) Assess business impacts if disrupted</w:t>
      </w:r>
      <w:bookmarkEnd w:id="12"/>
    </w:p>
    <w:p w:rsidR="006D0F99" w:rsidP="006D0F99" w:rsidRDefault="006D0F99" w14:paraId="5E333259" w14:textId="680356EA">
      <w:r>
        <w:t xml:space="preserve">For each </w:t>
      </w:r>
      <w:r w:rsidR="001266EC">
        <w:t>prioritised activity</w:t>
      </w:r>
      <w:r>
        <w:t>, assess the impact of being unable to operate.</w:t>
      </w:r>
    </w:p>
    <w:p w:rsidR="006D0F99" w:rsidRDefault="006D0F99" w14:paraId="54675475" w14:textId="77777777">
      <w:pPr>
        <w:pStyle w:val="Heading3"/>
        <w:rPr>
          <w:rFonts w:cstheme="minorBidi"/>
          <w:lang w:eastAsia="en-GB"/>
        </w:rPr>
      </w:pPr>
      <w:bookmarkStart w:name="_Toc230872282" w:id="13"/>
      <w:r>
        <w:rPr>
          <w:rFonts w:cstheme="minorBidi"/>
        </w:rPr>
        <w:t>Suggested impact categories</w:t>
      </w:r>
      <w:bookmarkEnd w:id="13"/>
    </w:p>
    <w:p w:rsidR="00B11D10" w:rsidRDefault="00B11D10" w14:paraId="2F3D5AB5" w14:textId="77777777">
      <w:pPr>
        <w:rPr>
          <w:lang w:eastAsia="en-GB"/>
        </w:rPr>
      </w:pPr>
      <w:r>
        <w:t>Rate each as Low / Medium / High / Severe</w:t>
      </w:r>
    </w:p>
    <w:p w:rsidR="003300CA" w:rsidP="00130F87" w:rsidRDefault="003300CA" w14:paraId="7009B11F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Premises - for example fire, flood, or no access to the building</w:t>
      </w:r>
    </w:p>
    <w:p w:rsidR="003300CA" w:rsidP="00130F87" w:rsidRDefault="003300CA" w14:paraId="5D8303F0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Staff - for example illness, transport disruption, or caring responsibilities</w:t>
      </w:r>
    </w:p>
    <w:p w:rsidR="003300CA" w:rsidP="00130F87" w:rsidRDefault="003300CA" w14:paraId="2B9637B1" w14:textId="15EEE931">
      <w:pPr>
        <w:pStyle w:val="ListParagraph"/>
        <w:numPr>
          <w:ilvl w:val="0"/>
          <w:numId w:val="14"/>
        </w:numPr>
        <w:rPr>
          <w:lang w:eastAsia="en-GB"/>
        </w:rPr>
      </w:pPr>
      <w:r>
        <w:t xml:space="preserve">Loss of IT - for example system outage, </w:t>
      </w:r>
      <w:r w:rsidR="00AC4F83">
        <w:t>cyber-attack</w:t>
      </w:r>
      <w:r>
        <w:t>, or loss of internet access</w:t>
      </w:r>
    </w:p>
    <w:p w:rsidR="003300CA" w:rsidP="00130F87" w:rsidRDefault="003300CA" w14:paraId="7F9F5ED8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Supplier - for example delayed deliveries, stock shortages, or contractor failure</w:t>
      </w:r>
    </w:p>
    <w:p w:rsidR="003300CA" w:rsidP="00130F87" w:rsidRDefault="003300CA" w14:paraId="22CE816A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fuel - for example fuel shortages affecting deliveries, generators, or staff travel</w:t>
      </w:r>
    </w:p>
    <w:p w:rsidR="003300CA" w:rsidP="00130F87" w:rsidRDefault="003300CA" w14:paraId="3F9563E7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Utilities - for example power failure, water outage, or loss of heating</w:t>
      </w:r>
    </w:p>
    <w:p w:rsidR="003300CA" w:rsidP="00130F87" w:rsidRDefault="003300CA" w14:paraId="1F2AA933" w14:textId="77777777">
      <w:pPr>
        <w:pStyle w:val="ListParagraph"/>
        <w:numPr>
          <w:ilvl w:val="0"/>
          <w:numId w:val="14"/>
        </w:numPr>
        <w:rPr>
          <w:lang w:eastAsia="en-GB"/>
        </w:rPr>
      </w:pPr>
      <w:r>
        <w:t>Loss of Financial &amp; Commercial - for example cash flow problems, payment system failure, or sudden loss of income</w:t>
      </w:r>
    </w:p>
    <w:p w:rsidR="006D0F99" w:rsidP="006D0F99" w:rsidRDefault="006D0F99" w14:paraId="5D5A498B" w14:textId="799AFBA9">
      <w:r>
        <w:t xml:space="preserve">National guidance stresses that businesses should consider a wide range of consequences from disruption, not only direct financial loss, because major risks can affect people, essential systems and the wider economy. </w:t>
      </w:r>
    </w:p>
    <w:p w:rsidR="002924D1" w:rsidP="006D0F99" w:rsidRDefault="002924D1" w14:paraId="4E3BF9DF" w14:textId="77777777"/>
    <w:p w:rsidR="002924D1" w:rsidP="006D0F99" w:rsidRDefault="002924D1" w14:paraId="52816311" w14:textId="77777777"/>
    <w:p w:rsidR="00F07D2A" w:rsidRDefault="003B3D74" w14:paraId="7469D1EB" w14:textId="79E96E4D">
      <w:pPr>
        <w:pStyle w:val="Heading3"/>
        <w:rPr>
          <w:rFonts w:cstheme="minorBidi"/>
          <w:lang w:eastAsia="en-GB"/>
        </w:rPr>
      </w:pPr>
      <w:bookmarkStart w:name="_Toc230872283" w:id="14"/>
      <w:r>
        <w:rPr>
          <w:rFonts w:cstheme="minorBidi"/>
        </w:rPr>
        <w:t>4</w:t>
      </w:r>
      <w:r w:rsidR="006A3E8B">
        <w:rPr>
          <w:rFonts w:cstheme="minorBidi"/>
        </w:rPr>
        <w:t xml:space="preserve">) </w:t>
      </w:r>
      <w:r w:rsidR="00F07D2A">
        <w:rPr>
          <w:rFonts w:cstheme="minorBidi"/>
        </w:rPr>
        <w:t>Generic RAG impact rating matrix</w:t>
      </w:r>
      <w:bookmarkEnd w:id="14"/>
    </w:p>
    <w:tbl>
      <w:tblPr>
        <w:tblW w:w="5000" w:type="pct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1"/>
        <w:gridCol w:w="1116"/>
        <w:gridCol w:w="8569"/>
      </w:tblGrid>
      <w:tr w:rsidR="00B11D10" w:rsidTr="00F97659" w14:paraId="2E983F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1D10" w:rsidRDefault="00B11D10" w14:paraId="09A9384D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Rating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3BE1A2F0" w14:textId="77777777">
            <w:r>
              <w:rPr>
                <w:b/>
                <w:bCs/>
              </w:rPr>
              <w:t>Descriptor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5A34972B" w14:textId="77777777">
            <w:r>
              <w:rPr>
                <w:b/>
                <w:bCs/>
              </w:rPr>
              <w:t>Generic impact guide</w:t>
            </w:r>
          </w:p>
        </w:tc>
      </w:tr>
      <w:tr w:rsidR="00B11D10" w:rsidTr="00F97659" w14:paraId="219E2C48" w14:textId="77777777">
        <w:trPr>
          <w:tblCellSpacing w:w="15" w:type="dxa"/>
        </w:trPr>
        <w:tc>
          <w:tcPr>
            <w:tcW w:w="0" w:type="auto"/>
            <w:shd w:val="clear" w:color="auto" w:fill="C6EFCE"/>
            <w:vAlign w:val="center"/>
            <w:hideMark/>
          </w:tcPr>
          <w:p w:rsidR="00B11D10" w:rsidP="00F97659" w:rsidRDefault="00B11D10" w14:paraId="21C86359" w14:textId="77777777">
            <w:pPr>
              <w:jc w:val="center"/>
            </w:pPr>
            <w:r w:rsidRPr="00B11D10">
              <w:rPr>
                <w:b/>
                <w:bCs/>
                <w:color w:val="000000"/>
              </w:rPr>
              <w:t>Green</w:t>
            </w:r>
          </w:p>
        </w:tc>
        <w:tc>
          <w:tcPr>
            <w:tcW w:w="0" w:type="auto"/>
            <w:vAlign w:val="center"/>
            <w:hideMark/>
          </w:tcPr>
          <w:p w:rsidR="00B11D10" w:rsidP="00F97659" w:rsidRDefault="00B11D10" w14:paraId="1F980502" w14:textId="77777777">
            <w:pPr>
              <w:jc w:val="center"/>
            </w:pPr>
            <w:r>
              <w:t>Low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2604CFA1" w14:textId="77777777">
            <w:r>
              <w:t>Minor disruption with limited effect on customers, staff, finances, or operations. Work can usually continue with small adjustments or short delays.</w:t>
            </w:r>
          </w:p>
        </w:tc>
      </w:tr>
      <w:tr w:rsidR="00B11D10" w:rsidTr="00F97659" w14:paraId="0E685543" w14:textId="77777777">
        <w:trPr>
          <w:tblCellSpacing w:w="15" w:type="dxa"/>
        </w:trPr>
        <w:tc>
          <w:tcPr>
            <w:tcW w:w="0" w:type="auto"/>
            <w:shd w:val="clear" w:color="auto" w:fill="FFEB9C"/>
            <w:vAlign w:val="center"/>
            <w:hideMark/>
          </w:tcPr>
          <w:p w:rsidR="00B11D10" w:rsidP="00F97659" w:rsidRDefault="00B11D10" w14:paraId="4C1582FF" w14:textId="77777777">
            <w:pPr>
              <w:jc w:val="center"/>
            </w:pPr>
            <w:r>
              <w:rPr>
                <w:b/>
                <w:bCs/>
                <w:color w:val="000000"/>
              </w:rPr>
              <w:t>Amber</w:t>
            </w:r>
          </w:p>
        </w:tc>
        <w:tc>
          <w:tcPr>
            <w:tcW w:w="0" w:type="auto"/>
            <w:vAlign w:val="center"/>
            <w:hideMark/>
          </w:tcPr>
          <w:p w:rsidR="00B11D10" w:rsidP="00F97659" w:rsidRDefault="00B11D10" w14:paraId="704F5D5B" w14:textId="77777777">
            <w:pPr>
              <w:jc w:val="center"/>
            </w:pPr>
            <w:r>
              <w:t>Medium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2FBD5B67" w14:textId="77777777">
            <w:r>
              <w:t>Noticeable disruption affecting service delivery, customers, staffing, or income. Workarounds are needed and recovery action should be prioritised.</w:t>
            </w:r>
          </w:p>
        </w:tc>
      </w:tr>
      <w:tr w:rsidR="00B11D10" w:rsidTr="00F97659" w14:paraId="2F2543D2" w14:textId="77777777">
        <w:trPr>
          <w:tblCellSpacing w:w="15" w:type="dxa"/>
        </w:trPr>
        <w:tc>
          <w:tcPr>
            <w:tcW w:w="0" w:type="auto"/>
            <w:shd w:val="clear" w:color="auto" w:fill="F4CCCC"/>
            <w:vAlign w:val="center"/>
            <w:hideMark/>
          </w:tcPr>
          <w:p w:rsidR="00B11D10" w:rsidP="00F97659" w:rsidRDefault="00B11D10" w14:paraId="539BB2D2" w14:textId="77777777">
            <w:pPr>
              <w:jc w:val="center"/>
            </w:pPr>
            <w:r>
              <w:rPr>
                <w:b/>
                <w:bCs/>
                <w:color w:val="000000"/>
              </w:rPr>
              <w:t>Red</w:t>
            </w:r>
          </w:p>
        </w:tc>
        <w:tc>
          <w:tcPr>
            <w:tcW w:w="0" w:type="auto"/>
            <w:vAlign w:val="center"/>
            <w:hideMark/>
          </w:tcPr>
          <w:p w:rsidR="00B11D10" w:rsidP="00F97659" w:rsidRDefault="00B11D10" w14:paraId="17280712" w14:textId="77777777">
            <w:pPr>
              <w:jc w:val="center"/>
            </w:pPr>
            <w:r>
              <w:t>High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75A3FCC7" w14:textId="77777777">
            <w:r>
              <w:t>Major disruption causing serious service reduction, significant customer or financial impact, or urgent management attention.</w:t>
            </w:r>
          </w:p>
        </w:tc>
      </w:tr>
      <w:tr w:rsidR="00B11D10" w:rsidTr="00F97659" w14:paraId="69DC5E38" w14:textId="77777777">
        <w:trPr>
          <w:tblCellSpacing w:w="15" w:type="dxa"/>
        </w:trPr>
        <w:tc>
          <w:tcPr>
            <w:tcW w:w="0" w:type="auto"/>
            <w:shd w:val="clear" w:color="auto" w:fill="000000"/>
            <w:vAlign w:val="center"/>
            <w:hideMark/>
          </w:tcPr>
          <w:p w:rsidR="00B11D10" w:rsidP="00F97659" w:rsidRDefault="00B11D10" w14:paraId="43A7ADEC" w14:textId="77777777">
            <w:pPr>
              <w:jc w:val="center"/>
            </w:pPr>
            <w:r>
              <w:rPr>
                <w:b/>
                <w:bCs/>
                <w:color w:val="FFFFFF"/>
              </w:rPr>
              <w:t>Black</w:t>
            </w:r>
          </w:p>
        </w:tc>
        <w:tc>
          <w:tcPr>
            <w:tcW w:w="0" w:type="auto"/>
            <w:vAlign w:val="center"/>
            <w:hideMark/>
          </w:tcPr>
          <w:p w:rsidR="00B11D10" w:rsidP="00F97659" w:rsidRDefault="00B11D10" w14:paraId="12C82063" w14:textId="77777777">
            <w:pPr>
              <w:jc w:val="center"/>
            </w:pPr>
            <w:r>
              <w:t>Severe</w:t>
            </w:r>
          </w:p>
        </w:tc>
        <w:tc>
          <w:tcPr>
            <w:tcW w:w="0" w:type="auto"/>
            <w:vAlign w:val="center"/>
            <w:hideMark/>
          </w:tcPr>
          <w:p w:rsidR="00B11D10" w:rsidRDefault="00B11D10" w14:paraId="228F2DCA" w14:textId="77777777">
            <w:r>
              <w:t>Critical disruption causing major service failure, serious legal or regulatory consequences, or sustained inability to operate. Immediate senior attention and urgent recovery action are required.</w:t>
            </w:r>
          </w:p>
        </w:tc>
      </w:tr>
    </w:tbl>
    <w:p w:rsidR="00B11D10" w:rsidRDefault="00B11D10" w14:paraId="683DE42A" w14:textId="77777777">
      <w:pPr>
        <w:rPr>
          <w:lang w:eastAsia="en-GB"/>
        </w:rPr>
      </w:pPr>
      <w:bookmarkStart w:name="_Toc230872284" w:id="15"/>
      <w:r>
        <w:t>Use this matrix as a guide when assigning a RAG rating to each impact category. If an activity scores differently across categories, record the highest rating overall to reflect the most significant potential impact. Green = Low, Amber = Medium, Red = High, and Black = Severe.</w:t>
      </w:r>
    </w:p>
    <w:p w:rsidR="006D0F99" w:rsidRDefault="006A3E8B" w14:paraId="7EA454C3" w14:textId="368FC056">
      <w:pPr>
        <w:pStyle w:val="Heading2"/>
        <w:rPr>
          <w:rFonts w:asciiTheme="minorHAnsi" w:hAnsiTheme="minorHAnsi" w:cstheme="minorBidi"/>
          <w:lang w:eastAsia="en-GB"/>
        </w:rPr>
      </w:pPr>
      <w:r>
        <w:rPr>
          <w:rFonts w:asciiTheme="minorHAnsi" w:hAnsiTheme="minorHAnsi" w:cstheme="minorBidi"/>
        </w:rPr>
        <w:t>5</w:t>
      </w:r>
      <w:r w:rsidR="006D0F99">
        <w:rPr>
          <w:rFonts w:asciiTheme="minorHAnsi" w:hAnsiTheme="minorHAnsi" w:cstheme="minorBidi"/>
        </w:rPr>
        <w:t>) Set recovery priorities</w:t>
      </w:r>
      <w:bookmarkEnd w:id="15"/>
    </w:p>
    <w:p w:rsidR="006D0F99" w:rsidP="006D0F99" w:rsidRDefault="006D0F99" w14:paraId="4FBA2587" w14:textId="77777777">
      <w:r>
        <w:t>For each activity, define:</w:t>
      </w:r>
    </w:p>
    <w:p w:rsidR="006D0F99" w:rsidRDefault="006D0F99" w14:paraId="4B0E8228" w14:textId="77777777">
      <w:pPr>
        <w:rPr>
          <w:lang w:eastAsia="en-GB"/>
        </w:rPr>
      </w:pPr>
      <w:r>
        <w:rPr>
          <w:b/>
          <w:bCs/>
        </w:rPr>
        <w:t>Maximum Tolerable Period of Disruption (MTPD):</w:t>
      </w:r>
      <w:r>
        <w:t xml:space="preserve"> The longest the business could survive without this activity.</w:t>
      </w:r>
    </w:p>
    <w:p w:rsidR="006D0F99" w:rsidRDefault="006D0F99" w14:paraId="20DF4323" w14:textId="77777777">
      <w:pPr>
        <w:rPr>
          <w:lang w:eastAsia="en-GB"/>
        </w:rPr>
      </w:pPr>
      <w:r>
        <w:rPr>
          <w:b/>
          <w:bCs/>
        </w:rPr>
        <w:t>Recovery Time Objective (RTO):</w:t>
      </w:r>
      <w:r>
        <w:t xml:space="preserve"> How quickly you need to restore it to a minimum acceptable level.</w:t>
      </w:r>
    </w:p>
    <w:p w:rsidR="006D0F99" w:rsidP="006D0F99" w:rsidRDefault="006D0F99" w14:paraId="79CA1250" w14:textId="77777777">
      <w:r>
        <w:t>How quickly you need to restore it to a minimum acceptable level.</w:t>
      </w:r>
    </w:p>
    <w:p w:rsidR="006D0F99" w:rsidRDefault="006D0F99" w14:paraId="7E4A90D6" w14:textId="77777777">
      <w:pPr>
        <w:rPr>
          <w:lang w:eastAsia="en-GB"/>
        </w:rPr>
      </w:pPr>
      <w:r>
        <w:rPr>
          <w:b/>
          <w:bCs/>
        </w:rPr>
        <w:t>Minimum Service Level:</w:t>
      </w:r>
      <w:r>
        <w:t xml:space="preserve"> What “good enough” looks like during disruption.</w:t>
      </w:r>
    </w:p>
    <w:p w:rsidR="006D0F99" w:rsidP="006D0F99" w:rsidRDefault="006D0F99" w14:paraId="41689A69" w14:textId="77777777">
      <w:r>
        <w:t>What “good enough” looks like during disruption.</w:t>
      </w:r>
    </w:p>
    <w:p w:rsidR="006D0F99" w:rsidRDefault="006D0F99" w14:paraId="723C571A" w14:textId="77777777">
      <w:pPr>
        <w:pStyle w:val="Heading3"/>
        <w:rPr>
          <w:rFonts w:cstheme="minorBidi"/>
          <w:lang w:eastAsia="en-GB"/>
        </w:rPr>
      </w:pPr>
      <w:bookmarkStart w:name="_Toc230872285" w:id="16"/>
      <w:r>
        <w:rPr>
          <w:rFonts w:cstheme="minorBidi"/>
        </w:rPr>
        <w:t>Example categories</w:t>
      </w:r>
      <w:bookmarkEnd w:id="16"/>
    </w:p>
    <w:p w:rsidR="006D0F99" w:rsidP="00130F87" w:rsidRDefault="006D0F99" w14:paraId="53332A67" w14:textId="77777777">
      <w:pPr>
        <w:pStyle w:val="ListParagraph"/>
        <w:numPr>
          <w:ilvl w:val="0"/>
          <w:numId w:val="5"/>
        </w:numPr>
        <w:rPr>
          <w:lang w:eastAsia="en-GB"/>
        </w:rPr>
      </w:pPr>
      <w:r>
        <w:t>Immediate (0–4 hours)</w:t>
      </w:r>
    </w:p>
    <w:p w:rsidR="006D0F99" w:rsidP="00130F87" w:rsidRDefault="006D0F99" w14:paraId="6CEE9A3D" w14:textId="77777777">
      <w:pPr>
        <w:pStyle w:val="ListParagraph"/>
        <w:numPr>
          <w:ilvl w:val="0"/>
          <w:numId w:val="5"/>
        </w:numPr>
      </w:pPr>
      <w:r>
        <w:t>Same day (within 24 hours)</w:t>
      </w:r>
    </w:p>
    <w:p w:rsidR="006D0F99" w:rsidP="00130F87" w:rsidRDefault="006D0F99" w14:paraId="18A01AC9" w14:textId="77777777">
      <w:pPr>
        <w:pStyle w:val="ListParagraph"/>
        <w:numPr>
          <w:ilvl w:val="0"/>
          <w:numId w:val="5"/>
        </w:numPr>
      </w:pPr>
      <w:r>
        <w:t>Short term (1–3 days)</w:t>
      </w:r>
    </w:p>
    <w:p w:rsidR="006D0F99" w:rsidP="00130F87" w:rsidRDefault="006D0F99" w14:paraId="513057FA" w14:textId="77777777">
      <w:pPr>
        <w:pStyle w:val="ListParagraph"/>
        <w:numPr>
          <w:ilvl w:val="0"/>
          <w:numId w:val="5"/>
        </w:numPr>
      </w:pPr>
      <w:r>
        <w:t>Medium term (up to 1 week)</w:t>
      </w:r>
    </w:p>
    <w:p w:rsidR="006D0F99" w:rsidP="00130F87" w:rsidRDefault="006D0F99" w14:paraId="46ABEC2F" w14:textId="77777777">
      <w:pPr>
        <w:pStyle w:val="ListParagraph"/>
        <w:numPr>
          <w:ilvl w:val="0"/>
          <w:numId w:val="5"/>
        </w:numPr>
      </w:pPr>
      <w:r>
        <w:t>Longer term (more than 1 week)</w:t>
      </w:r>
    </w:p>
    <w:p w:rsidR="00CC1745" w:rsidP="006D0F99" w:rsidRDefault="006D0F99" w14:paraId="578FFDDD" w14:textId="5D5AA5E4">
      <w:r>
        <w:t xml:space="preserve">This is especially useful for SMEs, because Suffolk and national resilience advice both encourage practical prioritisation of essential functions rather than trying to recover everything at once. </w:t>
      </w:r>
    </w:p>
    <w:p w:rsidR="003076A3" w:rsidP="003076A3" w:rsidRDefault="003076A3" w14:paraId="5BEC6F6A" w14:textId="77777777">
      <w:pPr>
        <w:spacing w:before="100" w:beforeAutospacing="1" w:after="100" w:afterAutospacing="1" w:line="300" w:lineRule="atLeast"/>
        <w:rPr>
          <w:rFonts w:ascii="Segoe UI" w:hAnsi="Segoe UI" w:eastAsia="Times New Roman" w:cs="Segoe UI"/>
          <w:kern w:val="0"/>
          <w:sz w:val="21"/>
          <w:szCs w:val="21"/>
          <w:lang w:eastAsia="en-GB"/>
          <w14:ligatures w14:val="none"/>
        </w:rPr>
      </w:pPr>
    </w:p>
    <w:p w:rsidRPr="006A3E8B" w:rsidR="003076A3" w:rsidP="006A3E8B" w:rsidRDefault="006A3E8B" w14:paraId="238B8278" w14:textId="7BD08EE9">
      <w:pPr>
        <w:pStyle w:val="Heading1"/>
        <w:spacing w:line="240" w:lineRule="auto"/>
        <w:rPr>
          <w:rFonts w:ascii="Aptos ExtraBold" w:hAnsi="Aptos ExtraBold" w:eastAsia="Times New Roman"/>
          <w:lang w:eastAsia="en-GB"/>
        </w:rPr>
      </w:pPr>
      <w:r w:rsidRPr="006A3E8B">
        <w:rPr>
          <w:rFonts w:eastAsia="Times New Roman"/>
          <w:sz w:val="32"/>
          <w:szCs w:val="32"/>
          <w:lang w:eastAsia="en-GB"/>
        </w:rPr>
        <w:t>6</w:t>
      </w:r>
      <w:r w:rsidRPr="006A3E8B" w:rsidR="003076A3">
        <w:rPr>
          <w:rFonts w:eastAsia="Times New Roman"/>
          <w:sz w:val="32"/>
          <w:szCs w:val="32"/>
          <w:lang w:eastAsia="en-GB"/>
        </w:rPr>
        <w:t>) Once completed, the BIA gives a clear picture of what matters most to the business and how quickly it needs to recover.</w:t>
      </w:r>
    </w:p>
    <w:p w:rsidRPr="003076A3" w:rsidR="003076A3" w:rsidP="003076A3" w:rsidRDefault="003076A3" w14:paraId="3A18F38F" w14:textId="77777777">
      <w:pPr>
        <w:spacing w:before="100" w:beforeAutospacing="1" w:after="100" w:afterAutospacing="1" w:line="300" w:lineRule="atLeast"/>
        <w:outlineLvl w:val="2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What the information can be used for</w:t>
      </w:r>
    </w:p>
    <w:p w:rsidRPr="003076A3" w:rsidR="003076A3" w:rsidP="003076A3" w:rsidRDefault="003076A3" w14:paraId="6A44971A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1. Prioritise what to protect and recover first</w:t>
      </w:r>
    </w:p>
    <w:p w:rsidRPr="003076A3" w:rsidR="003076A3" w:rsidP="00130F87" w:rsidRDefault="003076A3" w14:paraId="6465BEB3" w14:textId="34D2DFC1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>
        <w:rPr>
          <w:rFonts w:ascii="Arial" w:hAnsi="Arial" w:eastAsia="Times New Roman" w:cs="Arial"/>
          <w:kern w:val="0"/>
          <w:lang w:eastAsia="en-GB"/>
          <w14:ligatures w14:val="none"/>
        </w:rPr>
        <w:t xml:space="preserve">By </w:t>
      </w: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Identif</w:t>
      </w:r>
      <w:r>
        <w:rPr>
          <w:rFonts w:ascii="Arial" w:hAnsi="Arial" w:eastAsia="Times New Roman" w:cs="Arial"/>
          <w:kern w:val="0"/>
          <w:lang w:eastAsia="en-GB"/>
          <w14:ligatures w14:val="none"/>
        </w:rPr>
        <w:t xml:space="preserve">ying </w:t>
      </w: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the most </w:t>
      </w:r>
      <w:r>
        <w:rPr>
          <w:rFonts w:ascii="Arial" w:hAnsi="Arial" w:eastAsia="Times New Roman" w:cs="Arial"/>
          <w:kern w:val="0"/>
          <w:lang w:eastAsia="en-GB"/>
          <w14:ligatures w14:val="none"/>
        </w:rPr>
        <w:t xml:space="preserve">prioritised </w:t>
      </w: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services and activities to focus on during disruption</w:t>
      </w:r>
    </w:p>
    <w:p w:rsidRPr="003076A3" w:rsidR="003076A3" w:rsidP="00130F87" w:rsidRDefault="003076A3" w14:paraId="2E51B557" w14:textId="77777777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Direct limited staff, time, and resources to the highest-impact areas</w:t>
      </w:r>
    </w:p>
    <w:p w:rsidRPr="003076A3" w:rsidR="003076A3" w:rsidP="003076A3" w:rsidRDefault="003076A3" w14:paraId="0FA69C0E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2. Develop practical business continuity plans</w:t>
      </w:r>
    </w:p>
    <w:p w:rsidRPr="003076A3" w:rsidR="003076A3" w:rsidP="00130F87" w:rsidRDefault="003076A3" w14:paraId="05BD8993" w14:textId="0D0DE03F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Turn identified dependencies (people, systems, suppliers) into specific resilience actions and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workarounds.</w:t>
      </w:r>
    </w:p>
    <w:p w:rsidRPr="003076A3" w:rsidR="003076A3" w:rsidP="00130F87" w:rsidRDefault="003076A3" w14:paraId="535380A0" w14:textId="19CB3DA9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Define realistic recovery steps based on MTPD, RTO, and minimum service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levels.</w:t>
      </w:r>
    </w:p>
    <w:p w:rsidRPr="003076A3" w:rsidR="003076A3" w:rsidP="003076A3" w:rsidRDefault="003076A3" w14:paraId="457A6B1E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3. Improve decision-making during incidents</w:t>
      </w:r>
    </w:p>
    <w:p w:rsidRPr="003076A3" w:rsidR="003076A3" w:rsidP="00130F87" w:rsidRDefault="003076A3" w14:paraId="046C3472" w14:textId="7954F6C1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Provide a ready-made reference for what can pause vs what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cannot.</w:t>
      </w:r>
    </w:p>
    <w:p w:rsidRPr="003076A3" w:rsidR="003076A3" w:rsidP="00130F87" w:rsidRDefault="003076A3" w14:paraId="4624A506" w14:textId="0D807C18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Support faster, more confident decisions under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pressure.</w:t>
      </w:r>
    </w:p>
    <w:p w:rsidRPr="003076A3" w:rsidR="003076A3" w:rsidP="003076A3" w:rsidRDefault="003076A3" w14:paraId="06DBA615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4. Strengthen risk management and resilience</w:t>
      </w:r>
    </w:p>
    <w:p w:rsidRPr="003076A3" w:rsidR="003076A3" w:rsidP="00130F87" w:rsidRDefault="003076A3" w14:paraId="337F315F" w14:textId="77777777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Highlight single points of failure (e.g., one supplier, one system, one person)</w:t>
      </w:r>
    </w:p>
    <w:p w:rsidRPr="003076A3" w:rsidR="003076A3" w:rsidP="00130F87" w:rsidRDefault="003076A3" w14:paraId="3195D6C4" w14:textId="129D2CDA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Inform mitigation actions such as backups, alternative suppliers, or cross-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training.</w:t>
      </w:r>
    </w:p>
    <w:p w:rsidRPr="003076A3" w:rsidR="003076A3" w:rsidP="003076A3" w:rsidRDefault="003076A3" w14:paraId="5C5CDB18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5. Support communication with staff and stakeholders</w:t>
      </w:r>
    </w:p>
    <w:p w:rsidRPr="003076A3" w:rsidR="003076A3" w:rsidP="00130F87" w:rsidRDefault="003076A3" w14:paraId="714E02E7" w14:textId="4A89B676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Clarify expectations about minimum service levels during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disruption.</w:t>
      </w:r>
    </w:p>
    <w:p w:rsidRPr="003076A3" w:rsidR="003076A3" w:rsidP="00130F87" w:rsidRDefault="003076A3" w14:paraId="58D25A4B" w14:textId="20C373AF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Help explain impacts and priorities to customers, partners, and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regulators.</w:t>
      </w:r>
    </w:p>
    <w:p w:rsidRPr="003076A3" w:rsidR="003076A3" w:rsidP="003076A3" w:rsidRDefault="003076A3" w14:paraId="18DECB30" w14:textId="77777777">
      <w:p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>6. Evidence preparedness (for assurance, audit, or funding)</w:t>
      </w:r>
    </w:p>
    <w:p w:rsidRPr="003076A3" w:rsidR="003076A3" w:rsidP="00130F87" w:rsidRDefault="003076A3" w14:paraId="36259F0B" w14:textId="1E21F161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Demonstrate that the organisation has considered risks and planned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proportionately.</w:t>
      </w:r>
    </w:p>
    <w:p w:rsidRPr="003076A3" w:rsidR="003076A3" w:rsidP="00130F87" w:rsidRDefault="003076A3" w14:paraId="5C534216" w14:textId="5F3FB5EB">
      <w:pPr>
        <w:numPr>
          <w:ilvl w:val="0"/>
          <w:numId w:val="13"/>
        </w:numPr>
        <w:spacing w:after="0" w:line="300" w:lineRule="atLeast"/>
        <w:rPr>
          <w:rFonts w:ascii="Arial" w:hAnsi="Arial" w:eastAsia="Times New Roman" w:cs="Arial"/>
          <w:kern w:val="0"/>
          <w:lang w:eastAsia="en-GB"/>
          <w14:ligatures w14:val="none"/>
        </w:rPr>
      </w:pPr>
      <w:r w:rsidRPr="003076A3">
        <w:rPr>
          <w:rFonts w:ascii="Arial" w:hAnsi="Arial" w:eastAsia="Times New Roman" w:cs="Arial"/>
          <w:kern w:val="0"/>
          <w:lang w:eastAsia="en-GB"/>
          <w14:ligatures w14:val="none"/>
        </w:rPr>
        <w:t xml:space="preserve">Provide a structured, documented approach to </w:t>
      </w:r>
      <w:r w:rsidRPr="003076A3" w:rsidR="003836F2">
        <w:rPr>
          <w:rFonts w:ascii="Arial" w:hAnsi="Arial" w:eastAsia="Times New Roman" w:cs="Arial"/>
          <w:kern w:val="0"/>
          <w:lang w:eastAsia="en-GB"/>
          <w14:ligatures w14:val="none"/>
        </w:rPr>
        <w:t>resilience.</w:t>
      </w:r>
    </w:p>
    <w:p w:rsidR="00323228" w:rsidRDefault="00323228" w14:paraId="1FBBD754" w14:textId="77777777">
      <w:pPr>
        <w:pStyle w:val="Heading2"/>
        <w:rPr>
          <w:rFonts w:cstheme="minorBidi"/>
        </w:rPr>
      </w:pPr>
    </w:p>
    <w:p w:rsidR="00323228" w:rsidP="00323228" w:rsidRDefault="00323228" w14:paraId="784EF19E" w14:textId="77777777"/>
    <w:p w:rsidRPr="00323228" w:rsidR="00323228" w:rsidP="00323228" w:rsidRDefault="00323228" w14:paraId="77772765" w14:textId="77777777"/>
    <w:p w:rsidR="00323228" w:rsidRDefault="00323228" w14:paraId="1A6D104E" w14:textId="77777777">
      <w:pPr>
        <w:pStyle w:val="Heading2"/>
        <w:rPr>
          <w:rFonts w:cstheme="minorBidi"/>
        </w:rPr>
      </w:pPr>
    </w:p>
    <w:p w:rsidR="00323228" w:rsidP="00323228" w:rsidRDefault="00323228" w14:paraId="47F5134E" w14:textId="77777777"/>
    <w:p w:rsidRPr="00323228" w:rsidR="00323228" w:rsidP="00323228" w:rsidRDefault="00323228" w14:paraId="33DB3249" w14:textId="77777777"/>
    <w:p w:rsidR="00323228" w:rsidRDefault="00323228" w14:paraId="49675EFD" w14:textId="77777777">
      <w:pPr>
        <w:pStyle w:val="Heading2"/>
        <w:rPr>
          <w:rFonts w:cstheme="minorBidi"/>
        </w:rPr>
      </w:pPr>
    </w:p>
    <w:p w:rsidR="001266EC" w:rsidP="00323228" w:rsidRDefault="00C922ED" w14:paraId="7E583E7E" w14:textId="65174964">
      <w:pPr>
        <w:pStyle w:val="Heading2"/>
        <w:spacing w:before="0" w:after="0"/>
        <w:rPr>
          <w:rFonts w:cstheme="minorBidi"/>
          <w:lang w:eastAsia="en-GB"/>
        </w:rPr>
      </w:pPr>
      <w:r>
        <w:rPr>
          <w:rFonts w:cstheme="minorBidi"/>
        </w:rPr>
        <w:t xml:space="preserve">7) </w:t>
      </w:r>
      <w:r w:rsidR="001266EC">
        <w:rPr>
          <w:rFonts w:cstheme="minorBidi"/>
        </w:rPr>
        <w:t>SME example</w:t>
      </w:r>
    </w:p>
    <w:p w:rsidR="001266EC" w:rsidRDefault="001266EC" w14:paraId="09ABDE20" w14:textId="1368E22D">
      <w:pPr>
        <w:rPr>
          <w:lang w:eastAsia="en-GB"/>
        </w:rPr>
      </w:pPr>
      <w:r>
        <w:t xml:space="preserve">This example shows how a small Suffolk café might complete </w:t>
      </w:r>
      <w:r w:rsidR="00E12E24">
        <w:t xml:space="preserve">the </w:t>
      </w:r>
      <w:r w:rsidR="00C922ED">
        <w:t>tabled section</w:t>
      </w:r>
      <w:r>
        <w:t xml:space="preserve"> of the template for a prioritised service. It is intended to help SMEs understand the level of detail needed and how to link risks, impacts, and recovery priorities.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9"/>
        <w:gridCol w:w="7907"/>
      </w:tblGrid>
      <w:tr w:rsidR="00B11D10" w14:paraId="13FAA3DA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C13BAD0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Prioritised product / service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2BF292E8" w14:textId="77777777">
            <w:r>
              <w:t>Serving takeaway food and drinks during normal opening hours</w:t>
            </w:r>
          </w:p>
        </w:tc>
      </w:tr>
      <w:tr w:rsidR="00B11D10" w14:paraId="56F9E0A6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116CA64F" w14:textId="77777777">
            <w:r>
              <w:rPr>
                <w:b/>
                <w:bCs/>
              </w:rPr>
              <w:t>Brief description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1034DC73" w14:textId="77777777">
            <w:r>
              <w:t>Main source of daily income. Customers rely on consistent service during mornings and lunch peaks.</w:t>
            </w:r>
          </w:p>
        </w:tc>
      </w:tr>
      <w:tr w:rsidR="00B11D10" w14:paraId="6C62DA77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B2C14F9" w14:textId="77777777">
            <w:r>
              <w:rPr>
                <w:b/>
                <w:bCs/>
              </w:rPr>
              <w:t>Number of staff carrying out service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752D7809" w14:textId="77777777">
            <w:r>
              <w:t>4 staff normally required; minimum 2 to provide a reduced service.</w:t>
            </w:r>
          </w:p>
        </w:tc>
      </w:tr>
      <w:tr w:rsidR="00B11D10" w14:paraId="2B474518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27640855" w14:textId="77777777">
            <w:r>
              <w:rPr>
                <w:b/>
                <w:bCs/>
              </w:rPr>
              <w:t>Loss of Premises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3A07D85" w14:textId="77777777">
            <w:r>
              <w:t>Unable to open the café because of fire, flood, or access restrictions.</w:t>
            </w:r>
          </w:p>
          <w:p w:rsidR="00B11D10" w:rsidRDefault="00B11D10" w14:paraId="7EFC2C95" w14:textId="77777777">
            <w:r>
              <w:rPr>
                <w:b/>
                <w:bCs/>
              </w:rPr>
              <w:t>RAG:</w:t>
            </w:r>
            <w:r>
              <w:t xml:space="preserve"> Black</w:t>
            </w:r>
          </w:p>
        </w:tc>
      </w:tr>
      <w:tr w:rsidR="00B11D10" w14:paraId="750D3605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68327206" w14:textId="77777777">
            <w:r>
              <w:rPr>
                <w:b/>
                <w:bCs/>
              </w:rPr>
              <w:t>Loss of Staff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724D34E1" w14:textId="77777777">
            <w:r>
              <w:t>Reduced or no service because of illness, transport disruption, or caring responsibilities.</w:t>
            </w:r>
          </w:p>
          <w:p w:rsidR="00B11D10" w:rsidRDefault="00B11D10" w14:paraId="16F2A0BD" w14:textId="77777777">
            <w:r>
              <w:rPr>
                <w:b/>
                <w:bCs/>
              </w:rPr>
              <w:t>RAG:</w:t>
            </w:r>
            <w:r>
              <w:t xml:space="preserve"> Red</w:t>
            </w:r>
          </w:p>
        </w:tc>
      </w:tr>
      <w:tr w:rsidR="00B11D10" w14:paraId="7207B447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16DE42F9" w14:textId="77777777">
            <w:r>
              <w:rPr>
                <w:b/>
                <w:bCs/>
              </w:rPr>
              <w:t>Loss of IT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67BC0653" w14:textId="77777777">
            <w:r>
              <w:t>Unable to process card payments or manage orders efficiently if till systems or Wi-Fi fail.</w:t>
            </w:r>
          </w:p>
          <w:p w:rsidR="00B11D10" w:rsidRDefault="00B11D10" w14:paraId="334B7D03" w14:textId="77777777">
            <w:r>
              <w:rPr>
                <w:b/>
                <w:bCs/>
              </w:rPr>
              <w:t>RAG:</w:t>
            </w:r>
            <w:r>
              <w:t xml:space="preserve"> Amber</w:t>
            </w:r>
          </w:p>
        </w:tc>
      </w:tr>
      <w:tr w:rsidR="00B11D10" w14:paraId="45C01609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2C9BFFFB" w14:textId="77777777">
            <w:r>
              <w:rPr>
                <w:b/>
                <w:bCs/>
              </w:rPr>
              <w:t>Loss of Supplier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77B80125" w14:textId="77777777">
            <w:r>
              <w:t>Limited menu and reduced income if key food or drink supplies are delayed.</w:t>
            </w:r>
          </w:p>
          <w:p w:rsidR="00B11D10" w:rsidRDefault="00B11D10" w14:paraId="6910D4C9" w14:textId="77777777">
            <w:r>
              <w:rPr>
                <w:b/>
                <w:bCs/>
              </w:rPr>
              <w:t>RAG:</w:t>
            </w:r>
            <w:r>
              <w:t xml:space="preserve"> Amber</w:t>
            </w:r>
          </w:p>
        </w:tc>
      </w:tr>
      <w:tr w:rsidR="00B11D10" w14:paraId="2D6BCE29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751A2A23" w14:textId="77777777">
            <w:r>
              <w:rPr>
                <w:b/>
                <w:bCs/>
              </w:rPr>
              <w:t>Loss of fuel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07CF7CE0" w14:textId="77777777">
            <w:r>
              <w:t>Difficulties receiving deliveries or staff travelling to work.</w:t>
            </w:r>
          </w:p>
          <w:p w:rsidR="00B11D10" w:rsidRDefault="00B11D10" w14:paraId="3DF6501A" w14:textId="77777777">
            <w:r>
              <w:rPr>
                <w:b/>
                <w:bCs/>
              </w:rPr>
              <w:t>RAG:</w:t>
            </w:r>
            <w:r>
              <w:t xml:space="preserve"> Amber</w:t>
            </w:r>
          </w:p>
        </w:tc>
      </w:tr>
      <w:tr w:rsidR="00B11D10" w14:paraId="17F249C3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1BD0D722" w14:textId="77777777">
            <w:r>
              <w:rPr>
                <w:b/>
                <w:bCs/>
              </w:rPr>
              <w:t>Loss of Utilities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35D9FDD5" w14:textId="77777777">
            <w:r>
              <w:t>Power or water loss stops equipment use and may create food safety concerns.</w:t>
            </w:r>
          </w:p>
          <w:p w:rsidR="00B11D10" w:rsidRDefault="00B11D10" w14:paraId="06EB9CFD" w14:textId="77777777">
            <w:r>
              <w:rPr>
                <w:b/>
                <w:bCs/>
              </w:rPr>
              <w:t>RAG:</w:t>
            </w:r>
            <w:r>
              <w:t xml:space="preserve"> Black</w:t>
            </w:r>
          </w:p>
        </w:tc>
      </w:tr>
      <w:tr w:rsidR="00B11D10" w14:paraId="6FAD425D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5048BFD" w14:textId="77777777">
            <w:r>
              <w:rPr>
                <w:b/>
                <w:bCs/>
              </w:rPr>
              <w:t>Loss of Financial &amp; Commercial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5A7B540E" w14:textId="77777777">
            <w:r>
              <w:t>Cash flow pressure if payment systems fail or income drops for several days.</w:t>
            </w:r>
          </w:p>
          <w:p w:rsidR="00B11D10" w:rsidRDefault="00B11D10" w14:paraId="4854938C" w14:textId="77777777">
            <w:r>
              <w:rPr>
                <w:b/>
                <w:bCs/>
              </w:rPr>
              <w:t>RAG:</w:t>
            </w:r>
            <w:r>
              <w:t xml:space="preserve"> Red</w:t>
            </w:r>
          </w:p>
        </w:tc>
      </w:tr>
      <w:tr w:rsidR="00B11D10" w14:paraId="53D85A91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64D7E830" w14:textId="77777777">
            <w:r>
              <w:rPr>
                <w:b/>
                <w:bCs/>
              </w:rPr>
              <w:t>Regulatory &amp; Reputational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9F363C3" w14:textId="77777777">
            <w:r>
              <w:t>Food hygiene or customer communication failures could lead to complaints, poor reviews, or enforcement action.</w:t>
            </w:r>
          </w:p>
          <w:p w:rsidR="00B11D10" w:rsidRDefault="00B11D10" w14:paraId="19470004" w14:textId="77777777">
            <w:r>
              <w:rPr>
                <w:b/>
                <w:bCs/>
              </w:rPr>
              <w:t>RAG:</w:t>
            </w:r>
            <w:r>
              <w:t xml:space="preserve"> Red</w:t>
            </w:r>
          </w:p>
        </w:tc>
      </w:tr>
      <w:tr w:rsidR="00B11D10" w14:paraId="5DEBB127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2E174099" w14:textId="77777777">
            <w:r>
              <w:rPr>
                <w:b/>
                <w:bCs/>
              </w:rPr>
              <w:t>MTPD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4D15F1D7" w14:textId="77777777">
            <w:r>
              <w:t>Same day (within 24 hours)</w:t>
            </w:r>
          </w:p>
        </w:tc>
      </w:tr>
      <w:tr w:rsidR="00B11D10" w14:paraId="3ADA8799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35F7FC29" w14:textId="77777777">
            <w:r>
              <w:rPr>
                <w:b/>
                <w:bCs/>
              </w:rPr>
              <w:t>RTO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05918651" w14:textId="77777777">
            <w:r>
              <w:t>Restore a minimum service within 4 hours where possible.</w:t>
            </w:r>
          </w:p>
        </w:tc>
      </w:tr>
      <w:tr w:rsidR="00B11D10" w14:paraId="0966937D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6C90DEEF" w14:textId="77777777">
            <w:r>
              <w:rPr>
                <w:b/>
                <w:bCs/>
              </w:rPr>
              <w:t>Minimum service level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0CC55550" w14:textId="77777777">
            <w:r>
              <w:t>Cold drinks, limited food, cash-only sales, reduced opening hours, and customer updates via social media or phone.</w:t>
            </w:r>
          </w:p>
        </w:tc>
      </w:tr>
      <w:tr w:rsidR="00B11D10" w14:paraId="69600891" w14:textId="77777777">
        <w:trPr>
          <w:tblCellSpacing w:w="15" w:type="dxa"/>
        </w:trPr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3F34E971" w14:textId="77777777">
            <w:r>
              <w:rPr>
                <w:b/>
                <w:bCs/>
              </w:rPr>
              <w:t>Workarounds / support to continue running</w:t>
            </w:r>
          </w:p>
        </w:tc>
        <w:tc>
          <w:tcPr>
            <w:tcW w:w="0" w:type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B11D10" w:rsidRDefault="00B11D10" w14:paraId="6BEC7561" w14:textId="77777777">
            <w:r>
              <w:t>Use battery-powered lighting, switch to paper ordering, accept cash only, use alternative suppliers where possible, move stock to safe storage, and update customers quickly about reduced service.</w:t>
            </w:r>
          </w:p>
        </w:tc>
      </w:tr>
    </w:tbl>
    <w:p w:rsidR="00000E5B" w:rsidP="006D0F99" w:rsidRDefault="00000E5B" w14:paraId="577C65FC" w14:textId="77777777">
      <w:pPr>
        <w:sectPr w:rsidR="00000E5B" w:rsidSect="008550DE">
          <w:footerReference w:type="default" r:id="rId12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076A3" w:rsidP="002F7376" w:rsidRDefault="00993B57" w14:paraId="21B6B46E" w14:textId="77777777">
      <w:pPr>
        <w:jc w:val="center"/>
        <w:rPr>
          <w:rFonts w:ascii="Aptos ExtraBold" w:hAnsi="Aptos ExtraBold"/>
          <w:color w:val="FFFFFF" w:themeColor="background1"/>
          <w:sz w:val="96"/>
          <w:szCs w:val="96"/>
        </w:rPr>
      </w:pPr>
      <w:r w:rsidRPr="003076A3">
        <w:rPr>
          <w:rFonts w:ascii="Aptos ExtraBold" w:hAnsi="Aptos ExtraBold"/>
          <w:color w:val="FFFFFF" w:themeColor="background1"/>
          <w:sz w:val="96"/>
          <w:szCs w:val="96"/>
        </w:rPr>
        <w:t xml:space="preserve">Suffolk SME </w:t>
      </w:r>
    </w:p>
    <w:p w:rsidRPr="003076A3" w:rsidR="002F7376" w:rsidP="002F7376" w:rsidRDefault="00993B57" w14:paraId="090A117E" w14:textId="4F76B06F">
      <w:pPr>
        <w:jc w:val="center"/>
        <w:rPr>
          <w:rFonts w:ascii="Aptos ExtraBold" w:hAnsi="Aptos ExtraBold"/>
          <w:color w:val="FFFFFF" w:themeColor="background1"/>
          <w:sz w:val="96"/>
          <w:szCs w:val="96"/>
        </w:rPr>
      </w:pPr>
      <w:r w:rsidRPr="003076A3">
        <w:rPr>
          <w:rFonts w:ascii="Aptos ExtraBold" w:hAnsi="Aptos ExtraBold"/>
          <w:color w:val="FFFFFF" w:themeColor="background1"/>
          <w:sz w:val="96"/>
          <w:szCs w:val="96"/>
        </w:rPr>
        <w:t>Business</w:t>
      </w:r>
      <w:r w:rsidRPr="003076A3" w:rsidR="003076A3">
        <w:rPr>
          <w:rFonts w:ascii="Aptos ExtraBold" w:hAnsi="Aptos ExtraBold"/>
          <w:color w:val="FFFFFF" w:themeColor="background1"/>
          <w:sz w:val="96"/>
          <w:szCs w:val="96"/>
        </w:rPr>
        <w:t xml:space="preserve"> </w:t>
      </w:r>
      <w:r w:rsidRPr="003076A3" w:rsidR="002F7376">
        <w:rPr>
          <w:rFonts w:ascii="Aptos ExtraBold" w:hAnsi="Aptos ExtraBold"/>
          <w:color w:val="FFFFFF" w:themeColor="background1"/>
          <w:sz w:val="96"/>
          <w:szCs w:val="96"/>
        </w:rPr>
        <w:t>Im</w:t>
      </w:r>
      <w:r w:rsidRPr="003076A3" w:rsidR="003076A3">
        <w:rPr>
          <w:noProof/>
          <w:color w:val="FFFFFF" w:themeColor="background1"/>
          <w:lang w:bidi="en-GB"/>
        </w:rPr>
        <mc:AlternateContent>
          <mc:Choice Requires="wpg">
            <w:drawing>
              <wp:anchor distT="0" distB="0" distL="114300" distR="114300" simplePos="0" relativeHeight="251658244" behindDoc="1" locked="1" layoutInCell="1" allowOverlap="1" wp14:editId="3AA9B65E" wp14:anchorId="175B6C04">
                <wp:simplePos x="0" y="0"/>
                <wp:positionH relativeFrom="column">
                  <wp:posOffset>-152400</wp:posOffset>
                </wp:positionH>
                <wp:positionV relativeFrom="paragraph">
                  <wp:posOffset>-1128395</wp:posOffset>
                </wp:positionV>
                <wp:extent cx="10096500" cy="3041650"/>
                <wp:effectExtent l="0" t="0" r="0" b="6350"/>
                <wp:wrapNone/>
                <wp:docPr id="2050906956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500" cy="3041650"/>
                          <a:chOff x="-7144" y="-7144"/>
                          <a:chExt cx="6005513" cy="1924050"/>
                        </a:xfrm>
                      </wpg:grpSpPr>
                      <wps:wsp>
                        <wps:cNvPr id="789439490" name="Freeform: Shape 78943949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13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0225984" name="Freeform: Shape 1580225984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60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0800249" name="Freeform: Shape 990800249"/>
                        <wps:cNvSpPr/>
                        <wps:spPr>
                          <a:xfrm>
                            <a:off x="-2381" y="19526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156082"/>
                              </a:gs>
                              <a:gs pos="100000">
                                <a:srgbClr val="156082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5661619" name="Freeform: Shape 845661619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E97132"/>
                              </a:gs>
                              <a:gs pos="100000">
                                <a:srgbClr val="E97132">
                                  <a:lumMod val="75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id="Graphic 17" style="position:absolute;margin-left:-12pt;margin-top:-88.85pt;width:795pt;height:239.5pt;z-index:-251646464;mso-width-relative:margin;mso-height-relative:margin" alt="&quot;&quot;" coordsize="60055,19240" coordorigin="-71,-71" o:spid="_x0000_s1026" w14:anchorId="6DEEB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">
                <v:shape id="Freeform: Shape 789439490" style="position:absolute;left:21216;top:-71;width:38767;height:17620;visibility:visible;mso-wrap-style:square;v-text-anchor:middle" coordsize="3876675,1762125" o:spid="_x0000_s1027" fillcolor="#e97132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1580225984" style="position:absolute;left:-71;top:-71;width:60007;height:19240;visibility:visible;mso-wrap-style:square;v-text-anchor:middle" coordsize="6000750,1924050" o:spid="_x0000_s1028" fillcolor="#156082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990800249" style="position:absolute;left:-23;top:195;width:60006;height:9049;visibility:visible;mso-wrap-style:square;v-text-anchor:middle" coordsize="6000750,904875" o:spid="_x0000_s1029" fillcolor="#156082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">
                  <v:fill type="gradient" color2="#46b1e1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845661619" style="position:absolute;left:31761;top:9244;width:28194;height:8286;visibility:visible;mso-wrap-style:square;v-text-anchor:middle" coordsize="2819400,828675" o:spid="_x0000_s1030" fillcolor="#e97132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">
                  <v:fill type="gradient" color2="#c04f15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  <w:r w:rsidRPr="003076A3" w:rsidR="002F7376">
        <w:rPr>
          <w:rFonts w:ascii="Aptos ExtraBold" w:hAnsi="Aptos ExtraBold"/>
          <w:color w:val="FFFFFF" w:themeColor="background1"/>
          <w:sz w:val="96"/>
          <w:szCs w:val="96"/>
        </w:rPr>
        <w:t>pact Assessment</w:t>
      </w:r>
    </w:p>
    <w:p w:rsidR="003076A3" w:rsidP="002F7376" w:rsidRDefault="003076A3" w14:paraId="574192CE" w14:textId="77777777">
      <w:pPr>
        <w:rPr>
          <w:rFonts w:ascii="Aptos ExtraBold" w:hAnsi="Aptos ExtraBold"/>
          <w:sz w:val="40"/>
          <w:szCs w:val="40"/>
        </w:rPr>
      </w:pPr>
    </w:p>
    <w:p w:rsidR="003076A3" w:rsidP="002F7376" w:rsidRDefault="003076A3" w14:paraId="149E3EE4" w14:textId="77777777">
      <w:pPr>
        <w:rPr>
          <w:rFonts w:ascii="Aptos ExtraBold" w:hAnsi="Aptos ExtraBold"/>
          <w:sz w:val="40"/>
          <w:szCs w:val="40"/>
        </w:rPr>
      </w:pPr>
    </w:p>
    <w:p w:rsidR="003076A3" w:rsidP="002F7376" w:rsidRDefault="003076A3" w14:paraId="19B161F6" w14:textId="77777777">
      <w:pPr>
        <w:rPr>
          <w:rFonts w:ascii="Aptos ExtraBold" w:hAnsi="Aptos ExtraBold"/>
          <w:sz w:val="40"/>
          <w:szCs w:val="40"/>
        </w:rPr>
      </w:pPr>
    </w:p>
    <w:p w:rsidR="002F7376" w:rsidP="002F7376" w:rsidRDefault="002F7376" w14:paraId="482BA5D3" w14:textId="1BC618C8">
      <w:pPr>
        <w:rPr>
          <w:rFonts w:ascii="Aptos ExtraBold" w:hAnsi="Aptos ExtraBold"/>
          <w:sz w:val="40"/>
          <w:szCs w:val="40"/>
        </w:rPr>
      </w:pPr>
      <w:r>
        <w:rPr>
          <w:rFonts w:ascii="Aptos ExtraBold" w:hAnsi="Aptos ExtraBold"/>
          <w:sz w:val="40"/>
          <w:szCs w:val="40"/>
        </w:rPr>
        <w:t>Content</w:t>
      </w:r>
    </w:p>
    <w:p w:rsidRPr="00943367" w:rsidR="003076A3" w:rsidP="00943367" w:rsidRDefault="003076A3" w14:paraId="1E09C46F" w14:textId="77777777">
      <w:pPr>
        <w:pStyle w:val="Heading1"/>
        <w:spacing w:before="0" w:after="0" w:line="360" w:lineRule="auto"/>
        <w:rPr>
          <w:rFonts w:ascii="Arial" w:hAnsi="Arial" w:cs="Arial"/>
          <w:sz w:val="32"/>
          <w:szCs w:val="32"/>
          <w:lang w:eastAsia="en-GB"/>
        </w:rPr>
      </w:pPr>
      <w:r w:rsidRPr="00943367">
        <w:rPr>
          <w:rFonts w:ascii="Arial" w:hAnsi="Arial" w:cs="Arial"/>
          <w:sz w:val="32"/>
          <w:szCs w:val="32"/>
        </w:rPr>
        <w:t>Organisation details</w:t>
      </w:r>
    </w:p>
    <w:p w:rsidRPr="00943367" w:rsidR="003076A3" w:rsidP="00943367" w:rsidRDefault="003076A3" w14:paraId="3930BE1B" w14:textId="77777777">
      <w:pPr>
        <w:pStyle w:val="Heading1"/>
        <w:spacing w:before="0" w:after="0" w:line="360" w:lineRule="auto"/>
        <w:rPr>
          <w:rFonts w:ascii="Arial" w:hAnsi="Arial" w:cs="Arial"/>
          <w:sz w:val="32"/>
          <w:szCs w:val="32"/>
        </w:rPr>
      </w:pPr>
      <w:r w:rsidRPr="00943367">
        <w:rPr>
          <w:rFonts w:ascii="Arial" w:hAnsi="Arial" w:cs="Arial"/>
          <w:sz w:val="32"/>
          <w:szCs w:val="32"/>
        </w:rPr>
        <w:t>Type of business</w:t>
      </w:r>
    </w:p>
    <w:p w:rsidRPr="00943367" w:rsidR="00943367" w:rsidP="00943367" w:rsidRDefault="00943367" w14:paraId="55D60A0F" w14:textId="01473D6A">
      <w:pPr>
        <w:pStyle w:val="Heading2"/>
        <w:spacing w:before="0" w:after="0" w:line="360" w:lineRule="auto"/>
        <w:rPr>
          <w:rFonts w:ascii="Arial" w:hAnsi="Arial" w:cs="Arial"/>
        </w:rPr>
      </w:pPr>
      <w:r w:rsidRPr="00943367">
        <w:rPr>
          <w:rFonts w:ascii="Arial" w:hAnsi="Arial" w:cs="Arial"/>
          <w:noProof/>
          <w:sz w:val="96"/>
          <w:szCs w:val="96"/>
        </w:rPr>
        <w:drawing>
          <wp:anchor distT="0" distB="0" distL="114300" distR="114300" simplePos="0" relativeHeight="251658243" behindDoc="1" locked="0" layoutInCell="1" allowOverlap="1" wp14:editId="66B4C952" wp14:anchorId="73F81F14">
            <wp:simplePos x="0" y="0"/>
            <wp:positionH relativeFrom="column">
              <wp:posOffset>8337550</wp:posOffset>
            </wp:positionH>
            <wp:positionV relativeFrom="paragraph">
              <wp:posOffset>70485</wp:posOffset>
            </wp:positionV>
            <wp:extent cx="1370965" cy="1695188"/>
            <wp:effectExtent l="0" t="0" r="635" b="635"/>
            <wp:wrapNone/>
            <wp:docPr id="1841312099" name="Picture 1" descr="A blue triangle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48726" name="Picture 1" descr="A blue triangle with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1695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43367" w:rsidR="003076A3">
        <w:rPr>
          <w:rFonts w:ascii="Arial" w:hAnsi="Arial" w:cs="Arial"/>
        </w:rPr>
        <w:t xml:space="preserve">Identify your prioritised products and </w:t>
      </w:r>
      <w:r w:rsidRPr="00943367" w:rsidR="008E2298">
        <w:rPr>
          <w:rFonts w:ascii="Arial" w:hAnsi="Arial" w:cs="Arial"/>
        </w:rPr>
        <w:t>services.</w:t>
      </w:r>
    </w:p>
    <w:p w:rsidRPr="00943367" w:rsidR="00943367" w:rsidP="00943367" w:rsidRDefault="00943367" w14:paraId="0F4CBB71" w14:textId="7831CC97">
      <w:pPr>
        <w:pStyle w:val="Heading2"/>
        <w:spacing w:before="0" w:after="0" w:line="360" w:lineRule="auto"/>
        <w:rPr>
          <w:rFonts w:ascii="Arial" w:hAnsi="Arial" w:cs="Arial"/>
        </w:rPr>
      </w:pPr>
      <w:r w:rsidRPr="00943367">
        <w:rPr>
          <w:rFonts w:ascii="Arial" w:hAnsi="Arial" w:cs="Arial"/>
        </w:rPr>
        <w:t xml:space="preserve">Essential information to </w:t>
      </w:r>
      <w:r w:rsidRPr="00943367" w:rsidR="008E2298">
        <w:rPr>
          <w:rFonts w:ascii="Arial" w:hAnsi="Arial" w:cs="Arial"/>
        </w:rPr>
        <w:t>record.</w:t>
      </w:r>
    </w:p>
    <w:p w:rsidRPr="00943367" w:rsidR="00943367" w:rsidP="00943367" w:rsidRDefault="00943367" w14:paraId="62FF91DF" w14:textId="77777777">
      <w:pPr>
        <w:pStyle w:val="Heading2"/>
        <w:spacing w:before="0" w:after="0" w:line="360" w:lineRule="auto"/>
        <w:rPr>
          <w:rFonts w:ascii="Arial" w:hAnsi="Arial" w:cs="Arial"/>
          <w:lang w:eastAsia="en-GB"/>
        </w:rPr>
      </w:pPr>
      <w:r w:rsidRPr="00943367">
        <w:rPr>
          <w:rFonts w:ascii="Arial" w:hAnsi="Arial" w:cs="Arial"/>
        </w:rPr>
        <w:t>Next steps: using this BIA to build a business continuity plan</w:t>
      </w:r>
    </w:p>
    <w:p w:rsidRPr="00943367" w:rsidR="00943367" w:rsidP="00943367" w:rsidRDefault="00943367" w14:paraId="6521F6A2" w14:textId="77777777">
      <w:pPr>
        <w:rPr>
          <w:lang w:eastAsia="en-GB"/>
        </w:rPr>
      </w:pPr>
    </w:p>
    <w:p w:rsidR="002F7376" w:rsidP="002F7376" w:rsidRDefault="002F7376" w14:paraId="6CAF1237" w14:textId="442AD67B"/>
    <w:p w:rsidR="002F7376" w:rsidP="002F7376" w:rsidRDefault="002F7376" w14:paraId="3166D4E3" w14:textId="77777777"/>
    <w:p w:rsidRPr="003076A3" w:rsidR="00993B57" w:rsidP="00993B57" w:rsidRDefault="00993B57" w14:paraId="0A047FDF" w14:textId="09DC3878">
      <w:pPr>
        <w:pStyle w:val="Heading1"/>
        <w:spacing w:before="0" w:after="0"/>
        <w:rPr>
          <w:rFonts w:ascii="Aptos ExtraBold" w:hAnsi="Aptos ExtraBold" w:cstheme="minorBidi"/>
          <w:lang w:eastAsia="en-GB"/>
        </w:rPr>
      </w:pPr>
      <w:bookmarkStart w:name="_Toc230872286" w:id="17"/>
      <w:r w:rsidRPr="003076A3">
        <w:rPr>
          <w:rFonts w:ascii="Aptos ExtraBold" w:hAnsi="Aptos ExtraBold" w:cstheme="minorBidi"/>
        </w:rPr>
        <w:t>Organisation details</w:t>
      </w:r>
      <w:bookmarkEnd w:id="17"/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80"/>
        <w:gridCol w:w="11716"/>
      </w:tblGrid>
      <w:tr w:rsidRPr="00993B57" w:rsidR="00993B57" w:rsidTr="00993B57" w14:paraId="19750007" w14:textId="43A5D31B">
        <w:trPr>
          <w:trHeight w:val="601"/>
        </w:trPr>
        <w:tc>
          <w:tcPr>
            <w:tcW w:w="2280" w:type="dxa"/>
          </w:tcPr>
          <w:p w:rsidRPr="00993B57" w:rsidR="00993B57" w:rsidP="002F7376" w:rsidRDefault="00993B57" w14:paraId="7956FEAC" w14:textId="77777777">
            <w:r w:rsidRPr="00993B57">
              <w:t>Business name:</w:t>
            </w:r>
          </w:p>
        </w:tc>
        <w:tc>
          <w:tcPr>
            <w:tcW w:w="11716" w:type="dxa"/>
          </w:tcPr>
          <w:p w:rsidR="00993B57" w:rsidP="002F7376" w:rsidRDefault="00993B57" w14:paraId="73303A03" w14:textId="77777777"/>
          <w:p w:rsidRPr="00993B57" w:rsidR="00993B57" w:rsidP="002F7376" w:rsidRDefault="00993B57" w14:paraId="4BA07C76" w14:textId="77777777"/>
        </w:tc>
      </w:tr>
      <w:tr w:rsidRPr="00993B57" w:rsidR="00993B57" w:rsidTr="00993B57" w14:paraId="57F34B48" w14:textId="19798070">
        <w:trPr>
          <w:trHeight w:val="591"/>
        </w:trPr>
        <w:tc>
          <w:tcPr>
            <w:tcW w:w="2280" w:type="dxa"/>
          </w:tcPr>
          <w:p w:rsidRPr="00993B57" w:rsidR="00993B57" w:rsidP="002F7376" w:rsidRDefault="00993B57" w14:paraId="388EC39E" w14:textId="77777777">
            <w:r w:rsidRPr="00993B57">
              <w:t>Location(s):</w:t>
            </w:r>
          </w:p>
        </w:tc>
        <w:tc>
          <w:tcPr>
            <w:tcW w:w="11716" w:type="dxa"/>
          </w:tcPr>
          <w:p w:rsidR="00993B57" w:rsidP="002F7376" w:rsidRDefault="00993B57" w14:paraId="3EED694E" w14:textId="77777777"/>
          <w:p w:rsidRPr="00993B57" w:rsidR="00993B57" w:rsidP="002F7376" w:rsidRDefault="00993B57" w14:paraId="6540FFFC" w14:textId="77777777"/>
        </w:tc>
      </w:tr>
      <w:tr w:rsidRPr="00993B57" w:rsidR="00993B57" w:rsidTr="00993B57" w14:paraId="1568ED6F" w14:textId="28AA2195">
        <w:trPr>
          <w:trHeight w:val="601"/>
        </w:trPr>
        <w:tc>
          <w:tcPr>
            <w:tcW w:w="2280" w:type="dxa"/>
          </w:tcPr>
          <w:p w:rsidRPr="00993B57" w:rsidR="00993B57" w:rsidP="002F7376" w:rsidRDefault="00993B57" w14:paraId="2B9BDC8E" w14:textId="77777777">
            <w:r w:rsidRPr="00993B57">
              <w:t>Main contact:</w:t>
            </w:r>
          </w:p>
        </w:tc>
        <w:tc>
          <w:tcPr>
            <w:tcW w:w="11716" w:type="dxa"/>
          </w:tcPr>
          <w:p w:rsidR="00993B57" w:rsidP="002F7376" w:rsidRDefault="00993B57" w14:paraId="1CD9495C" w14:textId="77777777"/>
          <w:p w:rsidRPr="00993B57" w:rsidR="00993B57" w:rsidP="002F7376" w:rsidRDefault="00993B57" w14:paraId="21D7111F" w14:textId="77777777"/>
        </w:tc>
      </w:tr>
      <w:tr w:rsidRPr="00993B57" w:rsidR="00993B57" w:rsidTr="00993B57" w14:paraId="6A19F124" w14:textId="706F4FF4">
        <w:trPr>
          <w:trHeight w:val="591"/>
        </w:trPr>
        <w:tc>
          <w:tcPr>
            <w:tcW w:w="2280" w:type="dxa"/>
          </w:tcPr>
          <w:p w:rsidRPr="00993B57" w:rsidR="00993B57" w:rsidP="002F7376" w:rsidRDefault="00993B57" w14:paraId="7569777D" w14:textId="77777777">
            <w:r w:rsidRPr="00993B57">
              <w:t>Date completed:</w:t>
            </w:r>
          </w:p>
        </w:tc>
        <w:tc>
          <w:tcPr>
            <w:tcW w:w="11716" w:type="dxa"/>
          </w:tcPr>
          <w:p w:rsidR="00993B57" w:rsidP="002F7376" w:rsidRDefault="00993B57" w14:paraId="6C28758B" w14:textId="77777777"/>
          <w:p w:rsidRPr="00993B57" w:rsidR="00993B57" w:rsidP="002F7376" w:rsidRDefault="00993B57" w14:paraId="795B36CD" w14:textId="77777777"/>
        </w:tc>
      </w:tr>
      <w:tr w:rsidRPr="00993B57" w:rsidR="00993B57" w:rsidTr="00993B57" w14:paraId="6D5DA4DD" w14:textId="08464D26">
        <w:trPr>
          <w:trHeight w:val="601"/>
        </w:trPr>
        <w:tc>
          <w:tcPr>
            <w:tcW w:w="2280" w:type="dxa"/>
          </w:tcPr>
          <w:p w:rsidRPr="00993B57" w:rsidR="00993B57" w:rsidP="002F7376" w:rsidRDefault="00993B57" w14:paraId="0044E04D" w14:textId="77777777">
            <w:r w:rsidRPr="00993B57">
              <w:t>Review date:</w:t>
            </w:r>
          </w:p>
        </w:tc>
        <w:tc>
          <w:tcPr>
            <w:tcW w:w="11716" w:type="dxa"/>
          </w:tcPr>
          <w:p w:rsidR="00993B57" w:rsidP="002F7376" w:rsidRDefault="00993B57" w14:paraId="0C0F5F67" w14:textId="77777777"/>
          <w:p w:rsidRPr="00993B57" w:rsidR="00993B57" w:rsidP="002F7376" w:rsidRDefault="00993B57" w14:paraId="0C0A59A3" w14:textId="77777777"/>
        </w:tc>
      </w:tr>
      <w:tr w:rsidRPr="00993B57" w:rsidR="00993B57" w:rsidTr="00993B57" w14:paraId="2E9B14CE" w14:textId="46FFC978">
        <w:trPr>
          <w:trHeight w:val="601"/>
        </w:trPr>
        <w:tc>
          <w:tcPr>
            <w:tcW w:w="2280" w:type="dxa"/>
          </w:tcPr>
          <w:p w:rsidRPr="00993B57" w:rsidR="00993B57" w:rsidP="002F7376" w:rsidRDefault="00993B57" w14:paraId="3C8AA9A6" w14:textId="77777777">
            <w:r w:rsidRPr="00993B57">
              <w:t>Assessor:</w:t>
            </w:r>
          </w:p>
        </w:tc>
        <w:tc>
          <w:tcPr>
            <w:tcW w:w="11716" w:type="dxa"/>
          </w:tcPr>
          <w:p w:rsidR="00993B57" w:rsidP="002F7376" w:rsidRDefault="00993B57" w14:paraId="548B29A5" w14:textId="77777777"/>
          <w:p w:rsidRPr="00993B57" w:rsidR="00993B57" w:rsidP="002F7376" w:rsidRDefault="00993B57" w14:paraId="5DE0E359" w14:textId="77777777"/>
        </w:tc>
      </w:tr>
    </w:tbl>
    <w:p w:rsidR="00993B57" w:rsidP="006D0F99" w:rsidRDefault="00993B57" w14:paraId="14D8B9F5" w14:textId="77777777"/>
    <w:p w:rsidRPr="003076A3" w:rsidR="00993B57" w:rsidP="002F7376" w:rsidRDefault="00993B57" w14:paraId="3D28466C" w14:textId="77777777">
      <w:pPr>
        <w:pStyle w:val="Heading1"/>
        <w:rPr>
          <w:rFonts w:ascii="Aptos ExtraBold" w:hAnsi="Aptos ExtraBold"/>
        </w:rPr>
      </w:pPr>
      <w:bookmarkStart w:name="_Toc230872287" w:id="18"/>
      <w:r w:rsidRPr="003076A3">
        <w:rPr>
          <w:rFonts w:ascii="Aptos ExtraBold" w:hAnsi="Aptos ExtraBold"/>
        </w:rPr>
        <w:t>Type of business</w:t>
      </w:r>
      <w:bookmarkEnd w:id="18"/>
    </w:p>
    <w:p w:rsidR="00993B57" w:rsidP="00130F87" w:rsidRDefault="00993B57" w14:paraId="3B258945" w14:textId="77777777">
      <w:pPr>
        <w:pStyle w:val="ListParagraph"/>
        <w:numPr>
          <w:ilvl w:val="0"/>
          <w:numId w:val="7"/>
        </w:numPr>
        <w:rPr>
          <w:lang w:eastAsia="en-GB"/>
        </w:rPr>
      </w:pPr>
      <w:r>
        <w:t>Retail / hospitality</w:t>
      </w:r>
    </w:p>
    <w:p w:rsidR="00993B57" w:rsidP="00130F87" w:rsidRDefault="00993B57" w14:paraId="2A0FE7F8" w14:textId="77777777">
      <w:pPr>
        <w:pStyle w:val="ListParagraph"/>
        <w:numPr>
          <w:ilvl w:val="0"/>
          <w:numId w:val="7"/>
        </w:numPr>
      </w:pPr>
      <w:r>
        <w:t>Care / health / community</w:t>
      </w:r>
    </w:p>
    <w:p w:rsidR="00993B57" w:rsidP="00130F87" w:rsidRDefault="00993B57" w14:paraId="3F42EF02" w14:textId="77777777">
      <w:pPr>
        <w:pStyle w:val="ListParagraph"/>
        <w:numPr>
          <w:ilvl w:val="0"/>
          <w:numId w:val="7"/>
        </w:numPr>
      </w:pPr>
      <w:r>
        <w:t>Construction / trades</w:t>
      </w:r>
    </w:p>
    <w:p w:rsidR="00993B57" w:rsidP="00130F87" w:rsidRDefault="00993B57" w14:paraId="05D7F85F" w14:textId="77777777">
      <w:pPr>
        <w:pStyle w:val="ListParagraph"/>
        <w:numPr>
          <w:ilvl w:val="0"/>
          <w:numId w:val="7"/>
        </w:numPr>
      </w:pPr>
      <w:r>
        <w:t>Manufacturing / engineering</w:t>
      </w:r>
    </w:p>
    <w:p w:rsidR="00993B57" w:rsidP="00130F87" w:rsidRDefault="00993B57" w14:paraId="4960036B" w14:textId="77777777">
      <w:pPr>
        <w:pStyle w:val="ListParagraph"/>
        <w:numPr>
          <w:ilvl w:val="0"/>
          <w:numId w:val="7"/>
        </w:numPr>
      </w:pPr>
      <w:r>
        <w:t>Professional services</w:t>
      </w:r>
    </w:p>
    <w:p w:rsidR="00993B57" w:rsidP="00130F87" w:rsidRDefault="00993B57" w14:paraId="036FEE7A" w14:textId="77777777">
      <w:pPr>
        <w:pStyle w:val="ListParagraph"/>
        <w:numPr>
          <w:ilvl w:val="0"/>
          <w:numId w:val="7"/>
        </w:numPr>
      </w:pPr>
      <w:r>
        <w:t>Logistics / transport</w:t>
      </w:r>
    </w:p>
    <w:p w:rsidR="00993B57" w:rsidP="00130F87" w:rsidRDefault="00993B57" w14:paraId="781C602F" w14:textId="77777777">
      <w:pPr>
        <w:pStyle w:val="ListParagraph"/>
        <w:numPr>
          <w:ilvl w:val="0"/>
          <w:numId w:val="7"/>
        </w:numPr>
      </w:pPr>
      <w:r>
        <w:t>Other</w:t>
      </w:r>
    </w:p>
    <w:p w:rsidR="00993B57" w:rsidP="006D0F99" w:rsidRDefault="00993B57" w14:paraId="049BD092" w14:textId="19D82A3A">
      <w:r>
        <w:br w:type="page"/>
      </w:r>
    </w:p>
    <w:p w:rsidRPr="003076A3" w:rsidR="002F7376" w:rsidP="002F7376" w:rsidRDefault="002F7376" w14:paraId="1E089878" w14:textId="47D38E51">
      <w:pPr>
        <w:pStyle w:val="Heading2"/>
        <w:rPr>
          <w:rFonts w:ascii="Aptos ExtraBold" w:hAnsi="Aptos ExtraBold" w:cstheme="minorBidi"/>
          <w:sz w:val="40"/>
          <w:szCs w:val="40"/>
          <w:lang w:eastAsia="en-GB"/>
        </w:rPr>
      </w:pPr>
      <w:bookmarkStart w:name="_Toc230872288" w:id="19"/>
      <w:r w:rsidRPr="003076A3">
        <w:rPr>
          <w:rFonts w:ascii="Aptos ExtraBold" w:hAnsi="Aptos ExtraBold" w:cstheme="minorBidi"/>
          <w:sz w:val="40"/>
          <w:szCs w:val="40"/>
        </w:rPr>
        <w:t xml:space="preserve">Identify your </w:t>
      </w:r>
      <w:r w:rsidR="003076A3">
        <w:rPr>
          <w:rFonts w:ascii="Aptos ExtraBold" w:hAnsi="Aptos ExtraBold" w:cstheme="minorBidi"/>
          <w:sz w:val="40"/>
          <w:szCs w:val="40"/>
        </w:rPr>
        <w:t xml:space="preserve">prioritised </w:t>
      </w:r>
      <w:r w:rsidRPr="003076A3" w:rsidR="003076A3">
        <w:rPr>
          <w:rFonts w:ascii="Aptos ExtraBold" w:hAnsi="Aptos ExtraBold" w:cstheme="minorBidi"/>
          <w:sz w:val="40"/>
          <w:szCs w:val="40"/>
        </w:rPr>
        <w:t>products</w:t>
      </w:r>
      <w:r w:rsidRPr="003076A3">
        <w:rPr>
          <w:rFonts w:ascii="Aptos ExtraBold" w:hAnsi="Aptos ExtraBold" w:cstheme="minorBidi"/>
          <w:sz w:val="40"/>
          <w:szCs w:val="40"/>
        </w:rPr>
        <w:t xml:space="preserve"> and services</w:t>
      </w:r>
      <w:bookmarkEnd w:id="19"/>
    </w:p>
    <w:p w:rsidR="002F7376" w:rsidP="002F7376" w:rsidRDefault="002F7376" w14:paraId="4ACE0112" w14:textId="77777777">
      <w:r>
        <w:t>List the key things your business must keep delivering.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1168"/>
        <w:gridCol w:w="1197"/>
        <w:gridCol w:w="1889"/>
        <w:gridCol w:w="2094"/>
        <w:gridCol w:w="1770"/>
        <w:gridCol w:w="3092"/>
      </w:tblGrid>
      <w:tr w:rsidR="003076A3" w:rsidTr="00B11D10" w14:paraId="19C80AE8" w14:textId="77777777">
        <w:tc>
          <w:tcPr>
            <w:tcW w:w="4178" w:type="dxa"/>
            <w:shd w:val="clear" w:color="auto" w:fill="156082" w:themeFill="accent1"/>
            <w:vAlign w:val="center"/>
          </w:tcPr>
          <w:p w:rsidRPr="003076A3" w:rsidR="003076A3" w:rsidP="00997244" w:rsidRDefault="003076A3" w14:paraId="20BC197F" w14:textId="21CB0D9B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Prioritised product / service</w:t>
            </w:r>
          </w:p>
          <w:p w:rsidR="003076A3" w:rsidP="00997244" w:rsidRDefault="003076A3" w14:paraId="31945B12" w14:textId="6F72FC4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With brief description</w:t>
            </w:r>
          </w:p>
          <w:p w:rsidRPr="003076A3" w:rsidR="003076A3" w:rsidP="00997244" w:rsidRDefault="003076A3" w14:paraId="170A2979" w14:textId="237687AD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</w:p>
        </w:tc>
        <w:tc>
          <w:tcPr>
            <w:tcW w:w="2365" w:type="dxa"/>
            <w:gridSpan w:val="2"/>
            <w:shd w:val="clear" w:color="auto" w:fill="156082" w:themeFill="accent1"/>
            <w:vAlign w:val="center"/>
          </w:tcPr>
          <w:p w:rsidRPr="003076A3" w:rsidR="003076A3" w:rsidP="00997244" w:rsidRDefault="003076A3" w14:paraId="3B9A930B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Number of staff carrying out service:</w:t>
            </w: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3076A3" w:rsidP="00997244" w:rsidRDefault="003076A3" w14:paraId="3407D9F3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Risks</w:t>
            </w:r>
          </w:p>
        </w:tc>
        <w:tc>
          <w:tcPr>
            <w:tcW w:w="20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3076A3" w:rsidP="00B11D10" w:rsidRDefault="00B11D10" w14:paraId="2C4107A9" w14:textId="70934236">
            <w:pPr>
              <w:jc w:val="center"/>
              <w:rPr>
                <w:color w:val="FFFFFF" w:themeColor="background1"/>
              </w:rPr>
            </w:pPr>
            <w:r>
              <w:rPr>
                <w:color w:val="FFFFFF"/>
              </w:rPr>
              <w:t>RAG rated Green / Amber / Red / Black</w:t>
            </w:r>
          </w:p>
        </w:tc>
        <w:tc>
          <w:tcPr>
            <w:tcW w:w="48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3076A3" w:rsidP="00997244" w:rsidRDefault="003076A3" w14:paraId="55CFA3B4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Recovery priorities (MTPD / RTO / Minimum service level)</w:t>
            </w:r>
          </w:p>
        </w:tc>
      </w:tr>
      <w:tr w:rsidR="003F6305" w:rsidTr="00997244" w14:paraId="148CF8C5" w14:textId="4C58FC48">
        <w:trPr>
          <w:trHeight w:val="532"/>
        </w:trPr>
        <w:tc>
          <w:tcPr>
            <w:tcW w:w="4178" w:type="dxa"/>
            <w:vMerge w:val="restart"/>
            <w:vAlign w:val="center"/>
          </w:tcPr>
          <w:p w:rsidR="003F6305" w:rsidP="00997244" w:rsidRDefault="003F6305" w14:paraId="2A5729F1" w14:textId="77777777">
            <w:pPr>
              <w:jc w:val="center"/>
            </w:pPr>
          </w:p>
          <w:p w:rsidR="003F6305" w:rsidP="00997244" w:rsidRDefault="003F6305" w14:paraId="6CF0DD36" w14:textId="77777777">
            <w:pPr>
              <w:jc w:val="center"/>
            </w:pPr>
          </w:p>
          <w:p w:rsidR="003F6305" w:rsidP="00997244" w:rsidRDefault="003F6305" w14:paraId="6F635893" w14:textId="77777777">
            <w:pPr>
              <w:jc w:val="center"/>
            </w:pPr>
          </w:p>
          <w:p w:rsidR="003F6305" w:rsidP="00997244" w:rsidRDefault="003F6305" w14:paraId="5149F843" w14:textId="77777777">
            <w:pPr>
              <w:jc w:val="center"/>
            </w:pPr>
          </w:p>
          <w:p w:rsidR="003F6305" w:rsidP="00997244" w:rsidRDefault="003F6305" w14:paraId="1DC5FBBB" w14:textId="77777777">
            <w:pPr>
              <w:jc w:val="center"/>
            </w:pPr>
          </w:p>
          <w:p w:rsidR="003F6305" w:rsidP="00997244" w:rsidRDefault="003F6305" w14:paraId="4F570328" w14:textId="77777777">
            <w:pPr>
              <w:jc w:val="center"/>
            </w:pPr>
          </w:p>
          <w:p w:rsidR="003F6305" w:rsidP="00997244" w:rsidRDefault="003F6305" w14:paraId="582107A5" w14:textId="77777777">
            <w:pPr>
              <w:jc w:val="center"/>
            </w:pPr>
          </w:p>
          <w:p w:rsidR="003F6305" w:rsidP="00997244" w:rsidRDefault="003F6305" w14:paraId="062F3749" w14:textId="77777777">
            <w:pPr>
              <w:jc w:val="center"/>
            </w:pPr>
          </w:p>
          <w:p w:rsidR="003F6305" w:rsidP="00997244" w:rsidRDefault="003F6305" w14:paraId="5C68A60A" w14:textId="77777777">
            <w:pPr>
              <w:jc w:val="center"/>
            </w:pPr>
          </w:p>
        </w:tc>
        <w:tc>
          <w:tcPr>
            <w:tcW w:w="1168" w:type="dxa"/>
            <w:vMerge w:val="restart"/>
            <w:shd w:val="clear" w:color="auto" w:fill="156082" w:themeFill="accent1"/>
            <w:vAlign w:val="center"/>
          </w:tcPr>
          <w:p w:rsidRPr="003076A3" w:rsidR="003F6305" w:rsidP="00997244" w:rsidRDefault="003F6305" w14:paraId="3A7787D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16A201A5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6025CA91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24D8FC49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A normal Service delivery</w:t>
            </w:r>
          </w:p>
          <w:p w:rsidRPr="003076A3" w:rsidR="003F6305" w:rsidP="00997244" w:rsidRDefault="003F6305" w14:paraId="33534DAB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97" w:type="dxa"/>
            <w:vMerge w:val="restart"/>
            <w:shd w:val="clear" w:color="auto" w:fill="156082" w:themeFill="accent1"/>
            <w:vAlign w:val="center"/>
          </w:tcPr>
          <w:p w:rsidRPr="003076A3" w:rsidR="003F6305" w:rsidP="00997244" w:rsidRDefault="003F6305" w14:paraId="1DD76819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6BC14BCA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718573E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27BB3D01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 staffing levels to deliver service</w:t>
            </w:r>
          </w:p>
          <w:p w:rsidRPr="003076A3" w:rsidR="003F6305" w:rsidP="00997244" w:rsidRDefault="003F6305" w14:paraId="5520271A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3F6305" w:rsidP="00997244" w:rsidRDefault="003F6305" w14:paraId="4D89052F" w14:textId="655E586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Premises</w:t>
            </w:r>
          </w:p>
        </w:tc>
        <w:tc>
          <w:tcPr>
            <w:tcW w:w="2094" w:type="dxa"/>
            <w:vAlign w:val="center"/>
          </w:tcPr>
          <w:p w:rsidR="003F6305" w:rsidP="00997244" w:rsidRDefault="003F6305" w14:paraId="1C98B5C4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F6305" w:rsidP="00997244" w:rsidRDefault="003F6305" w14:paraId="11FE1E49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3F6305" w:rsidP="00997244" w:rsidRDefault="00114014" w14:paraId="155E9986" w14:textId="156458BD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MTPD –</w:t>
            </w:r>
          </w:p>
          <w:p w:rsidR="003F6305" w:rsidP="00997244" w:rsidRDefault="003F6305" w14:paraId="1C14149B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77124FD1" w14:textId="059065A3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="003F6305" w:rsidP="00997244" w:rsidRDefault="003F6305" w14:paraId="1F38208A" w14:textId="77777777">
            <w:pPr>
              <w:jc w:val="center"/>
            </w:pPr>
          </w:p>
          <w:p w:rsidR="003F6305" w:rsidP="00997244" w:rsidRDefault="003F6305" w14:paraId="431AE295" w14:textId="77777777">
            <w:pPr>
              <w:jc w:val="center"/>
            </w:pPr>
          </w:p>
          <w:p w:rsidR="003F6305" w:rsidP="00997244" w:rsidRDefault="003F6305" w14:paraId="79734D5C" w14:textId="77777777">
            <w:pPr>
              <w:jc w:val="center"/>
            </w:pPr>
          </w:p>
          <w:p w:rsidR="003F6305" w:rsidP="00997244" w:rsidRDefault="003F6305" w14:paraId="0CD33F82" w14:textId="77777777">
            <w:pPr>
              <w:jc w:val="center"/>
            </w:pPr>
          </w:p>
        </w:tc>
      </w:tr>
      <w:tr w:rsidR="003F6305" w:rsidTr="00997244" w14:paraId="1B80C0C5" w14:textId="7A4EAF7B">
        <w:trPr>
          <w:trHeight w:val="653"/>
        </w:trPr>
        <w:tc>
          <w:tcPr>
            <w:tcW w:w="4178" w:type="dxa"/>
            <w:vMerge/>
            <w:vAlign w:val="center"/>
          </w:tcPr>
          <w:p w:rsidR="003F6305" w:rsidP="00997244" w:rsidRDefault="003F6305" w14:paraId="7F304A25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3F6305" w:rsidP="00997244" w:rsidRDefault="003F6305" w14:paraId="6B803FB8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321955FA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11043376" w14:textId="37BAE060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Staff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6936EEF6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7B7A3CF0" w14:textId="0C1DED73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37AEEA22" w14:textId="77777777">
            <w:pPr>
              <w:jc w:val="center"/>
            </w:pPr>
          </w:p>
        </w:tc>
      </w:tr>
      <w:tr w:rsidR="003F6305" w:rsidTr="00997244" w14:paraId="02390549" w14:textId="2E7AA6EA">
        <w:trPr>
          <w:trHeight w:val="72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35700987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40543575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79939D6C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2F0B22DC" w14:textId="694DB88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IT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594517AE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4AAA4C2C" w14:textId="465AA7AF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3F6305" w:rsidP="00997244" w:rsidRDefault="003F6305" w14:paraId="326225BE" w14:textId="77777777">
            <w:pPr>
              <w:jc w:val="center"/>
            </w:pPr>
          </w:p>
        </w:tc>
      </w:tr>
      <w:tr w:rsidR="003F6305" w:rsidTr="00997244" w14:paraId="4ABC500C" w14:textId="2FB369E7">
        <w:trPr>
          <w:trHeight w:val="557"/>
        </w:trPr>
        <w:tc>
          <w:tcPr>
            <w:tcW w:w="4178" w:type="dxa"/>
            <w:vMerge/>
            <w:vAlign w:val="center"/>
          </w:tcPr>
          <w:p w:rsidR="003F6305" w:rsidP="00997244" w:rsidRDefault="003F6305" w14:paraId="0856299E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3F6305" w:rsidP="00997244" w:rsidRDefault="003F6305" w14:paraId="1A0F70E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5D6A8C34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3F6305" w:rsidP="00997244" w:rsidRDefault="003F6305" w14:paraId="5B919BA1" w14:textId="4EE0D62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Supplier</w:t>
            </w:r>
          </w:p>
        </w:tc>
        <w:tc>
          <w:tcPr>
            <w:tcW w:w="2094" w:type="dxa"/>
            <w:vMerge w:val="restart"/>
            <w:vAlign w:val="center"/>
          </w:tcPr>
          <w:p w:rsidR="003F6305" w:rsidP="00997244" w:rsidRDefault="003F6305" w14:paraId="7C0C492D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7E602D71" w14:textId="4BB71A4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10F295CB" w14:textId="77777777">
            <w:pPr>
              <w:jc w:val="center"/>
            </w:pPr>
          </w:p>
        </w:tc>
      </w:tr>
      <w:tr w:rsidR="003F6305" w:rsidTr="00997244" w14:paraId="4CF21D43" w14:textId="77777777">
        <w:trPr>
          <w:trHeight w:val="29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3D2E5612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35A8CB21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27857B9E" w14:textId="77777777">
            <w:pPr>
              <w:jc w:val="center"/>
            </w:pPr>
          </w:p>
        </w:tc>
        <w:tc>
          <w:tcPr>
            <w:tcW w:w="1889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46E432F1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3B831986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114014" w:rsidP="00997244" w:rsidRDefault="00114014" w14:paraId="7546C3E5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114014" w:rsidP="00997244" w:rsidRDefault="00114014" w14:paraId="511D7955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3F6305" w:rsidP="00997244" w:rsidRDefault="003F6305" w14:paraId="125DC12A" w14:textId="36D62A31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RTO –</w:t>
            </w:r>
          </w:p>
          <w:p w:rsidRPr="003076A3" w:rsidR="003F6305" w:rsidP="00997244" w:rsidRDefault="003F6305" w14:paraId="2F76F895" w14:textId="570C7F7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3F6305" w:rsidP="00997244" w:rsidRDefault="003F6305" w14:paraId="022B29E0" w14:textId="77777777">
            <w:pPr>
              <w:jc w:val="center"/>
            </w:pPr>
          </w:p>
        </w:tc>
      </w:tr>
      <w:tr w:rsidR="003F6305" w:rsidTr="00997244" w14:paraId="0071ECB9" w14:textId="73974D13">
        <w:trPr>
          <w:trHeight w:val="596"/>
        </w:trPr>
        <w:tc>
          <w:tcPr>
            <w:tcW w:w="4178" w:type="dxa"/>
            <w:vMerge/>
            <w:vAlign w:val="center"/>
          </w:tcPr>
          <w:p w:rsidR="003F6305" w:rsidP="00997244" w:rsidRDefault="003F6305" w14:paraId="3557A9E9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3F6305" w:rsidP="00997244" w:rsidRDefault="003F6305" w14:paraId="43276BD9" w14:textId="77777777">
            <w:pPr>
              <w:jc w:val="center"/>
            </w:pPr>
          </w:p>
        </w:tc>
        <w:tc>
          <w:tcPr>
            <w:tcW w:w="1197" w:type="dxa"/>
            <w:vMerge/>
            <w:shd w:val="clear" w:color="auto" w:fill="156082" w:themeFill="accent1"/>
            <w:vAlign w:val="center"/>
          </w:tcPr>
          <w:p w:rsidR="003F6305" w:rsidP="00997244" w:rsidRDefault="003F6305" w14:paraId="5A61416B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60177AB0" w14:textId="77943AD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fuel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7FCAA373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1BED7A1A" w14:textId="4AB7C2A9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0E74BE41" w14:textId="77777777">
            <w:pPr>
              <w:jc w:val="center"/>
            </w:pPr>
          </w:p>
        </w:tc>
      </w:tr>
      <w:tr w:rsidR="003F6305" w:rsidTr="00997244" w14:paraId="65C2D184" w14:textId="10BDFFC7">
        <w:trPr>
          <w:trHeight w:val="71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2D932E4E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579AC29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67277A60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2A13DC7D" w14:textId="6254B62E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Utilities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56FE679F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3F6305" w:rsidP="00997244" w:rsidRDefault="003F6305" w14:paraId="78DA3226" w14:textId="471463CE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640A20C0" w14:textId="77777777">
            <w:pPr>
              <w:jc w:val="center"/>
            </w:pPr>
          </w:p>
        </w:tc>
      </w:tr>
      <w:tr w:rsidR="003F6305" w:rsidTr="00997244" w14:paraId="7A230F9A" w14:textId="7F40D908">
        <w:trPr>
          <w:trHeight w:val="293"/>
        </w:trPr>
        <w:tc>
          <w:tcPr>
            <w:tcW w:w="4178" w:type="dxa"/>
            <w:vMerge/>
            <w:vAlign w:val="center"/>
          </w:tcPr>
          <w:p w:rsidR="003F6305" w:rsidP="00997244" w:rsidRDefault="003F6305" w14:paraId="36A64068" w14:textId="77777777">
            <w:pPr>
              <w:jc w:val="center"/>
            </w:pPr>
          </w:p>
        </w:tc>
        <w:tc>
          <w:tcPr>
            <w:tcW w:w="1168" w:type="dxa"/>
            <w:vMerge w:val="restart"/>
            <w:vAlign w:val="center"/>
          </w:tcPr>
          <w:p w:rsidR="003F6305" w:rsidP="00997244" w:rsidRDefault="003F6305" w14:paraId="10F22D00" w14:textId="77777777">
            <w:pPr>
              <w:jc w:val="center"/>
            </w:pPr>
          </w:p>
        </w:tc>
        <w:tc>
          <w:tcPr>
            <w:tcW w:w="1197" w:type="dxa"/>
            <w:vMerge w:val="restart"/>
            <w:vAlign w:val="center"/>
          </w:tcPr>
          <w:p w:rsidR="003F6305" w:rsidP="00997244" w:rsidRDefault="003F6305" w14:paraId="35B50F19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3F6305" w:rsidP="00997244" w:rsidRDefault="003F6305" w14:paraId="4872C114" w14:textId="65229EF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Financial &amp; Commercial</w:t>
            </w:r>
          </w:p>
        </w:tc>
        <w:tc>
          <w:tcPr>
            <w:tcW w:w="2094" w:type="dxa"/>
            <w:vMerge w:val="restart"/>
            <w:vAlign w:val="center"/>
          </w:tcPr>
          <w:p w:rsidR="003F6305" w:rsidP="00997244" w:rsidRDefault="003F6305" w14:paraId="75660649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660C1F8B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75D30CAD" w14:textId="77777777">
            <w:pPr>
              <w:jc w:val="center"/>
            </w:pPr>
          </w:p>
        </w:tc>
      </w:tr>
      <w:tr w:rsidR="003F6305" w:rsidTr="00997244" w14:paraId="6320BDAF" w14:textId="77777777">
        <w:trPr>
          <w:trHeight w:val="694"/>
        </w:trPr>
        <w:tc>
          <w:tcPr>
            <w:tcW w:w="4178" w:type="dxa"/>
            <w:vMerge/>
            <w:vAlign w:val="center"/>
          </w:tcPr>
          <w:p w:rsidR="003F6305" w:rsidP="00997244" w:rsidRDefault="003F6305" w14:paraId="71D953AD" w14:textId="77777777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3F6305" w:rsidP="00997244" w:rsidRDefault="003F6305" w14:paraId="396C0BCF" w14:textId="77777777">
            <w:pPr>
              <w:jc w:val="center"/>
            </w:pPr>
          </w:p>
        </w:tc>
        <w:tc>
          <w:tcPr>
            <w:tcW w:w="1197" w:type="dxa"/>
            <w:vMerge/>
            <w:vAlign w:val="center"/>
          </w:tcPr>
          <w:p w:rsidR="003F6305" w:rsidP="00997244" w:rsidRDefault="003F6305" w14:paraId="010DD6B3" w14:textId="77777777">
            <w:pPr>
              <w:jc w:val="center"/>
            </w:pPr>
          </w:p>
        </w:tc>
        <w:tc>
          <w:tcPr>
            <w:tcW w:w="1889" w:type="dxa"/>
            <w:vMerge/>
            <w:shd w:val="clear" w:color="auto" w:fill="156082" w:themeFill="accent1"/>
            <w:vAlign w:val="center"/>
          </w:tcPr>
          <w:p w:rsidR="003F6305" w:rsidP="00997244" w:rsidRDefault="003F6305" w14:paraId="0AF243FB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vAlign w:val="center"/>
          </w:tcPr>
          <w:p w:rsidR="003F6305" w:rsidP="00997244" w:rsidRDefault="003F6305" w14:paraId="0B26BB72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114014" w:rsidP="00997244" w:rsidRDefault="00114014" w14:paraId="0CA61CFF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536CDE" w:rsidP="00536CDE" w:rsidRDefault="00536CDE" w14:paraId="7C38D845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</w:t>
            </w:r>
          </w:p>
          <w:p w:rsidR="00114014" w:rsidP="00536CDE" w:rsidRDefault="00536CDE" w14:paraId="01A8F999" w14:textId="2BCDC2E8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service level –</w:t>
            </w:r>
          </w:p>
          <w:p w:rsidR="003F6305" w:rsidP="00997244" w:rsidRDefault="003F6305" w14:paraId="67F1B96C" w14:textId="391B0ACC">
            <w:pPr>
              <w:jc w:val="center"/>
            </w:pPr>
          </w:p>
        </w:tc>
        <w:tc>
          <w:tcPr>
            <w:tcW w:w="3092" w:type="dxa"/>
            <w:vMerge w:val="restart"/>
            <w:tcBorders>
              <w:right w:val="single" w:color="auto" w:sz="4" w:space="0"/>
            </w:tcBorders>
            <w:vAlign w:val="center"/>
          </w:tcPr>
          <w:p w:rsidR="003F6305" w:rsidP="00997244" w:rsidRDefault="003F6305" w14:paraId="3F6364D9" w14:textId="77777777">
            <w:pPr>
              <w:jc w:val="center"/>
            </w:pPr>
          </w:p>
        </w:tc>
      </w:tr>
      <w:tr w:rsidR="003F6305" w:rsidTr="00997244" w14:paraId="3E7F4051" w14:textId="77777777">
        <w:trPr>
          <w:trHeight w:val="880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111DD9B5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4135A588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421C35C3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48FCF520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Regulatory &amp; Reputational</w:t>
            </w:r>
          </w:p>
          <w:p w:rsidR="003F6305" w:rsidP="00997244" w:rsidRDefault="003F6305" w14:paraId="4F474E22" w14:textId="12502FED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3F6305" w:rsidP="00997244" w:rsidRDefault="003F6305" w14:paraId="7D8D5573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3F6305" w:rsidP="00997244" w:rsidRDefault="003F6305" w14:paraId="32141A95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3F6305" w:rsidP="00997244" w:rsidRDefault="003F6305" w14:paraId="484C9F12" w14:textId="77777777">
            <w:pPr>
              <w:jc w:val="center"/>
            </w:pPr>
          </w:p>
        </w:tc>
      </w:tr>
      <w:tr w:rsidR="003076A3" w:rsidTr="00997244" w14:paraId="6D4BF9BA" w14:textId="77777777">
        <w:tc>
          <w:tcPr>
            <w:tcW w:w="15388" w:type="dxa"/>
            <w:gridSpan w:val="7"/>
            <w:shd w:val="clear" w:color="auto" w:fill="156082" w:themeFill="accent1"/>
            <w:vAlign w:val="center"/>
          </w:tcPr>
          <w:p w:rsidRPr="003076A3" w:rsidR="003076A3" w:rsidP="00997244" w:rsidRDefault="003076A3" w14:paraId="283DFE28" w14:textId="597DF2F0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Record Identified workarounds / Support to continue running</w:t>
            </w:r>
          </w:p>
        </w:tc>
      </w:tr>
      <w:tr w:rsidR="003076A3" w:rsidTr="00997244" w14:paraId="38654401" w14:textId="77777777">
        <w:tc>
          <w:tcPr>
            <w:tcW w:w="15388" w:type="dxa"/>
            <w:gridSpan w:val="7"/>
            <w:vAlign w:val="center"/>
          </w:tcPr>
          <w:p w:rsidR="003076A3" w:rsidP="00997244" w:rsidRDefault="003076A3" w14:paraId="36AD76A8" w14:textId="77777777">
            <w:pPr>
              <w:jc w:val="center"/>
            </w:pPr>
          </w:p>
          <w:p w:rsidR="003076A3" w:rsidP="00997244" w:rsidRDefault="003076A3" w14:paraId="253D902B" w14:textId="77777777">
            <w:pPr>
              <w:jc w:val="center"/>
            </w:pPr>
          </w:p>
          <w:p w:rsidR="003076A3" w:rsidP="00997244" w:rsidRDefault="003076A3" w14:paraId="6C5F2CC4" w14:textId="77777777">
            <w:pPr>
              <w:jc w:val="center"/>
            </w:pPr>
          </w:p>
          <w:p w:rsidR="003076A3" w:rsidP="00997244" w:rsidRDefault="003076A3" w14:paraId="16B8536D" w14:textId="77777777">
            <w:pPr>
              <w:jc w:val="center"/>
            </w:pPr>
          </w:p>
        </w:tc>
      </w:tr>
    </w:tbl>
    <w:p w:rsidR="00993B57" w:rsidP="006D0F99" w:rsidRDefault="00993B57" w14:paraId="5445D815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1168"/>
        <w:gridCol w:w="1197"/>
        <w:gridCol w:w="1889"/>
        <w:gridCol w:w="2094"/>
        <w:gridCol w:w="1770"/>
        <w:gridCol w:w="3092"/>
      </w:tblGrid>
      <w:tr w:rsidR="00622BDC" w14:paraId="680291C1" w14:textId="77777777">
        <w:tc>
          <w:tcPr>
            <w:tcW w:w="4178" w:type="dxa"/>
            <w:shd w:val="clear" w:color="auto" w:fill="156082" w:themeFill="accent1"/>
            <w:vAlign w:val="center"/>
          </w:tcPr>
          <w:p w:rsidRPr="003076A3" w:rsidR="00622BDC" w:rsidRDefault="00622BDC" w14:paraId="43EA3200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Prioritised product / service</w:t>
            </w:r>
          </w:p>
          <w:p w:rsidR="00622BDC" w:rsidRDefault="00622BDC" w14:paraId="0A8D00B2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With brief description</w:t>
            </w:r>
          </w:p>
          <w:p w:rsidRPr="003076A3" w:rsidR="00622BDC" w:rsidRDefault="00622BDC" w14:paraId="5E606635" w14:textId="6CA60EE5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</w:t>
            </w:r>
          </w:p>
        </w:tc>
        <w:tc>
          <w:tcPr>
            <w:tcW w:w="2365" w:type="dxa"/>
            <w:gridSpan w:val="2"/>
            <w:shd w:val="clear" w:color="auto" w:fill="156082" w:themeFill="accent1"/>
            <w:vAlign w:val="center"/>
          </w:tcPr>
          <w:p w:rsidRPr="003076A3" w:rsidR="00622BDC" w:rsidRDefault="00622BDC" w14:paraId="333DEC47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Number of staff carrying out service:</w:t>
            </w: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699E1E48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Risks</w:t>
            </w:r>
          </w:p>
        </w:tc>
        <w:tc>
          <w:tcPr>
            <w:tcW w:w="20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71FC9CBA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/>
              </w:rPr>
              <w:t>RAG rated Green / Amber / Red / Black</w:t>
            </w:r>
          </w:p>
        </w:tc>
        <w:tc>
          <w:tcPr>
            <w:tcW w:w="48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03156CFB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Recovery priorities (MTPD / RTO / Minimum service level)</w:t>
            </w:r>
          </w:p>
        </w:tc>
      </w:tr>
      <w:tr w:rsidR="00622BDC" w14:paraId="56AFA433" w14:textId="77777777">
        <w:trPr>
          <w:trHeight w:val="532"/>
        </w:trPr>
        <w:tc>
          <w:tcPr>
            <w:tcW w:w="4178" w:type="dxa"/>
            <w:vMerge w:val="restart"/>
            <w:vAlign w:val="center"/>
          </w:tcPr>
          <w:p w:rsidR="00622BDC" w:rsidRDefault="00622BDC" w14:paraId="459E7846" w14:textId="77777777">
            <w:pPr>
              <w:jc w:val="center"/>
            </w:pPr>
          </w:p>
          <w:p w:rsidR="00622BDC" w:rsidRDefault="00622BDC" w14:paraId="6B78FA22" w14:textId="77777777">
            <w:pPr>
              <w:jc w:val="center"/>
            </w:pPr>
          </w:p>
          <w:p w:rsidR="00622BDC" w:rsidRDefault="00622BDC" w14:paraId="1B20C8FD" w14:textId="77777777">
            <w:pPr>
              <w:jc w:val="center"/>
            </w:pPr>
          </w:p>
          <w:p w:rsidR="00622BDC" w:rsidRDefault="00622BDC" w14:paraId="53CB5545" w14:textId="77777777">
            <w:pPr>
              <w:jc w:val="center"/>
            </w:pPr>
          </w:p>
          <w:p w:rsidR="00622BDC" w:rsidRDefault="00622BDC" w14:paraId="3A931D38" w14:textId="77777777">
            <w:pPr>
              <w:jc w:val="center"/>
            </w:pPr>
          </w:p>
          <w:p w:rsidR="00622BDC" w:rsidRDefault="00622BDC" w14:paraId="38D4CF6D" w14:textId="77777777">
            <w:pPr>
              <w:jc w:val="center"/>
            </w:pPr>
          </w:p>
          <w:p w:rsidR="00622BDC" w:rsidRDefault="00622BDC" w14:paraId="57265985" w14:textId="77777777">
            <w:pPr>
              <w:jc w:val="center"/>
            </w:pPr>
          </w:p>
          <w:p w:rsidR="00622BDC" w:rsidRDefault="00622BDC" w14:paraId="754523BF" w14:textId="77777777">
            <w:pPr>
              <w:jc w:val="center"/>
            </w:pPr>
          </w:p>
          <w:p w:rsidR="00622BDC" w:rsidRDefault="00622BDC" w14:paraId="78794DD2" w14:textId="77777777">
            <w:pPr>
              <w:jc w:val="center"/>
            </w:pPr>
          </w:p>
        </w:tc>
        <w:tc>
          <w:tcPr>
            <w:tcW w:w="1168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60AB5FCE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9875F0B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4955F07A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0F75D1A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A normal Service delivery</w:t>
            </w:r>
          </w:p>
          <w:p w:rsidRPr="003076A3" w:rsidR="00622BDC" w:rsidRDefault="00622BDC" w14:paraId="2CBB6DB0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97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2D6BB81B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1882A782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6760F131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D11C786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 staffing levels to deliver service</w:t>
            </w:r>
          </w:p>
          <w:p w:rsidRPr="003076A3" w:rsidR="00622BDC" w:rsidRDefault="00622BDC" w14:paraId="7E200BE2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2E74E3C0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Premises</w:t>
            </w:r>
          </w:p>
        </w:tc>
        <w:tc>
          <w:tcPr>
            <w:tcW w:w="2094" w:type="dxa"/>
            <w:vAlign w:val="center"/>
          </w:tcPr>
          <w:p w:rsidR="00622BDC" w:rsidRDefault="00622BDC" w14:paraId="5551FFF6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BDC" w:rsidRDefault="00622BDC" w14:paraId="45D55795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248DD974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MTPD –</w:t>
            </w:r>
          </w:p>
          <w:p w:rsidR="00622BDC" w:rsidRDefault="00622BDC" w14:paraId="70DC0750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44116F8A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="00622BDC" w:rsidRDefault="00622BDC" w14:paraId="6BF0D520" w14:textId="77777777">
            <w:pPr>
              <w:jc w:val="center"/>
            </w:pPr>
          </w:p>
          <w:p w:rsidR="00622BDC" w:rsidRDefault="00622BDC" w14:paraId="112D1E38" w14:textId="77777777">
            <w:pPr>
              <w:jc w:val="center"/>
            </w:pPr>
          </w:p>
          <w:p w:rsidR="00622BDC" w:rsidRDefault="00622BDC" w14:paraId="0AED0BE9" w14:textId="77777777">
            <w:pPr>
              <w:jc w:val="center"/>
            </w:pPr>
          </w:p>
          <w:p w:rsidR="00622BDC" w:rsidRDefault="00622BDC" w14:paraId="42EE9AA6" w14:textId="77777777">
            <w:pPr>
              <w:jc w:val="center"/>
            </w:pPr>
          </w:p>
        </w:tc>
      </w:tr>
      <w:tr w:rsidR="00622BDC" w14:paraId="692B191F" w14:textId="77777777">
        <w:trPr>
          <w:trHeight w:val="653"/>
        </w:trPr>
        <w:tc>
          <w:tcPr>
            <w:tcW w:w="4178" w:type="dxa"/>
            <w:vMerge/>
            <w:vAlign w:val="center"/>
          </w:tcPr>
          <w:p w:rsidR="00622BDC" w:rsidRDefault="00622BDC" w14:paraId="2B3B26D3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174D2E8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6FE4AD5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64898ECA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Staff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0C37CB2E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37A577C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177B1D98" w14:textId="77777777">
            <w:pPr>
              <w:jc w:val="center"/>
            </w:pPr>
          </w:p>
        </w:tc>
      </w:tr>
      <w:tr w:rsidR="00622BDC" w14:paraId="6BE1018C" w14:textId="77777777">
        <w:trPr>
          <w:trHeight w:val="72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356FB05A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8CD2A5D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1DEF812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31DF8C8D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IT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681FD809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28AFB0CE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771E9903" w14:textId="77777777">
            <w:pPr>
              <w:jc w:val="center"/>
            </w:pPr>
          </w:p>
        </w:tc>
      </w:tr>
      <w:tr w:rsidR="00622BDC" w14:paraId="521EE6DD" w14:textId="77777777">
        <w:trPr>
          <w:trHeight w:val="557"/>
        </w:trPr>
        <w:tc>
          <w:tcPr>
            <w:tcW w:w="4178" w:type="dxa"/>
            <w:vMerge/>
            <w:vAlign w:val="center"/>
          </w:tcPr>
          <w:p w:rsidR="00622BDC" w:rsidRDefault="00622BDC" w14:paraId="320542A2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0EDA148D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5F531493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114943D1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Supplier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42BB586E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283C53F2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2D6D388B" w14:textId="77777777">
            <w:pPr>
              <w:jc w:val="center"/>
            </w:pPr>
          </w:p>
        </w:tc>
      </w:tr>
      <w:tr w:rsidR="00622BDC" w14:paraId="7999C06A" w14:textId="77777777">
        <w:trPr>
          <w:trHeight w:val="29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068B993C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4824A52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569F61F" w14:textId="77777777">
            <w:pPr>
              <w:jc w:val="center"/>
            </w:pPr>
          </w:p>
        </w:tc>
        <w:tc>
          <w:tcPr>
            <w:tcW w:w="1889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D13BDEE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096A35EC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AA345C6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74B888C1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66634D6C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RTO –</w:t>
            </w:r>
          </w:p>
          <w:p w:rsidRPr="003076A3" w:rsidR="00622BDC" w:rsidRDefault="00622BDC" w14:paraId="0A9E0513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6B355F66" w14:textId="77777777">
            <w:pPr>
              <w:jc w:val="center"/>
            </w:pPr>
          </w:p>
        </w:tc>
      </w:tr>
      <w:tr w:rsidR="00622BDC" w14:paraId="466956BC" w14:textId="77777777">
        <w:trPr>
          <w:trHeight w:val="596"/>
        </w:trPr>
        <w:tc>
          <w:tcPr>
            <w:tcW w:w="4178" w:type="dxa"/>
            <w:vMerge/>
            <w:vAlign w:val="center"/>
          </w:tcPr>
          <w:p w:rsidR="00622BDC" w:rsidRDefault="00622BDC" w14:paraId="1A77A629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7B2E2BE9" w14:textId="77777777">
            <w:pPr>
              <w:jc w:val="center"/>
            </w:pPr>
          </w:p>
        </w:tc>
        <w:tc>
          <w:tcPr>
            <w:tcW w:w="1197" w:type="dxa"/>
            <w:vMerge/>
            <w:shd w:val="clear" w:color="auto" w:fill="156082" w:themeFill="accent1"/>
            <w:vAlign w:val="center"/>
          </w:tcPr>
          <w:p w:rsidR="00622BDC" w:rsidRDefault="00622BDC" w14:paraId="3557929D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7BA06C5F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fuel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46A6276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10501CB7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6C6A55C5" w14:textId="77777777">
            <w:pPr>
              <w:jc w:val="center"/>
            </w:pPr>
          </w:p>
        </w:tc>
      </w:tr>
      <w:tr w:rsidR="00622BDC" w14:paraId="27EF3295" w14:textId="77777777">
        <w:trPr>
          <w:trHeight w:val="71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23140FD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69709D1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B6083F3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30B2BFC5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Utilities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473AEC6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7504C355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52C6992D" w14:textId="77777777">
            <w:pPr>
              <w:jc w:val="center"/>
            </w:pPr>
          </w:p>
        </w:tc>
      </w:tr>
      <w:tr w:rsidR="00622BDC" w14:paraId="3967510E" w14:textId="77777777">
        <w:trPr>
          <w:trHeight w:val="293"/>
        </w:trPr>
        <w:tc>
          <w:tcPr>
            <w:tcW w:w="4178" w:type="dxa"/>
            <w:vMerge/>
            <w:vAlign w:val="center"/>
          </w:tcPr>
          <w:p w:rsidR="00622BDC" w:rsidRDefault="00622BDC" w14:paraId="1E7452CD" w14:textId="77777777">
            <w:pPr>
              <w:jc w:val="center"/>
            </w:pPr>
          </w:p>
        </w:tc>
        <w:tc>
          <w:tcPr>
            <w:tcW w:w="1168" w:type="dxa"/>
            <w:vMerge w:val="restart"/>
            <w:vAlign w:val="center"/>
          </w:tcPr>
          <w:p w:rsidR="00622BDC" w:rsidRDefault="00622BDC" w14:paraId="6F993FB0" w14:textId="77777777">
            <w:pPr>
              <w:jc w:val="center"/>
            </w:pPr>
          </w:p>
        </w:tc>
        <w:tc>
          <w:tcPr>
            <w:tcW w:w="1197" w:type="dxa"/>
            <w:vMerge w:val="restart"/>
            <w:vAlign w:val="center"/>
          </w:tcPr>
          <w:p w:rsidR="00622BDC" w:rsidRDefault="00622BDC" w14:paraId="652D2C23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11031575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Financial &amp; Commercial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3E5ADBB5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EAB7D0E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53E954CE" w14:textId="77777777">
            <w:pPr>
              <w:jc w:val="center"/>
            </w:pPr>
          </w:p>
        </w:tc>
      </w:tr>
      <w:tr w:rsidR="00622BDC" w14:paraId="4AD105A7" w14:textId="77777777">
        <w:trPr>
          <w:trHeight w:val="694"/>
        </w:trPr>
        <w:tc>
          <w:tcPr>
            <w:tcW w:w="4178" w:type="dxa"/>
            <w:vMerge/>
            <w:vAlign w:val="center"/>
          </w:tcPr>
          <w:p w:rsidR="00622BDC" w:rsidRDefault="00622BDC" w14:paraId="4B9D6758" w14:textId="77777777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622BDC" w:rsidRDefault="00622BDC" w14:paraId="70926BF7" w14:textId="77777777">
            <w:pPr>
              <w:jc w:val="center"/>
            </w:pPr>
          </w:p>
        </w:tc>
        <w:tc>
          <w:tcPr>
            <w:tcW w:w="1197" w:type="dxa"/>
            <w:vMerge/>
            <w:vAlign w:val="center"/>
          </w:tcPr>
          <w:p w:rsidR="00622BDC" w:rsidRDefault="00622BDC" w14:paraId="3C44CA22" w14:textId="77777777">
            <w:pPr>
              <w:jc w:val="center"/>
            </w:pPr>
          </w:p>
        </w:tc>
        <w:tc>
          <w:tcPr>
            <w:tcW w:w="1889" w:type="dxa"/>
            <w:vMerge/>
            <w:shd w:val="clear" w:color="auto" w:fill="156082" w:themeFill="accent1"/>
            <w:vAlign w:val="center"/>
          </w:tcPr>
          <w:p w:rsidR="00622BDC" w:rsidRDefault="00622BDC" w14:paraId="360B474E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vAlign w:val="center"/>
          </w:tcPr>
          <w:p w:rsidR="00622BDC" w:rsidRDefault="00622BDC" w14:paraId="69BB43B7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5021AF27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74945AF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</w:t>
            </w:r>
          </w:p>
          <w:p w:rsidR="00622BDC" w:rsidRDefault="00622BDC" w14:paraId="11030E3D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service level –</w:t>
            </w:r>
          </w:p>
          <w:p w:rsidR="00622BDC" w:rsidRDefault="00622BDC" w14:paraId="3D45EE76" w14:textId="77777777">
            <w:pPr>
              <w:jc w:val="center"/>
            </w:pPr>
          </w:p>
        </w:tc>
        <w:tc>
          <w:tcPr>
            <w:tcW w:w="3092" w:type="dxa"/>
            <w:vMerge w:val="restart"/>
            <w:tcBorders>
              <w:right w:val="single" w:color="auto" w:sz="4" w:space="0"/>
            </w:tcBorders>
            <w:vAlign w:val="center"/>
          </w:tcPr>
          <w:p w:rsidR="00622BDC" w:rsidRDefault="00622BDC" w14:paraId="3ED9F677" w14:textId="77777777">
            <w:pPr>
              <w:jc w:val="center"/>
            </w:pPr>
          </w:p>
        </w:tc>
      </w:tr>
      <w:tr w:rsidR="00622BDC" w14:paraId="573A5366" w14:textId="77777777">
        <w:trPr>
          <w:trHeight w:val="880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4FD2AA03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FD126D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75CB88E0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C4EEEDD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Regulatory &amp; Reputational</w:t>
            </w:r>
          </w:p>
          <w:p w:rsidR="00622BDC" w:rsidRDefault="00622BDC" w14:paraId="1B2E66EF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E2F9FB6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40EEE7E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2BE04EC3" w14:textId="77777777">
            <w:pPr>
              <w:jc w:val="center"/>
            </w:pPr>
          </w:p>
        </w:tc>
      </w:tr>
      <w:tr w:rsidR="00622BDC" w14:paraId="1BADBA8C" w14:textId="77777777">
        <w:tc>
          <w:tcPr>
            <w:tcW w:w="15388" w:type="dxa"/>
            <w:gridSpan w:val="7"/>
            <w:shd w:val="clear" w:color="auto" w:fill="156082" w:themeFill="accent1"/>
            <w:vAlign w:val="center"/>
          </w:tcPr>
          <w:p w:rsidRPr="003076A3" w:rsidR="00622BDC" w:rsidRDefault="00622BDC" w14:paraId="739E519C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Record Identified workarounds / Support to continue running</w:t>
            </w:r>
          </w:p>
        </w:tc>
      </w:tr>
      <w:tr w:rsidR="00622BDC" w14:paraId="7E457709" w14:textId="77777777">
        <w:tc>
          <w:tcPr>
            <w:tcW w:w="15388" w:type="dxa"/>
            <w:gridSpan w:val="7"/>
            <w:vAlign w:val="center"/>
          </w:tcPr>
          <w:p w:rsidR="00622BDC" w:rsidRDefault="00622BDC" w14:paraId="72DA3D7C" w14:textId="77777777">
            <w:pPr>
              <w:jc w:val="center"/>
            </w:pPr>
          </w:p>
          <w:p w:rsidR="00622BDC" w:rsidRDefault="00622BDC" w14:paraId="3975B9D4" w14:textId="77777777">
            <w:pPr>
              <w:jc w:val="center"/>
            </w:pPr>
          </w:p>
          <w:p w:rsidR="00622BDC" w:rsidRDefault="00622BDC" w14:paraId="7466D68D" w14:textId="77777777">
            <w:pPr>
              <w:jc w:val="center"/>
            </w:pPr>
          </w:p>
          <w:p w:rsidR="00622BDC" w:rsidRDefault="00622BDC" w14:paraId="2841C594" w14:textId="77777777">
            <w:pPr>
              <w:jc w:val="center"/>
            </w:pPr>
          </w:p>
        </w:tc>
      </w:tr>
    </w:tbl>
    <w:p w:rsidR="00622BDC" w:rsidP="006D0F99" w:rsidRDefault="00622BDC" w14:paraId="2BF3D2C9" w14:textId="77777777"/>
    <w:p w:rsidR="003076A3" w:rsidP="006D0F99" w:rsidRDefault="003076A3" w14:paraId="26AB2641" w14:textId="77777777"/>
    <w:p w:rsidR="00622BDC" w:rsidP="006D0F99" w:rsidRDefault="00622BDC" w14:paraId="58D00D9C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1168"/>
        <w:gridCol w:w="1197"/>
        <w:gridCol w:w="1889"/>
        <w:gridCol w:w="2094"/>
        <w:gridCol w:w="1770"/>
        <w:gridCol w:w="3092"/>
      </w:tblGrid>
      <w:tr w:rsidR="00622BDC" w14:paraId="441E0949" w14:textId="77777777">
        <w:tc>
          <w:tcPr>
            <w:tcW w:w="4178" w:type="dxa"/>
            <w:shd w:val="clear" w:color="auto" w:fill="156082" w:themeFill="accent1"/>
            <w:vAlign w:val="center"/>
          </w:tcPr>
          <w:p w:rsidRPr="003076A3" w:rsidR="00622BDC" w:rsidRDefault="00622BDC" w14:paraId="72F54856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Prioritised product / service</w:t>
            </w:r>
          </w:p>
          <w:p w:rsidR="00622BDC" w:rsidRDefault="00622BDC" w14:paraId="46E50B72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With brief description</w:t>
            </w:r>
          </w:p>
          <w:p w:rsidRPr="003076A3" w:rsidR="00622BDC" w:rsidRDefault="00622BDC" w14:paraId="5BF4E629" w14:textId="01C391C8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</w:p>
        </w:tc>
        <w:tc>
          <w:tcPr>
            <w:tcW w:w="2365" w:type="dxa"/>
            <w:gridSpan w:val="2"/>
            <w:shd w:val="clear" w:color="auto" w:fill="156082" w:themeFill="accent1"/>
            <w:vAlign w:val="center"/>
          </w:tcPr>
          <w:p w:rsidRPr="003076A3" w:rsidR="00622BDC" w:rsidRDefault="00622BDC" w14:paraId="5D2E9340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Number of staff carrying out service:</w:t>
            </w: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5ED3EEB7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Risks</w:t>
            </w:r>
          </w:p>
        </w:tc>
        <w:tc>
          <w:tcPr>
            <w:tcW w:w="20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0379D4FA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/>
              </w:rPr>
              <w:t>RAG rated Green / Amber / Red / Black</w:t>
            </w:r>
          </w:p>
        </w:tc>
        <w:tc>
          <w:tcPr>
            <w:tcW w:w="48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73EC1CE9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Recovery priorities (MTPD / RTO / Minimum service level)</w:t>
            </w:r>
          </w:p>
        </w:tc>
      </w:tr>
      <w:tr w:rsidR="00622BDC" w14:paraId="5A3EC690" w14:textId="77777777">
        <w:trPr>
          <w:trHeight w:val="532"/>
        </w:trPr>
        <w:tc>
          <w:tcPr>
            <w:tcW w:w="4178" w:type="dxa"/>
            <w:vMerge w:val="restart"/>
            <w:vAlign w:val="center"/>
          </w:tcPr>
          <w:p w:rsidR="00622BDC" w:rsidRDefault="00622BDC" w14:paraId="4F570C10" w14:textId="77777777">
            <w:pPr>
              <w:jc w:val="center"/>
            </w:pPr>
          </w:p>
          <w:p w:rsidR="00622BDC" w:rsidRDefault="00622BDC" w14:paraId="597693C8" w14:textId="77777777">
            <w:pPr>
              <w:jc w:val="center"/>
            </w:pPr>
          </w:p>
          <w:p w:rsidR="00622BDC" w:rsidRDefault="00622BDC" w14:paraId="351054EC" w14:textId="77777777">
            <w:pPr>
              <w:jc w:val="center"/>
            </w:pPr>
          </w:p>
          <w:p w:rsidR="00622BDC" w:rsidRDefault="00622BDC" w14:paraId="4E969F7A" w14:textId="77777777">
            <w:pPr>
              <w:jc w:val="center"/>
            </w:pPr>
          </w:p>
          <w:p w:rsidR="00622BDC" w:rsidRDefault="00622BDC" w14:paraId="0370D893" w14:textId="77777777">
            <w:pPr>
              <w:jc w:val="center"/>
            </w:pPr>
          </w:p>
          <w:p w:rsidR="00622BDC" w:rsidRDefault="00622BDC" w14:paraId="1B313D4C" w14:textId="77777777">
            <w:pPr>
              <w:jc w:val="center"/>
            </w:pPr>
          </w:p>
          <w:p w:rsidR="00622BDC" w:rsidRDefault="00622BDC" w14:paraId="4B09416F" w14:textId="77777777">
            <w:pPr>
              <w:jc w:val="center"/>
            </w:pPr>
          </w:p>
          <w:p w:rsidR="00622BDC" w:rsidRDefault="00622BDC" w14:paraId="3D201B56" w14:textId="77777777">
            <w:pPr>
              <w:jc w:val="center"/>
            </w:pPr>
          </w:p>
          <w:p w:rsidR="00622BDC" w:rsidRDefault="00622BDC" w14:paraId="13C58E2F" w14:textId="77777777">
            <w:pPr>
              <w:jc w:val="center"/>
            </w:pPr>
          </w:p>
        </w:tc>
        <w:tc>
          <w:tcPr>
            <w:tcW w:w="1168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1CEC4FAF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0B99F4D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5C2125B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7EAFAD2C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A normal Service delivery</w:t>
            </w:r>
          </w:p>
          <w:p w:rsidRPr="003076A3" w:rsidR="00622BDC" w:rsidRDefault="00622BDC" w14:paraId="349361D4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97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151CCAC6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C9BCFB8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507C8BC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550A30A5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 staffing levels to deliver service</w:t>
            </w:r>
          </w:p>
          <w:p w:rsidRPr="003076A3" w:rsidR="00622BDC" w:rsidRDefault="00622BDC" w14:paraId="02F9195D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294EBC15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Premises</w:t>
            </w:r>
          </w:p>
        </w:tc>
        <w:tc>
          <w:tcPr>
            <w:tcW w:w="2094" w:type="dxa"/>
            <w:vAlign w:val="center"/>
          </w:tcPr>
          <w:p w:rsidR="00622BDC" w:rsidRDefault="00622BDC" w14:paraId="4C924D6B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BDC" w:rsidRDefault="00622BDC" w14:paraId="23B0DFE8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538A9F8C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MTPD –</w:t>
            </w:r>
          </w:p>
          <w:p w:rsidR="00622BDC" w:rsidRDefault="00622BDC" w14:paraId="081796A7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BFB4183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="00622BDC" w:rsidRDefault="00622BDC" w14:paraId="410D04F3" w14:textId="77777777">
            <w:pPr>
              <w:jc w:val="center"/>
            </w:pPr>
          </w:p>
          <w:p w:rsidR="00622BDC" w:rsidRDefault="00622BDC" w14:paraId="2B83A742" w14:textId="77777777">
            <w:pPr>
              <w:jc w:val="center"/>
            </w:pPr>
          </w:p>
          <w:p w:rsidR="00622BDC" w:rsidRDefault="00622BDC" w14:paraId="74B465AA" w14:textId="77777777">
            <w:pPr>
              <w:jc w:val="center"/>
            </w:pPr>
          </w:p>
          <w:p w:rsidR="00622BDC" w:rsidRDefault="00622BDC" w14:paraId="47AD3107" w14:textId="77777777">
            <w:pPr>
              <w:jc w:val="center"/>
            </w:pPr>
          </w:p>
        </w:tc>
      </w:tr>
      <w:tr w:rsidR="00622BDC" w14:paraId="1196A972" w14:textId="77777777">
        <w:trPr>
          <w:trHeight w:val="653"/>
        </w:trPr>
        <w:tc>
          <w:tcPr>
            <w:tcW w:w="4178" w:type="dxa"/>
            <w:vMerge/>
            <w:vAlign w:val="center"/>
          </w:tcPr>
          <w:p w:rsidR="00622BDC" w:rsidRDefault="00622BDC" w14:paraId="3554672B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0206A2D5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53A1806C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75C88E2B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Staff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2A02FDC9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4FCECCBA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4B90EB10" w14:textId="77777777">
            <w:pPr>
              <w:jc w:val="center"/>
            </w:pPr>
          </w:p>
        </w:tc>
      </w:tr>
      <w:tr w:rsidR="00622BDC" w14:paraId="218DA55E" w14:textId="77777777">
        <w:trPr>
          <w:trHeight w:val="72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BEF2BB7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16CF941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CA2EA0F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20FA2B2D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IT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3857279A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02971903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79A7484D" w14:textId="77777777">
            <w:pPr>
              <w:jc w:val="center"/>
            </w:pPr>
          </w:p>
        </w:tc>
      </w:tr>
      <w:tr w:rsidR="00622BDC" w14:paraId="0A922EFC" w14:textId="77777777">
        <w:trPr>
          <w:trHeight w:val="557"/>
        </w:trPr>
        <w:tc>
          <w:tcPr>
            <w:tcW w:w="4178" w:type="dxa"/>
            <w:vMerge/>
            <w:vAlign w:val="center"/>
          </w:tcPr>
          <w:p w:rsidR="00622BDC" w:rsidRDefault="00622BDC" w14:paraId="520DC736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75A04811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0F9B222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263382DE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Supplier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21304130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3418D4D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14D6AC06" w14:textId="77777777">
            <w:pPr>
              <w:jc w:val="center"/>
            </w:pPr>
          </w:p>
        </w:tc>
      </w:tr>
      <w:tr w:rsidR="00622BDC" w14:paraId="5832C9DE" w14:textId="77777777">
        <w:trPr>
          <w:trHeight w:val="29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252133FE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5D464D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02CCC6B" w14:textId="77777777">
            <w:pPr>
              <w:jc w:val="center"/>
            </w:pPr>
          </w:p>
        </w:tc>
        <w:tc>
          <w:tcPr>
            <w:tcW w:w="1889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1AAEF94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65B5B7E9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75D59DD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234D1C33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603F8ABF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RTO –</w:t>
            </w:r>
          </w:p>
          <w:p w:rsidRPr="003076A3" w:rsidR="00622BDC" w:rsidRDefault="00622BDC" w14:paraId="00BAA06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12A828D2" w14:textId="77777777">
            <w:pPr>
              <w:jc w:val="center"/>
            </w:pPr>
          </w:p>
        </w:tc>
      </w:tr>
      <w:tr w:rsidR="00622BDC" w14:paraId="01D5313C" w14:textId="77777777">
        <w:trPr>
          <w:trHeight w:val="596"/>
        </w:trPr>
        <w:tc>
          <w:tcPr>
            <w:tcW w:w="4178" w:type="dxa"/>
            <w:vMerge/>
            <w:vAlign w:val="center"/>
          </w:tcPr>
          <w:p w:rsidR="00622BDC" w:rsidRDefault="00622BDC" w14:paraId="2F773D3A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0C74A7B3" w14:textId="77777777">
            <w:pPr>
              <w:jc w:val="center"/>
            </w:pPr>
          </w:p>
        </w:tc>
        <w:tc>
          <w:tcPr>
            <w:tcW w:w="1197" w:type="dxa"/>
            <w:vMerge/>
            <w:shd w:val="clear" w:color="auto" w:fill="156082" w:themeFill="accent1"/>
            <w:vAlign w:val="center"/>
          </w:tcPr>
          <w:p w:rsidR="00622BDC" w:rsidRDefault="00622BDC" w14:paraId="72523865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74A67A3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fuel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C76B640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13A8D84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4E53D9BE" w14:textId="77777777">
            <w:pPr>
              <w:jc w:val="center"/>
            </w:pPr>
          </w:p>
        </w:tc>
      </w:tr>
      <w:tr w:rsidR="00622BDC" w14:paraId="0DF50267" w14:textId="77777777">
        <w:trPr>
          <w:trHeight w:val="71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6ACE6ACA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BE3B6BB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9E5EB57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4482466A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Utilities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4D43A3B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6CCACE9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3B643293" w14:textId="77777777">
            <w:pPr>
              <w:jc w:val="center"/>
            </w:pPr>
          </w:p>
        </w:tc>
      </w:tr>
      <w:tr w:rsidR="00622BDC" w14:paraId="33A0E904" w14:textId="77777777">
        <w:trPr>
          <w:trHeight w:val="293"/>
        </w:trPr>
        <w:tc>
          <w:tcPr>
            <w:tcW w:w="4178" w:type="dxa"/>
            <w:vMerge/>
            <w:vAlign w:val="center"/>
          </w:tcPr>
          <w:p w:rsidR="00622BDC" w:rsidRDefault="00622BDC" w14:paraId="0B69EA76" w14:textId="77777777">
            <w:pPr>
              <w:jc w:val="center"/>
            </w:pPr>
          </w:p>
        </w:tc>
        <w:tc>
          <w:tcPr>
            <w:tcW w:w="1168" w:type="dxa"/>
            <w:vMerge w:val="restart"/>
            <w:vAlign w:val="center"/>
          </w:tcPr>
          <w:p w:rsidR="00622BDC" w:rsidRDefault="00622BDC" w14:paraId="79545774" w14:textId="77777777">
            <w:pPr>
              <w:jc w:val="center"/>
            </w:pPr>
          </w:p>
        </w:tc>
        <w:tc>
          <w:tcPr>
            <w:tcW w:w="1197" w:type="dxa"/>
            <w:vMerge w:val="restart"/>
            <w:vAlign w:val="center"/>
          </w:tcPr>
          <w:p w:rsidR="00622BDC" w:rsidRDefault="00622BDC" w14:paraId="33ABEBE3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658528EC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Financial &amp; Commercial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407FCE2F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215C2DC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17E126F9" w14:textId="77777777">
            <w:pPr>
              <w:jc w:val="center"/>
            </w:pPr>
          </w:p>
        </w:tc>
      </w:tr>
      <w:tr w:rsidR="00622BDC" w14:paraId="3DAD0AF5" w14:textId="77777777">
        <w:trPr>
          <w:trHeight w:val="694"/>
        </w:trPr>
        <w:tc>
          <w:tcPr>
            <w:tcW w:w="4178" w:type="dxa"/>
            <w:vMerge/>
            <w:vAlign w:val="center"/>
          </w:tcPr>
          <w:p w:rsidR="00622BDC" w:rsidRDefault="00622BDC" w14:paraId="3F17FEAB" w14:textId="77777777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622BDC" w:rsidRDefault="00622BDC" w14:paraId="1691B326" w14:textId="77777777">
            <w:pPr>
              <w:jc w:val="center"/>
            </w:pPr>
          </w:p>
        </w:tc>
        <w:tc>
          <w:tcPr>
            <w:tcW w:w="1197" w:type="dxa"/>
            <w:vMerge/>
            <w:vAlign w:val="center"/>
          </w:tcPr>
          <w:p w:rsidR="00622BDC" w:rsidRDefault="00622BDC" w14:paraId="6E928827" w14:textId="77777777">
            <w:pPr>
              <w:jc w:val="center"/>
            </w:pPr>
          </w:p>
        </w:tc>
        <w:tc>
          <w:tcPr>
            <w:tcW w:w="1889" w:type="dxa"/>
            <w:vMerge/>
            <w:shd w:val="clear" w:color="auto" w:fill="156082" w:themeFill="accent1"/>
            <w:vAlign w:val="center"/>
          </w:tcPr>
          <w:p w:rsidR="00622BDC" w:rsidRDefault="00622BDC" w14:paraId="067E27B9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vAlign w:val="center"/>
          </w:tcPr>
          <w:p w:rsidR="00622BDC" w:rsidRDefault="00622BDC" w14:paraId="30C698E2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DE3E42D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AB57687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</w:t>
            </w:r>
          </w:p>
          <w:p w:rsidR="00622BDC" w:rsidRDefault="00622BDC" w14:paraId="5E90ED43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service level –</w:t>
            </w:r>
          </w:p>
          <w:p w:rsidR="00622BDC" w:rsidRDefault="00622BDC" w14:paraId="78EB0378" w14:textId="77777777">
            <w:pPr>
              <w:jc w:val="center"/>
            </w:pPr>
          </w:p>
        </w:tc>
        <w:tc>
          <w:tcPr>
            <w:tcW w:w="3092" w:type="dxa"/>
            <w:vMerge w:val="restart"/>
            <w:tcBorders>
              <w:right w:val="single" w:color="auto" w:sz="4" w:space="0"/>
            </w:tcBorders>
            <w:vAlign w:val="center"/>
          </w:tcPr>
          <w:p w:rsidR="00622BDC" w:rsidRDefault="00622BDC" w14:paraId="6AF11484" w14:textId="77777777">
            <w:pPr>
              <w:jc w:val="center"/>
            </w:pPr>
          </w:p>
        </w:tc>
      </w:tr>
      <w:tr w:rsidR="00622BDC" w14:paraId="27D9E633" w14:textId="77777777">
        <w:trPr>
          <w:trHeight w:val="880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328A2E59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7A20E1E6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A871F07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CBE2DBB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Regulatory &amp; Reputational</w:t>
            </w:r>
          </w:p>
          <w:p w:rsidR="00622BDC" w:rsidRDefault="00622BDC" w14:paraId="76ED1EC5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01C2627B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948C65A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17EE30FC" w14:textId="77777777">
            <w:pPr>
              <w:jc w:val="center"/>
            </w:pPr>
          </w:p>
        </w:tc>
      </w:tr>
      <w:tr w:rsidR="00622BDC" w14:paraId="3DEDD1CA" w14:textId="77777777">
        <w:tc>
          <w:tcPr>
            <w:tcW w:w="15388" w:type="dxa"/>
            <w:gridSpan w:val="7"/>
            <w:shd w:val="clear" w:color="auto" w:fill="156082" w:themeFill="accent1"/>
            <w:vAlign w:val="center"/>
          </w:tcPr>
          <w:p w:rsidRPr="003076A3" w:rsidR="00622BDC" w:rsidRDefault="00622BDC" w14:paraId="6D610446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Record Identified workarounds / Support to continue running</w:t>
            </w:r>
          </w:p>
        </w:tc>
      </w:tr>
      <w:tr w:rsidR="00622BDC" w14:paraId="29B04924" w14:textId="77777777">
        <w:tc>
          <w:tcPr>
            <w:tcW w:w="15388" w:type="dxa"/>
            <w:gridSpan w:val="7"/>
            <w:vAlign w:val="center"/>
          </w:tcPr>
          <w:p w:rsidR="00622BDC" w:rsidRDefault="00622BDC" w14:paraId="6795FCA2" w14:textId="77777777">
            <w:pPr>
              <w:jc w:val="center"/>
            </w:pPr>
          </w:p>
          <w:p w:rsidR="00622BDC" w:rsidRDefault="00622BDC" w14:paraId="0009D348" w14:textId="77777777">
            <w:pPr>
              <w:jc w:val="center"/>
            </w:pPr>
          </w:p>
          <w:p w:rsidR="00622BDC" w:rsidRDefault="00622BDC" w14:paraId="13FB315F" w14:textId="77777777">
            <w:pPr>
              <w:jc w:val="center"/>
            </w:pPr>
          </w:p>
          <w:p w:rsidR="00622BDC" w:rsidRDefault="00622BDC" w14:paraId="26A1D68B" w14:textId="77777777">
            <w:pPr>
              <w:jc w:val="center"/>
            </w:pPr>
          </w:p>
        </w:tc>
      </w:tr>
    </w:tbl>
    <w:p w:rsidR="00622BDC" w:rsidP="006D0F99" w:rsidRDefault="00622BDC" w14:paraId="6031D640" w14:textId="77777777"/>
    <w:p w:rsidR="00622BDC" w:rsidP="006D0F99" w:rsidRDefault="00622BDC" w14:paraId="41A8EB0E" w14:textId="77777777"/>
    <w:p w:rsidR="00622BDC" w:rsidP="006D0F99" w:rsidRDefault="00622BDC" w14:paraId="3D3CDEB4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1168"/>
        <w:gridCol w:w="1197"/>
        <w:gridCol w:w="1889"/>
        <w:gridCol w:w="2094"/>
        <w:gridCol w:w="1770"/>
        <w:gridCol w:w="3092"/>
      </w:tblGrid>
      <w:tr w:rsidR="00622BDC" w14:paraId="2799D514" w14:textId="77777777">
        <w:tc>
          <w:tcPr>
            <w:tcW w:w="4178" w:type="dxa"/>
            <w:shd w:val="clear" w:color="auto" w:fill="156082" w:themeFill="accent1"/>
            <w:vAlign w:val="center"/>
          </w:tcPr>
          <w:p w:rsidRPr="003076A3" w:rsidR="00622BDC" w:rsidRDefault="00622BDC" w14:paraId="3FA5D47C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Prioritised product / service</w:t>
            </w:r>
          </w:p>
          <w:p w:rsidR="00622BDC" w:rsidRDefault="00622BDC" w14:paraId="57D5659F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With brief description</w:t>
            </w:r>
          </w:p>
          <w:p w:rsidRPr="003076A3" w:rsidR="00622BDC" w:rsidRDefault="00622BDC" w14:paraId="30A87707" w14:textId="220D1BDB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</w:t>
            </w:r>
          </w:p>
        </w:tc>
        <w:tc>
          <w:tcPr>
            <w:tcW w:w="2365" w:type="dxa"/>
            <w:gridSpan w:val="2"/>
            <w:shd w:val="clear" w:color="auto" w:fill="156082" w:themeFill="accent1"/>
            <w:vAlign w:val="center"/>
          </w:tcPr>
          <w:p w:rsidRPr="003076A3" w:rsidR="00622BDC" w:rsidRDefault="00622BDC" w14:paraId="49EB2175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Number of staff carrying out service:</w:t>
            </w: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5C6F5E25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Risks</w:t>
            </w:r>
          </w:p>
        </w:tc>
        <w:tc>
          <w:tcPr>
            <w:tcW w:w="20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377B86B6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/>
              </w:rPr>
              <w:t>RAG rated Green / Amber / Red / Black</w:t>
            </w:r>
          </w:p>
        </w:tc>
        <w:tc>
          <w:tcPr>
            <w:tcW w:w="48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18EBC2B8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Recovery priorities (MTPD / RTO / Minimum service level)</w:t>
            </w:r>
          </w:p>
        </w:tc>
      </w:tr>
      <w:tr w:rsidR="00622BDC" w14:paraId="7DE78236" w14:textId="77777777">
        <w:trPr>
          <w:trHeight w:val="532"/>
        </w:trPr>
        <w:tc>
          <w:tcPr>
            <w:tcW w:w="4178" w:type="dxa"/>
            <w:vMerge w:val="restart"/>
            <w:vAlign w:val="center"/>
          </w:tcPr>
          <w:p w:rsidR="00622BDC" w:rsidRDefault="00622BDC" w14:paraId="539017A3" w14:textId="77777777">
            <w:pPr>
              <w:jc w:val="center"/>
            </w:pPr>
          </w:p>
          <w:p w:rsidR="00622BDC" w:rsidRDefault="00622BDC" w14:paraId="59E7AAF8" w14:textId="77777777">
            <w:pPr>
              <w:jc w:val="center"/>
            </w:pPr>
          </w:p>
          <w:p w:rsidR="00622BDC" w:rsidRDefault="00622BDC" w14:paraId="2796D55F" w14:textId="77777777">
            <w:pPr>
              <w:jc w:val="center"/>
            </w:pPr>
          </w:p>
          <w:p w:rsidR="00622BDC" w:rsidRDefault="00622BDC" w14:paraId="608458DA" w14:textId="77777777">
            <w:pPr>
              <w:jc w:val="center"/>
            </w:pPr>
          </w:p>
          <w:p w:rsidR="00622BDC" w:rsidRDefault="00622BDC" w14:paraId="50519E01" w14:textId="77777777">
            <w:pPr>
              <w:jc w:val="center"/>
            </w:pPr>
          </w:p>
          <w:p w:rsidR="00622BDC" w:rsidRDefault="00622BDC" w14:paraId="66275B09" w14:textId="77777777">
            <w:pPr>
              <w:jc w:val="center"/>
            </w:pPr>
          </w:p>
          <w:p w:rsidR="00622BDC" w:rsidRDefault="00622BDC" w14:paraId="0EDC5DD6" w14:textId="77777777">
            <w:pPr>
              <w:jc w:val="center"/>
            </w:pPr>
          </w:p>
          <w:p w:rsidR="00622BDC" w:rsidRDefault="00622BDC" w14:paraId="37088DFE" w14:textId="77777777">
            <w:pPr>
              <w:jc w:val="center"/>
            </w:pPr>
          </w:p>
          <w:p w:rsidR="00622BDC" w:rsidRDefault="00622BDC" w14:paraId="5E3C2C67" w14:textId="77777777">
            <w:pPr>
              <w:jc w:val="center"/>
            </w:pPr>
          </w:p>
        </w:tc>
        <w:tc>
          <w:tcPr>
            <w:tcW w:w="1168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4580512C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66B6D215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EA66C5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195F622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A normal Service delivery</w:t>
            </w:r>
          </w:p>
          <w:p w:rsidRPr="003076A3" w:rsidR="00622BDC" w:rsidRDefault="00622BDC" w14:paraId="11102B41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97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3458193B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2CCC44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7491A097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11CABCCA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 staffing levels to deliver service</w:t>
            </w:r>
          </w:p>
          <w:p w:rsidRPr="003076A3" w:rsidR="00622BDC" w:rsidRDefault="00622BDC" w14:paraId="29B955A5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461760A0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Premises</w:t>
            </w:r>
          </w:p>
        </w:tc>
        <w:tc>
          <w:tcPr>
            <w:tcW w:w="2094" w:type="dxa"/>
            <w:vAlign w:val="center"/>
          </w:tcPr>
          <w:p w:rsidR="00622BDC" w:rsidRDefault="00622BDC" w14:paraId="09E2B11F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BDC" w:rsidRDefault="00622BDC" w14:paraId="58B1A151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31867CF7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MTPD –</w:t>
            </w:r>
          </w:p>
          <w:p w:rsidR="00622BDC" w:rsidRDefault="00622BDC" w14:paraId="0F74CFB9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0F51A455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="00622BDC" w:rsidRDefault="00622BDC" w14:paraId="4A1A063A" w14:textId="77777777">
            <w:pPr>
              <w:jc w:val="center"/>
            </w:pPr>
          </w:p>
          <w:p w:rsidR="00622BDC" w:rsidRDefault="00622BDC" w14:paraId="636DC57F" w14:textId="77777777">
            <w:pPr>
              <w:jc w:val="center"/>
            </w:pPr>
          </w:p>
          <w:p w:rsidR="00622BDC" w:rsidRDefault="00622BDC" w14:paraId="053E7E98" w14:textId="77777777">
            <w:pPr>
              <w:jc w:val="center"/>
            </w:pPr>
          </w:p>
          <w:p w:rsidR="00622BDC" w:rsidRDefault="00622BDC" w14:paraId="498B3E72" w14:textId="77777777">
            <w:pPr>
              <w:jc w:val="center"/>
            </w:pPr>
          </w:p>
        </w:tc>
      </w:tr>
      <w:tr w:rsidR="00622BDC" w14:paraId="7BFF65A1" w14:textId="77777777">
        <w:trPr>
          <w:trHeight w:val="653"/>
        </w:trPr>
        <w:tc>
          <w:tcPr>
            <w:tcW w:w="4178" w:type="dxa"/>
            <w:vMerge/>
            <w:vAlign w:val="center"/>
          </w:tcPr>
          <w:p w:rsidR="00622BDC" w:rsidRDefault="00622BDC" w14:paraId="357B59EA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58352911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A7560D3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410247E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Staff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0A54C533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711DFDAE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2699F958" w14:textId="77777777">
            <w:pPr>
              <w:jc w:val="center"/>
            </w:pPr>
          </w:p>
        </w:tc>
      </w:tr>
      <w:tr w:rsidR="00622BDC" w14:paraId="1FEB10D9" w14:textId="77777777">
        <w:trPr>
          <w:trHeight w:val="72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0FEAC854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D13F54A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1B5E941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7AC2467D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IT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0A172E7D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365F154D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78C10509" w14:textId="77777777">
            <w:pPr>
              <w:jc w:val="center"/>
            </w:pPr>
          </w:p>
        </w:tc>
      </w:tr>
      <w:tr w:rsidR="00622BDC" w14:paraId="16CC5798" w14:textId="77777777">
        <w:trPr>
          <w:trHeight w:val="557"/>
        </w:trPr>
        <w:tc>
          <w:tcPr>
            <w:tcW w:w="4178" w:type="dxa"/>
            <w:vMerge/>
            <w:vAlign w:val="center"/>
          </w:tcPr>
          <w:p w:rsidR="00622BDC" w:rsidRDefault="00622BDC" w14:paraId="17F221F0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3F0CA424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301DC82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5975427D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Supplier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02849865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33D70C25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5BF9BCC9" w14:textId="77777777">
            <w:pPr>
              <w:jc w:val="center"/>
            </w:pPr>
          </w:p>
        </w:tc>
      </w:tr>
      <w:tr w:rsidR="00622BDC" w14:paraId="69274476" w14:textId="77777777">
        <w:trPr>
          <w:trHeight w:val="29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38491D43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7F47246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7D0C697" w14:textId="77777777">
            <w:pPr>
              <w:jc w:val="center"/>
            </w:pPr>
          </w:p>
        </w:tc>
        <w:tc>
          <w:tcPr>
            <w:tcW w:w="1889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F5F5C8F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86E9B49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6482859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3940963B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7DD01C3D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RTO –</w:t>
            </w:r>
          </w:p>
          <w:p w:rsidRPr="003076A3" w:rsidR="00622BDC" w:rsidRDefault="00622BDC" w14:paraId="33D842F4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0A8D489C" w14:textId="77777777">
            <w:pPr>
              <w:jc w:val="center"/>
            </w:pPr>
          </w:p>
        </w:tc>
      </w:tr>
      <w:tr w:rsidR="00622BDC" w14:paraId="3DF54BE2" w14:textId="77777777">
        <w:trPr>
          <w:trHeight w:val="596"/>
        </w:trPr>
        <w:tc>
          <w:tcPr>
            <w:tcW w:w="4178" w:type="dxa"/>
            <w:vMerge/>
            <w:vAlign w:val="center"/>
          </w:tcPr>
          <w:p w:rsidR="00622BDC" w:rsidRDefault="00622BDC" w14:paraId="227A6120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4BECBE93" w14:textId="77777777">
            <w:pPr>
              <w:jc w:val="center"/>
            </w:pPr>
          </w:p>
        </w:tc>
        <w:tc>
          <w:tcPr>
            <w:tcW w:w="1197" w:type="dxa"/>
            <w:vMerge/>
            <w:shd w:val="clear" w:color="auto" w:fill="156082" w:themeFill="accent1"/>
            <w:vAlign w:val="center"/>
          </w:tcPr>
          <w:p w:rsidR="00622BDC" w:rsidRDefault="00622BDC" w14:paraId="5457DED9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4A0D15AE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fuel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73058ECC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3744191A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4A83D0FD" w14:textId="77777777">
            <w:pPr>
              <w:jc w:val="center"/>
            </w:pPr>
          </w:p>
        </w:tc>
      </w:tr>
      <w:tr w:rsidR="00622BDC" w14:paraId="43A42F67" w14:textId="77777777">
        <w:trPr>
          <w:trHeight w:val="71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066CEC01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BA6A01B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258F90F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0A5798B5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Utilities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5D8A0C94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141165C8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7A7A5F3A" w14:textId="77777777">
            <w:pPr>
              <w:jc w:val="center"/>
            </w:pPr>
          </w:p>
        </w:tc>
      </w:tr>
      <w:tr w:rsidR="00622BDC" w14:paraId="7F901F79" w14:textId="77777777">
        <w:trPr>
          <w:trHeight w:val="293"/>
        </w:trPr>
        <w:tc>
          <w:tcPr>
            <w:tcW w:w="4178" w:type="dxa"/>
            <w:vMerge/>
            <w:vAlign w:val="center"/>
          </w:tcPr>
          <w:p w:rsidR="00622BDC" w:rsidRDefault="00622BDC" w14:paraId="0CBB5BA9" w14:textId="77777777">
            <w:pPr>
              <w:jc w:val="center"/>
            </w:pPr>
          </w:p>
        </w:tc>
        <w:tc>
          <w:tcPr>
            <w:tcW w:w="1168" w:type="dxa"/>
            <w:vMerge w:val="restart"/>
            <w:vAlign w:val="center"/>
          </w:tcPr>
          <w:p w:rsidR="00622BDC" w:rsidRDefault="00622BDC" w14:paraId="0AB822B0" w14:textId="77777777">
            <w:pPr>
              <w:jc w:val="center"/>
            </w:pPr>
          </w:p>
        </w:tc>
        <w:tc>
          <w:tcPr>
            <w:tcW w:w="1197" w:type="dxa"/>
            <w:vMerge w:val="restart"/>
            <w:vAlign w:val="center"/>
          </w:tcPr>
          <w:p w:rsidR="00622BDC" w:rsidRDefault="00622BDC" w14:paraId="55176791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7DED1743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Financial &amp; Commercial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0BA273A2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723ABEED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52BB8953" w14:textId="77777777">
            <w:pPr>
              <w:jc w:val="center"/>
            </w:pPr>
          </w:p>
        </w:tc>
      </w:tr>
      <w:tr w:rsidR="00622BDC" w14:paraId="07F7DFC4" w14:textId="77777777">
        <w:trPr>
          <w:trHeight w:val="694"/>
        </w:trPr>
        <w:tc>
          <w:tcPr>
            <w:tcW w:w="4178" w:type="dxa"/>
            <w:vMerge/>
            <w:vAlign w:val="center"/>
          </w:tcPr>
          <w:p w:rsidR="00622BDC" w:rsidRDefault="00622BDC" w14:paraId="57145B7E" w14:textId="77777777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622BDC" w:rsidRDefault="00622BDC" w14:paraId="4306D866" w14:textId="77777777">
            <w:pPr>
              <w:jc w:val="center"/>
            </w:pPr>
          </w:p>
        </w:tc>
        <w:tc>
          <w:tcPr>
            <w:tcW w:w="1197" w:type="dxa"/>
            <w:vMerge/>
            <w:vAlign w:val="center"/>
          </w:tcPr>
          <w:p w:rsidR="00622BDC" w:rsidRDefault="00622BDC" w14:paraId="78A8A2E8" w14:textId="77777777">
            <w:pPr>
              <w:jc w:val="center"/>
            </w:pPr>
          </w:p>
        </w:tc>
        <w:tc>
          <w:tcPr>
            <w:tcW w:w="1889" w:type="dxa"/>
            <w:vMerge/>
            <w:shd w:val="clear" w:color="auto" w:fill="156082" w:themeFill="accent1"/>
            <w:vAlign w:val="center"/>
          </w:tcPr>
          <w:p w:rsidR="00622BDC" w:rsidRDefault="00622BDC" w14:paraId="787EA70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vAlign w:val="center"/>
          </w:tcPr>
          <w:p w:rsidR="00622BDC" w:rsidRDefault="00622BDC" w14:paraId="2DDA7E0D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2228FB7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72F034E5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</w:t>
            </w:r>
          </w:p>
          <w:p w:rsidR="00622BDC" w:rsidRDefault="00622BDC" w14:paraId="042A3818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service level –</w:t>
            </w:r>
          </w:p>
          <w:p w:rsidR="00622BDC" w:rsidRDefault="00622BDC" w14:paraId="62B6B0C8" w14:textId="77777777">
            <w:pPr>
              <w:jc w:val="center"/>
            </w:pPr>
          </w:p>
        </w:tc>
        <w:tc>
          <w:tcPr>
            <w:tcW w:w="3092" w:type="dxa"/>
            <w:vMerge w:val="restart"/>
            <w:tcBorders>
              <w:right w:val="single" w:color="auto" w:sz="4" w:space="0"/>
            </w:tcBorders>
            <w:vAlign w:val="center"/>
          </w:tcPr>
          <w:p w:rsidR="00622BDC" w:rsidRDefault="00622BDC" w14:paraId="15A8CE1D" w14:textId="77777777">
            <w:pPr>
              <w:jc w:val="center"/>
            </w:pPr>
          </w:p>
        </w:tc>
      </w:tr>
      <w:tr w:rsidR="00622BDC" w14:paraId="6FF881E0" w14:textId="77777777">
        <w:trPr>
          <w:trHeight w:val="880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4B5022A4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5C4DCF82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301E9794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0A9CB14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Regulatory &amp; Reputational</w:t>
            </w:r>
          </w:p>
          <w:p w:rsidR="00622BDC" w:rsidRDefault="00622BDC" w14:paraId="2CE08E97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3DCB05E8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0AE60F6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2CCA8261" w14:textId="77777777">
            <w:pPr>
              <w:jc w:val="center"/>
            </w:pPr>
          </w:p>
        </w:tc>
      </w:tr>
      <w:tr w:rsidR="00622BDC" w14:paraId="04137F58" w14:textId="77777777">
        <w:tc>
          <w:tcPr>
            <w:tcW w:w="15388" w:type="dxa"/>
            <w:gridSpan w:val="7"/>
            <w:shd w:val="clear" w:color="auto" w:fill="156082" w:themeFill="accent1"/>
            <w:vAlign w:val="center"/>
          </w:tcPr>
          <w:p w:rsidRPr="003076A3" w:rsidR="00622BDC" w:rsidRDefault="00622BDC" w14:paraId="2B9B68E2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Record Identified workarounds / Support to continue running</w:t>
            </w:r>
          </w:p>
        </w:tc>
      </w:tr>
      <w:tr w:rsidR="00622BDC" w14:paraId="4740B5C2" w14:textId="77777777">
        <w:tc>
          <w:tcPr>
            <w:tcW w:w="15388" w:type="dxa"/>
            <w:gridSpan w:val="7"/>
            <w:vAlign w:val="center"/>
          </w:tcPr>
          <w:p w:rsidR="00622BDC" w:rsidRDefault="00622BDC" w14:paraId="7B091341" w14:textId="77777777">
            <w:pPr>
              <w:jc w:val="center"/>
            </w:pPr>
          </w:p>
          <w:p w:rsidR="00622BDC" w:rsidRDefault="00622BDC" w14:paraId="26349EF9" w14:textId="77777777">
            <w:pPr>
              <w:jc w:val="center"/>
            </w:pPr>
          </w:p>
          <w:p w:rsidR="00622BDC" w:rsidRDefault="00622BDC" w14:paraId="4BC381C2" w14:textId="77777777">
            <w:pPr>
              <w:jc w:val="center"/>
            </w:pPr>
          </w:p>
          <w:p w:rsidR="00622BDC" w:rsidRDefault="00622BDC" w14:paraId="2655DE5F" w14:textId="77777777">
            <w:pPr>
              <w:jc w:val="center"/>
            </w:pPr>
          </w:p>
        </w:tc>
      </w:tr>
    </w:tbl>
    <w:p w:rsidR="00622BDC" w:rsidP="006D0F99" w:rsidRDefault="00622BDC" w14:paraId="09A9516F" w14:textId="77777777"/>
    <w:p w:rsidR="00622BDC" w:rsidP="006D0F99" w:rsidRDefault="00622BDC" w14:paraId="4E6E6253" w14:textId="77777777"/>
    <w:p w:rsidR="00622BDC" w:rsidP="006D0F99" w:rsidRDefault="00622BDC" w14:paraId="64D5DD99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78"/>
        <w:gridCol w:w="1168"/>
        <w:gridCol w:w="1197"/>
        <w:gridCol w:w="1889"/>
        <w:gridCol w:w="2094"/>
        <w:gridCol w:w="1770"/>
        <w:gridCol w:w="3092"/>
      </w:tblGrid>
      <w:tr w:rsidR="00622BDC" w14:paraId="280E042E" w14:textId="77777777">
        <w:tc>
          <w:tcPr>
            <w:tcW w:w="4178" w:type="dxa"/>
            <w:shd w:val="clear" w:color="auto" w:fill="156082" w:themeFill="accent1"/>
            <w:vAlign w:val="center"/>
          </w:tcPr>
          <w:p w:rsidRPr="003076A3" w:rsidR="00622BDC" w:rsidRDefault="00622BDC" w14:paraId="31962DB7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Prioritised product / service</w:t>
            </w:r>
          </w:p>
          <w:p w:rsidR="00622BDC" w:rsidRDefault="00622BDC" w14:paraId="696486AA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With brief description</w:t>
            </w:r>
          </w:p>
          <w:p w:rsidRPr="003076A3" w:rsidR="00622BDC" w:rsidRDefault="00622BDC" w14:paraId="508F2902" w14:textId="0162511F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5</w:t>
            </w:r>
          </w:p>
        </w:tc>
        <w:tc>
          <w:tcPr>
            <w:tcW w:w="2365" w:type="dxa"/>
            <w:gridSpan w:val="2"/>
            <w:shd w:val="clear" w:color="auto" w:fill="156082" w:themeFill="accent1"/>
            <w:vAlign w:val="center"/>
          </w:tcPr>
          <w:p w:rsidRPr="003076A3" w:rsidR="00622BDC" w:rsidRDefault="00622BDC" w14:paraId="1F25183B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Number of staff carrying out service:</w:t>
            </w: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6D1F557D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Risks</w:t>
            </w:r>
          </w:p>
        </w:tc>
        <w:tc>
          <w:tcPr>
            <w:tcW w:w="20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661F963E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/>
              </w:rPr>
              <w:t>RAG rated Green / Amber / Red / Black</w:t>
            </w:r>
          </w:p>
        </w:tc>
        <w:tc>
          <w:tcPr>
            <w:tcW w:w="48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3076A3" w:rsidR="00622BDC" w:rsidRDefault="00622BDC" w14:paraId="64D3AFD9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Recovery priorities (MTPD / RTO / Minimum service level)</w:t>
            </w:r>
          </w:p>
        </w:tc>
      </w:tr>
      <w:tr w:rsidR="00622BDC" w14:paraId="0ED4B026" w14:textId="77777777">
        <w:trPr>
          <w:trHeight w:val="532"/>
        </w:trPr>
        <w:tc>
          <w:tcPr>
            <w:tcW w:w="4178" w:type="dxa"/>
            <w:vMerge w:val="restart"/>
            <w:vAlign w:val="center"/>
          </w:tcPr>
          <w:p w:rsidR="00622BDC" w:rsidRDefault="00622BDC" w14:paraId="3CC32537" w14:textId="77777777">
            <w:pPr>
              <w:jc w:val="center"/>
            </w:pPr>
          </w:p>
          <w:p w:rsidR="00622BDC" w:rsidRDefault="00622BDC" w14:paraId="257773EB" w14:textId="77777777">
            <w:pPr>
              <w:jc w:val="center"/>
            </w:pPr>
          </w:p>
          <w:p w:rsidR="00622BDC" w:rsidRDefault="00622BDC" w14:paraId="72A6B60A" w14:textId="77777777">
            <w:pPr>
              <w:jc w:val="center"/>
            </w:pPr>
          </w:p>
          <w:p w:rsidR="00622BDC" w:rsidRDefault="00622BDC" w14:paraId="00A29C44" w14:textId="77777777">
            <w:pPr>
              <w:jc w:val="center"/>
            </w:pPr>
          </w:p>
          <w:p w:rsidR="00622BDC" w:rsidRDefault="00622BDC" w14:paraId="79518F47" w14:textId="77777777">
            <w:pPr>
              <w:jc w:val="center"/>
            </w:pPr>
          </w:p>
          <w:p w:rsidR="00622BDC" w:rsidRDefault="00622BDC" w14:paraId="48F287F0" w14:textId="77777777">
            <w:pPr>
              <w:jc w:val="center"/>
            </w:pPr>
          </w:p>
          <w:p w:rsidR="00622BDC" w:rsidRDefault="00622BDC" w14:paraId="1B55CBD8" w14:textId="77777777">
            <w:pPr>
              <w:jc w:val="center"/>
            </w:pPr>
          </w:p>
          <w:p w:rsidR="00622BDC" w:rsidRDefault="00622BDC" w14:paraId="4579E626" w14:textId="77777777">
            <w:pPr>
              <w:jc w:val="center"/>
            </w:pPr>
          </w:p>
          <w:p w:rsidR="00622BDC" w:rsidRDefault="00622BDC" w14:paraId="707F20FC" w14:textId="77777777">
            <w:pPr>
              <w:jc w:val="center"/>
            </w:pPr>
          </w:p>
        </w:tc>
        <w:tc>
          <w:tcPr>
            <w:tcW w:w="1168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582153F0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119E09B6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76E757B1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41C1392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A normal Service delivery</w:t>
            </w:r>
          </w:p>
          <w:p w:rsidRPr="003076A3" w:rsidR="00622BDC" w:rsidRDefault="00622BDC" w14:paraId="64277BAA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197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59C0085D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70DCF4C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7D66596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6703F033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 staffing levels to deliver service</w:t>
            </w:r>
          </w:p>
          <w:p w:rsidRPr="003076A3" w:rsidR="00622BDC" w:rsidRDefault="00622BDC" w14:paraId="1D22C40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889" w:type="dxa"/>
            <w:shd w:val="clear" w:color="auto" w:fill="156082" w:themeFill="accent1"/>
            <w:vAlign w:val="center"/>
          </w:tcPr>
          <w:p w:rsidRPr="003076A3" w:rsidR="00622BDC" w:rsidRDefault="00622BDC" w14:paraId="59C6D872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Premises</w:t>
            </w:r>
          </w:p>
        </w:tc>
        <w:tc>
          <w:tcPr>
            <w:tcW w:w="2094" w:type="dxa"/>
            <w:vAlign w:val="center"/>
          </w:tcPr>
          <w:p w:rsidR="00622BDC" w:rsidRDefault="00622BDC" w14:paraId="3C6A6515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top w:val="nil"/>
              <w:left w:val="nil"/>
              <w:right w:val="single" w:color="auto" w:sz="4" w:space="0"/>
            </w:tcBorders>
            <w:shd w:val="clear" w:color="auto" w:fill="156082" w:themeFill="accent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2BDC" w:rsidRDefault="00622BDC" w14:paraId="58B49E09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241F9D15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MTPD –</w:t>
            </w:r>
          </w:p>
          <w:p w:rsidR="00622BDC" w:rsidRDefault="00622BDC" w14:paraId="6BD9F1FD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3255C11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:rsidR="00622BDC" w:rsidRDefault="00622BDC" w14:paraId="6B49B40B" w14:textId="77777777">
            <w:pPr>
              <w:jc w:val="center"/>
            </w:pPr>
          </w:p>
          <w:p w:rsidR="00622BDC" w:rsidRDefault="00622BDC" w14:paraId="058CE8DC" w14:textId="77777777">
            <w:pPr>
              <w:jc w:val="center"/>
            </w:pPr>
          </w:p>
          <w:p w:rsidR="00622BDC" w:rsidRDefault="00622BDC" w14:paraId="09CDF1E7" w14:textId="77777777">
            <w:pPr>
              <w:jc w:val="center"/>
            </w:pPr>
          </w:p>
          <w:p w:rsidR="00622BDC" w:rsidRDefault="00622BDC" w14:paraId="3CC5E450" w14:textId="77777777">
            <w:pPr>
              <w:jc w:val="center"/>
            </w:pPr>
          </w:p>
        </w:tc>
      </w:tr>
      <w:tr w:rsidR="00622BDC" w14:paraId="3EB2FDB3" w14:textId="77777777">
        <w:trPr>
          <w:trHeight w:val="653"/>
        </w:trPr>
        <w:tc>
          <w:tcPr>
            <w:tcW w:w="4178" w:type="dxa"/>
            <w:vMerge/>
            <w:vAlign w:val="center"/>
          </w:tcPr>
          <w:p w:rsidR="00622BDC" w:rsidRDefault="00622BDC" w14:paraId="1076688A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29953B98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5D1BF84E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1511AA1F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Staff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61B81C4F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6F22F39D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2AE8C3F9" w14:textId="77777777">
            <w:pPr>
              <w:jc w:val="center"/>
            </w:pPr>
          </w:p>
        </w:tc>
      </w:tr>
      <w:tr w:rsidR="00622BDC" w14:paraId="4E0B0967" w14:textId="77777777">
        <w:trPr>
          <w:trHeight w:val="72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73BB987C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7ED5D2CA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C04986D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07586FFB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IT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66CCB6B0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56897B37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7348E1CA" w14:textId="77777777">
            <w:pPr>
              <w:jc w:val="center"/>
            </w:pPr>
          </w:p>
        </w:tc>
      </w:tr>
      <w:tr w:rsidR="00622BDC" w14:paraId="1C70FE49" w14:textId="77777777">
        <w:trPr>
          <w:trHeight w:val="557"/>
        </w:trPr>
        <w:tc>
          <w:tcPr>
            <w:tcW w:w="4178" w:type="dxa"/>
            <w:vMerge/>
            <w:vAlign w:val="center"/>
          </w:tcPr>
          <w:p w:rsidR="00622BDC" w:rsidRDefault="00622BDC" w14:paraId="18749A8C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4C59B670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8B8CEC4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54E0F424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Supplier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5502F918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6E1AFCC3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1C5FA606" w14:textId="77777777">
            <w:pPr>
              <w:jc w:val="center"/>
            </w:pPr>
          </w:p>
        </w:tc>
      </w:tr>
      <w:tr w:rsidR="00622BDC" w14:paraId="7EB4B472" w14:textId="77777777">
        <w:trPr>
          <w:trHeight w:val="29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35D802A6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3AEA62C3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4CDB9F1E" w14:textId="77777777">
            <w:pPr>
              <w:jc w:val="center"/>
            </w:pPr>
          </w:p>
        </w:tc>
        <w:tc>
          <w:tcPr>
            <w:tcW w:w="1889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2074184B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20D4B949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BD4D64D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="00622BDC" w:rsidRDefault="00622BDC" w14:paraId="4F2E04F7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33814C07" w14:textId="77777777">
            <w:pPr>
              <w:spacing w:after="120" w:line="360" w:lineRule="auto"/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RTO –</w:t>
            </w:r>
          </w:p>
          <w:p w:rsidRPr="003076A3" w:rsidR="00622BDC" w:rsidRDefault="00622BDC" w14:paraId="024E6949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 w:val="restart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1529C69A" w14:textId="77777777">
            <w:pPr>
              <w:jc w:val="center"/>
            </w:pPr>
          </w:p>
        </w:tc>
      </w:tr>
      <w:tr w:rsidR="00622BDC" w14:paraId="4CCAF446" w14:textId="77777777">
        <w:trPr>
          <w:trHeight w:val="596"/>
        </w:trPr>
        <w:tc>
          <w:tcPr>
            <w:tcW w:w="4178" w:type="dxa"/>
            <w:vMerge/>
            <w:vAlign w:val="center"/>
          </w:tcPr>
          <w:p w:rsidR="00622BDC" w:rsidRDefault="00622BDC" w14:paraId="757B7A96" w14:textId="77777777">
            <w:pPr>
              <w:jc w:val="center"/>
            </w:pPr>
          </w:p>
        </w:tc>
        <w:tc>
          <w:tcPr>
            <w:tcW w:w="1168" w:type="dxa"/>
            <w:vMerge/>
            <w:shd w:val="clear" w:color="auto" w:fill="156082" w:themeFill="accent1"/>
            <w:vAlign w:val="center"/>
          </w:tcPr>
          <w:p w:rsidR="00622BDC" w:rsidRDefault="00622BDC" w14:paraId="1D1AD264" w14:textId="77777777">
            <w:pPr>
              <w:jc w:val="center"/>
            </w:pPr>
          </w:p>
        </w:tc>
        <w:tc>
          <w:tcPr>
            <w:tcW w:w="1197" w:type="dxa"/>
            <w:vMerge/>
            <w:shd w:val="clear" w:color="auto" w:fill="156082" w:themeFill="accent1"/>
            <w:vAlign w:val="center"/>
          </w:tcPr>
          <w:p w:rsidR="00622BDC" w:rsidRDefault="00622BDC" w14:paraId="29061095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68B6FE31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fuel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4F428461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45DD4A44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5576E20D" w14:textId="77777777">
            <w:pPr>
              <w:jc w:val="center"/>
            </w:pPr>
          </w:p>
        </w:tc>
      </w:tr>
      <w:tr w:rsidR="00622BDC" w14:paraId="7545EA22" w14:textId="77777777">
        <w:trPr>
          <w:trHeight w:val="713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2109FC52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72195EE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7E819184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4BB86EC9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Utilities</w:t>
            </w: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7D7EFC58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Pr="003076A3" w:rsidR="00622BDC" w:rsidRDefault="00622BDC" w14:paraId="0BA3A852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207CF814" w14:textId="77777777">
            <w:pPr>
              <w:jc w:val="center"/>
            </w:pPr>
          </w:p>
        </w:tc>
      </w:tr>
      <w:tr w:rsidR="00622BDC" w14:paraId="6B2E735C" w14:textId="77777777">
        <w:trPr>
          <w:trHeight w:val="293"/>
        </w:trPr>
        <w:tc>
          <w:tcPr>
            <w:tcW w:w="4178" w:type="dxa"/>
            <w:vMerge/>
            <w:vAlign w:val="center"/>
          </w:tcPr>
          <w:p w:rsidR="00622BDC" w:rsidRDefault="00622BDC" w14:paraId="16341683" w14:textId="77777777">
            <w:pPr>
              <w:jc w:val="center"/>
            </w:pPr>
          </w:p>
        </w:tc>
        <w:tc>
          <w:tcPr>
            <w:tcW w:w="1168" w:type="dxa"/>
            <w:vMerge w:val="restart"/>
            <w:vAlign w:val="center"/>
          </w:tcPr>
          <w:p w:rsidR="00622BDC" w:rsidRDefault="00622BDC" w14:paraId="67505250" w14:textId="77777777">
            <w:pPr>
              <w:jc w:val="center"/>
            </w:pPr>
          </w:p>
        </w:tc>
        <w:tc>
          <w:tcPr>
            <w:tcW w:w="1197" w:type="dxa"/>
            <w:vMerge w:val="restart"/>
            <w:vAlign w:val="center"/>
          </w:tcPr>
          <w:p w:rsidR="00622BDC" w:rsidRDefault="00622BDC" w14:paraId="0F72C625" w14:textId="77777777">
            <w:pPr>
              <w:jc w:val="center"/>
            </w:pPr>
          </w:p>
        </w:tc>
        <w:tc>
          <w:tcPr>
            <w:tcW w:w="1889" w:type="dxa"/>
            <w:vMerge w:val="restart"/>
            <w:shd w:val="clear" w:color="auto" w:fill="156082" w:themeFill="accent1"/>
            <w:vAlign w:val="center"/>
          </w:tcPr>
          <w:p w:rsidRPr="003076A3" w:rsidR="00622BDC" w:rsidRDefault="00622BDC" w14:paraId="41282F51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Loss of Financial &amp; Commercial</w:t>
            </w:r>
          </w:p>
        </w:tc>
        <w:tc>
          <w:tcPr>
            <w:tcW w:w="2094" w:type="dxa"/>
            <w:vMerge w:val="restart"/>
            <w:vAlign w:val="center"/>
          </w:tcPr>
          <w:p w:rsidR="00622BDC" w:rsidRDefault="00622BDC" w14:paraId="3DAC00E8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0AAB8CE4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right w:val="single" w:color="auto" w:sz="4" w:space="0"/>
            </w:tcBorders>
            <w:vAlign w:val="center"/>
          </w:tcPr>
          <w:p w:rsidR="00622BDC" w:rsidRDefault="00622BDC" w14:paraId="7248BAAD" w14:textId="77777777">
            <w:pPr>
              <w:jc w:val="center"/>
            </w:pPr>
          </w:p>
        </w:tc>
      </w:tr>
      <w:tr w:rsidR="00622BDC" w14:paraId="1F459172" w14:textId="77777777">
        <w:trPr>
          <w:trHeight w:val="694"/>
        </w:trPr>
        <w:tc>
          <w:tcPr>
            <w:tcW w:w="4178" w:type="dxa"/>
            <w:vMerge/>
            <w:vAlign w:val="center"/>
          </w:tcPr>
          <w:p w:rsidR="00622BDC" w:rsidRDefault="00622BDC" w14:paraId="700C7BA4" w14:textId="77777777">
            <w:pPr>
              <w:jc w:val="center"/>
            </w:pPr>
          </w:p>
        </w:tc>
        <w:tc>
          <w:tcPr>
            <w:tcW w:w="1168" w:type="dxa"/>
            <w:vMerge/>
            <w:vAlign w:val="center"/>
          </w:tcPr>
          <w:p w:rsidR="00622BDC" w:rsidRDefault="00622BDC" w14:paraId="29F04016" w14:textId="77777777">
            <w:pPr>
              <w:jc w:val="center"/>
            </w:pPr>
          </w:p>
        </w:tc>
        <w:tc>
          <w:tcPr>
            <w:tcW w:w="1197" w:type="dxa"/>
            <w:vMerge/>
            <w:vAlign w:val="center"/>
          </w:tcPr>
          <w:p w:rsidR="00622BDC" w:rsidRDefault="00622BDC" w14:paraId="00D74910" w14:textId="77777777">
            <w:pPr>
              <w:jc w:val="center"/>
            </w:pPr>
          </w:p>
        </w:tc>
        <w:tc>
          <w:tcPr>
            <w:tcW w:w="1889" w:type="dxa"/>
            <w:vMerge/>
            <w:shd w:val="clear" w:color="auto" w:fill="156082" w:themeFill="accent1"/>
            <w:vAlign w:val="center"/>
          </w:tcPr>
          <w:p w:rsidR="00622BDC" w:rsidRDefault="00622BDC" w14:paraId="5E1A9FB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vMerge/>
            <w:vAlign w:val="center"/>
          </w:tcPr>
          <w:p w:rsidR="00622BDC" w:rsidRDefault="00622BDC" w14:paraId="3E6DEC19" w14:textId="77777777">
            <w:pPr>
              <w:jc w:val="center"/>
            </w:pPr>
          </w:p>
        </w:tc>
        <w:tc>
          <w:tcPr>
            <w:tcW w:w="1770" w:type="dxa"/>
            <w:vMerge w:val="restart"/>
            <w:tcBorders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1A075E5D" w14:textId="77777777">
            <w:pPr>
              <w:jc w:val="center"/>
              <w:rPr>
                <w:color w:val="FFFFFF" w:themeColor="background1"/>
              </w:rPr>
            </w:pPr>
          </w:p>
          <w:p w:rsidRPr="003076A3" w:rsidR="00622BDC" w:rsidRDefault="00622BDC" w14:paraId="27BBE31D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Minimum</w:t>
            </w:r>
          </w:p>
          <w:p w:rsidR="00622BDC" w:rsidRDefault="00622BDC" w14:paraId="6E049464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service level –</w:t>
            </w:r>
          </w:p>
          <w:p w:rsidR="00622BDC" w:rsidRDefault="00622BDC" w14:paraId="40BDBDC2" w14:textId="77777777">
            <w:pPr>
              <w:jc w:val="center"/>
            </w:pPr>
          </w:p>
        </w:tc>
        <w:tc>
          <w:tcPr>
            <w:tcW w:w="3092" w:type="dxa"/>
            <w:vMerge w:val="restart"/>
            <w:tcBorders>
              <w:right w:val="single" w:color="auto" w:sz="4" w:space="0"/>
            </w:tcBorders>
            <w:vAlign w:val="center"/>
          </w:tcPr>
          <w:p w:rsidR="00622BDC" w:rsidRDefault="00622BDC" w14:paraId="4A259803" w14:textId="77777777">
            <w:pPr>
              <w:jc w:val="center"/>
            </w:pPr>
          </w:p>
        </w:tc>
      </w:tr>
      <w:tr w:rsidR="00622BDC" w14:paraId="4D803343" w14:textId="77777777">
        <w:trPr>
          <w:trHeight w:val="880"/>
        </w:trPr>
        <w:tc>
          <w:tcPr>
            <w:tcW w:w="417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4AE97A89" w14:textId="77777777">
            <w:pPr>
              <w:jc w:val="center"/>
            </w:pPr>
          </w:p>
        </w:tc>
        <w:tc>
          <w:tcPr>
            <w:tcW w:w="1168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7A0EB57B" w14:textId="77777777">
            <w:pPr>
              <w:jc w:val="center"/>
            </w:pPr>
          </w:p>
        </w:tc>
        <w:tc>
          <w:tcPr>
            <w:tcW w:w="1197" w:type="dxa"/>
            <w:vMerge/>
            <w:tcBorders>
              <w:bottom w:val="single" w:color="auto" w:sz="4" w:space="0"/>
            </w:tcBorders>
            <w:vAlign w:val="center"/>
          </w:tcPr>
          <w:p w:rsidR="00622BDC" w:rsidRDefault="00622BDC" w14:paraId="2155161D" w14:textId="77777777">
            <w:pPr>
              <w:jc w:val="center"/>
            </w:pPr>
          </w:p>
        </w:tc>
        <w:tc>
          <w:tcPr>
            <w:tcW w:w="1889" w:type="dxa"/>
            <w:tcBorders>
              <w:bottom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583E15B3" w14:textId="77777777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Regulatory &amp; Reputational</w:t>
            </w:r>
          </w:p>
          <w:p w:rsidR="00622BDC" w:rsidRDefault="00622BDC" w14:paraId="60D35296" w14:textId="77777777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2094" w:type="dxa"/>
            <w:tcBorders>
              <w:bottom w:val="single" w:color="auto" w:sz="4" w:space="0"/>
            </w:tcBorders>
            <w:vAlign w:val="center"/>
          </w:tcPr>
          <w:p w:rsidR="00622BDC" w:rsidRDefault="00622BDC" w14:paraId="2614272D" w14:textId="77777777">
            <w:pPr>
              <w:jc w:val="center"/>
            </w:pPr>
          </w:p>
        </w:tc>
        <w:tc>
          <w:tcPr>
            <w:tcW w:w="1770" w:type="dxa"/>
            <w:vMerge/>
            <w:tcBorders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</w:tcPr>
          <w:p w:rsidR="00622BDC" w:rsidRDefault="00622BDC" w14:paraId="6E2FA54A" w14:textId="77777777">
            <w:pPr>
              <w:jc w:val="center"/>
            </w:pPr>
          </w:p>
        </w:tc>
        <w:tc>
          <w:tcPr>
            <w:tcW w:w="3092" w:type="dxa"/>
            <w:vMerge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:rsidR="00622BDC" w:rsidRDefault="00622BDC" w14:paraId="34E4EDB6" w14:textId="77777777">
            <w:pPr>
              <w:jc w:val="center"/>
            </w:pPr>
          </w:p>
        </w:tc>
      </w:tr>
      <w:tr w:rsidR="00622BDC" w14:paraId="6471B68B" w14:textId="77777777">
        <w:tc>
          <w:tcPr>
            <w:tcW w:w="15388" w:type="dxa"/>
            <w:gridSpan w:val="7"/>
            <w:shd w:val="clear" w:color="auto" w:fill="156082" w:themeFill="accent1"/>
            <w:vAlign w:val="center"/>
          </w:tcPr>
          <w:p w:rsidRPr="003076A3" w:rsidR="00622BDC" w:rsidRDefault="00622BDC" w14:paraId="4A3B6A81" w14:textId="77777777">
            <w:pPr>
              <w:jc w:val="center"/>
              <w:rPr>
                <w:color w:val="FFFFFF" w:themeColor="background1"/>
              </w:rPr>
            </w:pPr>
            <w:r w:rsidRPr="003076A3">
              <w:rPr>
                <w:color w:val="FFFFFF" w:themeColor="background1"/>
              </w:rPr>
              <w:t>Record Identified workarounds / Support to continue running</w:t>
            </w:r>
          </w:p>
        </w:tc>
      </w:tr>
      <w:tr w:rsidR="00622BDC" w14:paraId="2427883E" w14:textId="77777777">
        <w:tc>
          <w:tcPr>
            <w:tcW w:w="15388" w:type="dxa"/>
            <w:gridSpan w:val="7"/>
            <w:vAlign w:val="center"/>
          </w:tcPr>
          <w:p w:rsidR="00622BDC" w:rsidRDefault="00622BDC" w14:paraId="7974F0F9" w14:textId="77777777">
            <w:pPr>
              <w:jc w:val="center"/>
            </w:pPr>
          </w:p>
          <w:p w:rsidR="00622BDC" w:rsidRDefault="00622BDC" w14:paraId="164D71AD" w14:textId="77777777">
            <w:pPr>
              <w:jc w:val="center"/>
            </w:pPr>
          </w:p>
          <w:p w:rsidR="00622BDC" w:rsidRDefault="00622BDC" w14:paraId="340EBF02" w14:textId="77777777">
            <w:pPr>
              <w:jc w:val="center"/>
            </w:pPr>
          </w:p>
          <w:p w:rsidR="00622BDC" w:rsidRDefault="00622BDC" w14:paraId="34C27C4E" w14:textId="77777777">
            <w:pPr>
              <w:jc w:val="center"/>
            </w:pPr>
          </w:p>
        </w:tc>
      </w:tr>
    </w:tbl>
    <w:p w:rsidR="00622BDC" w:rsidP="006D0F99" w:rsidRDefault="00622BDC" w14:paraId="3EAA9801" w14:textId="77777777"/>
    <w:p w:rsidR="00622BDC" w:rsidP="006D0F99" w:rsidRDefault="00622BDC" w14:paraId="207E9E93" w14:textId="7A776F5A">
      <w:r>
        <w:t xml:space="preserve">Copy and paste </w:t>
      </w:r>
      <w:r w:rsidR="00046A7C">
        <w:t xml:space="preserve">the above </w:t>
      </w:r>
      <w:r w:rsidR="000144DD">
        <w:t>prioritised</w:t>
      </w:r>
      <w:r w:rsidR="00046A7C">
        <w:t xml:space="preserve"> table if more required…………</w:t>
      </w:r>
    </w:p>
    <w:p w:rsidR="0053024F" w:rsidRDefault="00E215E5" w14:paraId="6220008C" w14:textId="5A87159F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Essential</w:t>
      </w:r>
      <w:r w:rsidR="0053024F">
        <w:rPr>
          <w:rFonts w:cstheme="minorBidi"/>
        </w:rPr>
        <w:t xml:space="preserve"> information to record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Pr="00435E00" w:rsidR="00435E00" w14:paraId="1FBB40A8" w14:textId="77777777">
        <w:tc>
          <w:tcPr>
            <w:tcW w:w="15388" w:type="dxa"/>
          </w:tcPr>
          <w:p w:rsidRPr="00435E00" w:rsidR="00435E00" w:rsidP="00435E00" w:rsidRDefault="00435E00" w14:paraId="1C590FAE" w14:textId="3F3522A6">
            <w:r w:rsidRPr="00435E00">
              <w:t>Keys holder or access arrangements for your premises and any alternative site</w:t>
            </w:r>
            <w:r>
              <w:t xml:space="preserve"> </w:t>
            </w:r>
            <w:r w:rsidRPr="00435E00">
              <w:t xml:space="preserve">including how they can be contacted out of hours if needed. </w:t>
            </w:r>
          </w:p>
        </w:tc>
      </w:tr>
      <w:tr w:rsidRPr="00435E00" w:rsidR="00435E00" w14:paraId="3CFFC64C" w14:textId="77777777">
        <w:tc>
          <w:tcPr>
            <w:tcW w:w="15388" w:type="dxa"/>
          </w:tcPr>
          <w:p w:rsidR="00435E00" w:rsidRDefault="00435E00" w14:paraId="49A4E794" w14:textId="77777777"/>
          <w:p w:rsidR="00435E00" w:rsidRDefault="00435E00" w14:paraId="15FCDE30" w14:textId="77777777"/>
          <w:p w:rsidR="00435E00" w:rsidRDefault="00435E00" w14:paraId="7BF9B5EF" w14:textId="77777777"/>
          <w:p w:rsidR="00435E00" w:rsidRDefault="00435E00" w14:paraId="7604795C" w14:textId="77777777"/>
          <w:p w:rsidRPr="00435E00" w:rsidR="00435E00" w:rsidRDefault="00435E00" w14:paraId="5926B522" w14:textId="77777777"/>
        </w:tc>
      </w:tr>
    </w:tbl>
    <w:p w:rsidR="00435E00" w:rsidRDefault="00435E00" w14:paraId="056E1425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Pr="00564C5B" w:rsidR="00564C5B" w14:paraId="2F553DAC" w14:textId="77777777">
        <w:tc>
          <w:tcPr>
            <w:tcW w:w="15388" w:type="dxa"/>
          </w:tcPr>
          <w:p w:rsidR="00564C5B" w:rsidP="00564C5B" w:rsidRDefault="00564C5B" w14:paraId="6B0BEF19" w14:textId="77777777">
            <w:r w:rsidRPr="00564C5B">
              <w:t>Also record where critical information is stored, such as customer records, supplier details, payroll information, contracts, insurance documents, backups, and log</w:t>
            </w:r>
            <w:r>
              <w:t xml:space="preserve"> </w:t>
            </w:r>
            <w:r w:rsidRPr="00564C5B">
              <w:t xml:space="preserve">in instructions. </w:t>
            </w:r>
          </w:p>
          <w:p w:rsidRPr="00564C5B" w:rsidR="00564C5B" w:rsidP="00564C5B" w:rsidRDefault="00564C5B" w14:paraId="3D2AD5B4" w14:textId="06399B6A">
            <w:pPr>
              <w:rPr>
                <w:lang w:eastAsia="en-GB"/>
              </w:rPr>
            </w:pPr>
            <w:r w:rsidRPr="00564C5B">
              <w:t>Make sure this information is accessible during disruption and not kept in only one place or with only one person.</w:t>
            </w:r>
          </w:p>
        </w:tc>
      </w:tr>
      <w:tr w:rsidRPr="00564C5B" w:rsidR="00BE37CB" w14:paraId="54B30D20" w14:textId="77777777">
        <w:tc>
          <w:tcPr>
            <w:tcW w:w="15388" w:type="dxa"/>
          </w:tcPr>
          <w:p w:rsidR="00BE37CB" w:rsidP="00564C5B" w:rsidRDefault="00BE37CB" w14:paraId="7475BE6A" w14:textId="77777777"/>
          <w:p w:rsidR="00BE37CB" w:rsidP="00564C5B" w:rsidRDefault="00BE37CB" w14:paraId="5DB0E273" w14:textId="77777777"/>
          <w:p w:rsidR="00BE37CB" w:rsidP="00564C5B" w:rsidRDefault="00BE37CB" w14:paraId="32C01CFE" w14:textId="77777777"/>
          <w:p w:rsidR="00BE37CB" w:rsidP="00564C5B" w:rsidRDefault="00BE37CB" w14:paraId="19CEAABD" w14:textId="77777777"/>
          <w:p w:rsidR="00BE37CB" w:rsidP="00564C5B" w:rsidRDefault="00BE37CB" w14:paraId="407CAC07" w14:textId="77777777"/>
          <w:p w:rsidR="00BE37CB" w:rsidP="00564C5B" w:rsidRDefault="00BE37CB" w14:paraId="4DA956B0" w14:textId="77777777"/>
          <w:p w:rsidR="006730AF" w:rsidP="00564C5B" w:rsidRDefault="006730AF" w14:paraId="0010851D" w14:textId="77777777"/>
          <w:p w:rsidR="006730AF" w:rsidP="00564C5B" w:rsidRDefault="006730AF" w14:paraId="700DE655" w14:textId="77777777"/>
          <w:p w:rsidR="006730AF" w:rsidP="00564C5B" w:rsidRDefault="006730AF" w14:paraId="1BC5BEB2" w14:textId="77777777"/>
          <w:p w:rsidR="006730AF" w:rsidP="00564C5B" w:rsidRDefault="006730AF" w14:paraId="62D6EED2" w14:textId="77777777"/>
          <w:p w:rsidRPr="00564C5B" w:rsidR="006730AF" w:rsidP="00564C5B" w:rsidRDefault="006730AF" w14:paraId="795F364C" w14:textId="43AB4D32"/>
        </w:tc>
      </w:tr>
    </w:tbl>
    <w:p w:rsidR="0053024F" w:rsidRDefault="0053024F" w14:paraId="5F610282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Next steps: using this BIA to build a business continuity plan</w:t>
      </w:r>
    </w:p>
    <w:p w:rsidR="0053024F" w:rsidP="00130F87" w:rsidRDefault="0053024F" w14:paraId="0C780A0E" w14:textId="77777777">
      <w:pPr>
        <w:pStyle w:val="ListParagraph"/>
        <w:numPr>
          <w:ilvl w:val="0"/>
          <w:numId w:val="15"/>
        </w:numPr>
        <w:rPr>
          <w:lang w:eastAsia="en-GB"/>
        </w:rPr>
      </w:pPr>
      <w:r>
        <w:t>Review the completed BIA and highlight the services or activities with the highest ratings and shortest recovery times.</w:t>
      </w:r>
    </w:p>
    <w:p w:rsidR="0053024F" w:rsidP="00130F87" w:rsidRDefault="0053024F" w14:paraId="74266318" w14:textId="77777777">
      <w:pPr>
        <w:pStyle w:val="ListParagraph"/>
        <w:numPr>
          <w:ilvl w:val="0"/>
          <w:numId w:val="15"/>
        </w:numPr>
      </w:pPr>
      <w:r>
        <w:t>Identify the most important dependencies for those services, including people, premises, technology, suppliers, utilities, and information.</w:t>
      </w:r>
    </w:p>
    <w:p w:rsidR="0053024F" w:rsidP="00130F87" w:rsidRDefault="0053024F" w14:paraId="7FB48FC5" w14:textId="77777777">
      <w:pPr>
        <w:pStyle w:val="ListParagraph"/>
        <w:numPr>
          <w:ilvl w:val="0"/>
          <w:numId w:val="15"/>
        </w:numPr>
      </w:pPr>
      <w:r>
        <w:t>Write down the actions needed if one of those dependencies is lost, including who will do what, where they will work, and what workarounds are available.</w:t>
      </w:r>
    </w:p>
    <w:p w:rsidR="0053024F" w:rsidP="00130F87" w:rsidRDefault="0053024F" w14:paraId="4CFC62BD" w14:textId="77777777">
      <w:pPr>
        <w:pStyle w:val="ListParagraph"/>
        <w:numPr>
          <w:ilvl w:val="0"/>
          <w:numId w:val="15"/>
        </w:numPr>
      </w:pPr>
      <w:r>
        <w:t>Record contact details, escalation routes, key holders, alternative suppliers, and where critical information can be accessed during disruption.</w:t>
      </w:r>
    </w:p>
    <w:p w:rsidR="0053024F" w:rsidP="00130F87" w:rsidRDefault="0053024F" w14:paraId="0964D557" w14:textId="77777777">
      <w:pPr>
        <w:pStyle w:val="ListParagraph"/>
        <w:numPr>
          <w:ilvl w:val="0"/>
          <w:numId w:val="15"/>
        </w:numPr>
      </w:pPr>
      <w:r>
        <w:t>Agree the minimum service levels the business will maintain during disruption and how customers, staff, and partners will be kept informed.</w:t>
      </w:r>
    </w:p>
    <w:p w:rsidR="0053024F" w:rsidP="00130F87" w:rsidRDefault="0053024F" w14:paraId="7C591490" w14:textId="77777777">
      <w:pPr>
        <w:pStyle w:val="ListParagraph"/>
        <w:numPr>
          <w:ilvl w:val="0"/>
          <w:numId w:val="15"/>
        </w:numPr>
      </w:pPr>
      <w:r>
        <w:t>Turn this into a simple business continuity plan that can be used during an incident, then review and test it regularly.</w:t>
      </w:r>
    </w:p>
    <w:p w:rsidRPr="0091179D" w:rsidR="00B635F6" w:rsidP="008367E7" w:rsidRDefault="008367E7" w14:paraId="68A4D8D9" w14:textId="070E9010">
      <w:pPr>
        <w:pStyle w:val="Heading1"/>
        <w:jc w:val="center"/>
        <w:rPr>
          <w:rFonts w:cstheme="minorBidi"/>
          <w:color w:val="FFFFFF" w:themeColor="background1"/>
          <w:sz w:val="144"/>
          <w:szCs w:val="144"/>
          <w:lang w:eastAsia="en-GB"/>
        </w:rPr>
      </w:pPr>
      <w:r w:rsidRPr="0091179D">
        <w:rPr>
          <w:noProof/>
          <w:color w:val="FFFFFF" w:themeColor="background1"/>
          <w:sz w:val="144"/>
          <w:szCs w:val="144"/>
          <w:lang w:bidi="en-GB"/>
        </w:rPr>
        <mc:AlternateContent>
          <mc:Choice Requires="wpg">
            <w:drawing>
              <wp:anchor distT="0" distB="0" distL="114300" distR="114300" simplePos="0" relativeHeight="251658245" behindDoc="1" locked="1" layoutInCell="1" allowOverlap="1" wp14:editId="1F7DF9CC" wp14:anchorId="2EDB66DF">
                <wp:simplePos x="0" y="0"/>
                <wp:positionH relativeFrom="column">
                  <wp:posOffset>-158750</wp:posOffset>
                </wp:positionH>
                <wp:positionV relativeFrom="paragraph">
                  <wp:posOffset>-190500</wp:posOffset>
                </wp:positionV>
                <wp:extent cx="10121900" cy="3368675"/>
                <wp:effectExtent l="0" t="0" r="0" b="3175"/>
                <wp:wrapNone/>
                <wp:docPr id="1580608555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21900" cy="3368675"/>
                          <a:chOff x="-7144" y="-7144"/>
                          <a:chExt cx="6005513" cy="1924050"/>
                        </a:xfrm>
                      </wpg:grpSpPr>
                      <wps:wsp>
                        <wps:cNvPr id="459365910" name="Freeform: Shape 45936591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713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3490866" name="Freeform: Shape 2103490866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608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6125515" name="Freeform: Shape 1926125515"/>
                        <wps:cNvSpPr/>
                        <wps:spPr>
                          <a:xfrm>
                            <a:off x="-2381" y="19526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156082"/>
                              </a:gs>
                              <a:gs pos="100000">
                                <a:srgbClr val="156082">
                                  <a:lumMod val="60000"/>
                                  <a:lumOff val="40000"/>
                                </a:srgb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4173931" name="Freeform: Shape 1234173931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rgbClr val="E97132"/>
                              </a:gs>
                              <a:gs pos="100000">
                                <a:srgbClr val="E97132">
                                  <a:lumMod val="75000"/>
                                </a:srgb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id="Graphic 17" style="position:absolute;margin-left:-12.5pt;margin-top:-15pt;width:797pt;height:265.25pt;z-index:-251644416;mso-width-relative:margin;mso-height-relative:margin" alt="&quot;&quot;" coordsize="60055,19240" coordorigin="-71,-71" o:spid="_x0000_s1026" w14:anchorId="3FC08A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">
                <v:shape id="Freeform: Shape 459365910" style="position:absolute;left:21216;top:-71;width:38767;height:17620;visibility:visible;mso-wrap-style:square;v-text-anchor:middle" coordsize="3876675,1762125" o:spid="_x0000_s1027" fillcolor="#e97132" stroked="f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103490866" style="position:absolute;left:-71;top:-71;width:60007;height:19240;visibility:visible;mso-wrap-style:square;v-text-anchor:middle" coordsize="6000750,1924050" o:spid="_x0000_s1028" fillcolor="#156082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1926125515" style="position:absolute;left:-23;top:195;width:60006;height:9049;visibility:visible;mso-wrap-style:square;v-text-anchor:middle" coordsize="6000750,904875" o:spid="_x0000_s1029" fillcolor="#156082" stroked="f" path="m7144,7144r,606742c647224,1034891,2136934,964406,3546634,574834,4882039,205264,5998369,893921,5998369,893921r,-886777l7144,714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">
                  <v:fill type="gradient" color2="#46b1e1" angle="90" focus="100%" rotate="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1234173931" style="position:absolute;left:31761;top:9244;width:28194;height:8286;visibility:visible;mso-wrap-style:square;v-text-anchor:middle" coordsize="2819400,828675" o:spid="_x0000_s1030" fillcolor="#e97132" stroked="f" path="m7144,481489c380524,602456,751999,764381,1305401,812959,2325529,902494,2815114,428149,2815114,428149r,-421005c2332196,236696,1376839,568166,7144,4814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">
                  <v:fill type="gradient" color2="#c04f15" angle="90" focus="100%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  <w:r w:rsidRPr="0091179D" w:rsidR="00B635F6">
        <w:rPr>
          <w:rFonts w:cstheme="minorBidi"/>
          <w:color w:val="FFFFFF" w:themeColor="background1"/>
          <w:sz w:val="144"/>
          <w:szCs w:val="144"/>
        </w:rPr>
        <w:t xml:space="preserve">Suffolk SME Business Continuity Plan </w:t>
      </w:r>
    </w:p>
    <w:p w:rsidR="008367E7" w:rsidRDefault="008367E7" w14:paraId="14EEFA7C" w14:textId="77777777"/>
    <w:p w:rsidR="008367E7" w:rsidRDefault="008367E7" w14:paraId="7D2BE651" w14:textId="77777777"/>
    <w:p w:rsidR="008367E7" w:rsidRDefault="008367E7" w14:paraId="3099D241" w14:textId="77777777"/>
    <w:p w:rsidR="00B635F6" w:rsidRDefault="00B635F6" w14:paraId="03FC4E7B" w14:textId="7EC8A5A0">
      <w:pPr>
        <w:rPr>
          <w:lang w:eastAsia="en-GB"/>
        </w:rPr>
      </w:pPr>
      <w:r>
        <w:t xml:space="preserve">This template can be completed using the information from your </w:t>
      </w:r>
      <w:r w:rsidRPr="001B4E26">
        <w:rPr>
          <w:b/>
          <w:bCs/>
        </w:rPr>
        <w:t>Business Impact Assessment.</w:t>
      </w:r>
      <w:r>
        <w:t xml:space="preserve"> It is designed to help you respond to disruption, maintain minimum service levels, and recover your key activities.</w:t>
      </w:r>
      <w:r w:rsidR="00312E15">
        <w:t xml:space="preserve"> You need to have this plan </w:t>
      </w:r>
      <w:r w:rsidR="00C91995">
        <w:t>available to you in the event of an incident.</w:t>
      </w:r>
    </w:p>
    <w:p w:rsidR="00B635F6" w:rsidRDefault="00B635F6" w14:paraId="384BC27D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1) Plan details</w:t>
      </w:r>
    </w:p>
    <w:tbl>
      <w:tblPr>
        <w:tblW w:w="5000" w:type="pct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11434"/>
        <w:gridCol w:w="129"/>
      </w:tblGrid>
      <w:tr w:rsidR="00B92E42" w:rsidTr="00583B7A" w14:paraId="76C723A8" w14:textId="77777777">
        <w:trPr>
          <w:tblCellSpacing w:w="15" w:type="dxa"/>
        </w:trPr>
        <w:tc>
          <w:tcPr>
            <w:tcW w:w="3780" w:type="dxa"/>
            <w:tcBorders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B92E42" w:rsidRDefault="00B92E42" w14:paraId="7E6B79BC" w14:textId="77777777">
            <w:pPr>
              <w:rPr>
                <w:color w:val="FFFFFF" w:themeColor="background1"/>
                <w:lang w:eastAsia="en-GB"/>
              </w:rPr>
            </w:pPr>
            <w:r w:rsidRPr="00583B7A">
              <w:rPr>
                <w:b/>
                <w:bCs/>
                <w:color w:val="FFFFFF" w:themeColor="background1"/>
              </w:rPr>
              <w:t>Business name</w:t>
            </w:r>
          </w:p>
        </w:tc>
        <w:tc>
          <w:tcPr>
            <w:tcW w:w="11404" w:type="dxa"/>
            <w:tcBorders>
              <w:left w:val="single" w:color="auto" w:sz="4" w:space="0"/>
            </w:tcBorders>
            <w:vAlign w:val="center"/>
          </w:tcPr>
          <w:p w:rsidR="00B92E42" w:rsidP="00B92E42" w:rsidRDefault="00B92E42" w14:paraId="39A3CA4E" w14:textId="77777777">
            <w:pPr>
              <w:rPr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B92E42" w:rsidRDefault="00B92E42" w14:paraId="7C2A1DD3" w14:textId="58972643"/>
        </w:tc>
      </w:tr>
      <w:tr w:rsidR="00B92E42" w:rsidTr="00583B7A" w14:paraId="124CD949" w14:textId="77777777">
        <w:trPr>
          <w:tblCellSpacing w:w="15" w:type="dxa"/>
        </w:trPr>
        <w:tc>
          <w:tcPr>
            <w:tcW w:w="3780" w:type="dxa"/>
            <w:tcBorders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B92E42" w:rsidRDefault="00B92E42" w14:paraId="50AFD58C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Plan owner</w:t>
            </w:r>
          </w:p>
        </w:tc>
        <w:tc>
          <w:tcPr>
            <w:tcW w:w="11404" w:type="dxa"/>
            <w:tcBorders>
              <w:left w:val="single" w:color="auto" w:sz="4" w:space="0"/>
            </w:tcBorders>
            <w:vAlign w:val="center"/>
          </w:tcPr>
          <w:p w:rsidR="00B92E42" w:rsidP="00B92E42" w:rsidRDefault="00B92E42" w14:paraId="7D911AAE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92E42" w:rsidRDefault="00B92E42" w14:paraId="04A03CE5" w14:textId="4A4CC0E6"/>
        </w:tc>
      </w:tr>
      <w:tr w:rsidR="00B92E42" w:rsidTr="00583B7A" w14:paraId="30EBEE42" w14:textId="77777777">
        <w:trPr>
          <w:tblCellSpacing w:w="15" w:type="dxa"/>
        </w:trPr>
        <w:tc>
          <w:tcPr>
            <w:tcW w:w="3780" w:type="dxa"/>
            <w:tcBorders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B92E42" w:rsidRDefault="00B92E42" w14:paraId="293892EC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Date completed</w:t>
            </w:r>
          </w:p>
        </w:tc>
        <w:tc>
          <w:tcPr>
            <w:tcW w:w="11404" w:type="dxa"/>
            <w:tcBorders>
              <w:left w:val="single" w:color="auto" w:sz="4" w:space="0"/>
            </w:tcBorders>
            <w:vAlign w:val="center"/>
          </w:tcPr>
          <w:p w:rsidR="00B92E42" w:rsidP="00B92E42" w:rsidRDefault="00B92E42" w14:paraId="59D4FBDE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92E42" w:rsidRDefault="00B92E42" w14:paraId="7A69338F" w14:textId="788322A5"/>
        </w:tc>
      </w:tr>
      <w:tr w:rsidR="00B92E42" w:rsidTr="00583B7A" w14:paraId="444E1499" w14:textId="77777777">
        <w:trPr>
          <w:tblCellSpacing w:w="15" w:type="dxa"/>
        </w:trPr>
        <w:tc>
          <w:tcPr>
            <w:tcW w:w="3780" w:type="dxa"/>
            <w:tcBorders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B92E42" w:rsidRDefault="00B92E42" w14:paraId="662036D0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Review date</w:t>
            </w:r>
          </w:p>
        </w:tc>
        <w:tc>
          <w:tcPr>
            <w:tcW w:w="11404" w:type="dxa"/>
            <w:tcBorders>
              <w:left w:val="single" w:color="auto" w:sz="4" w:space="0"/>
            </w:tcBorders>
            <w:vAlign w:val="center"/>
          </w:tcPr>
          <w:p w:rsidR="00B92E42" w:rsidP="00B92E42" w:rsidRDefault="00B92E42" w14:paraId="37F6798F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92E42" w:rsidRDefault="00B92E42" w14:paraId="7CE3A56C" w14:textId="42D31C6E"/>
        </w:tc>
      </w:tr>
      <w:tr w:rsidR="00B92E42" w:rsidTr="00583B7A" w14:paraId="168847A5" w14:textId="77777777">
        <w:trPr>
          <w:tblCellSpacing w:w="15" w:type="dxa"/>
        </w:trPr>
        <w:tc>
          <w:tcPr>
            <w:tcW w:w="3780" w:type="dxa"/>
            <w:tcBorders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B92E42" w:rsidRDefault="00B92E42" w14:paraId="02790EDF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Version</w:t>
            </w:r>
          </w:p>
        </w:tc>
        <w:tc>
          <w:tcPr>
            <w:tcW w:w="11404" w:type="dxa"/>
            <w:tcBorders>
              <w:left w:val="single" w:color="auto" w:sz="4" w:space="0"/>
            </w:tcBorders>
            <w:vAlign w:val="center"/>
          </w:tcPr>
          <w:p w:rsidR="00B92E42" w:rsidP="00B92E42" w:rsidRDefault="00B92E42" w14:paraId="10B51858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B92E42" w:rsidRDefault="00B92E42" w14:paraId="793C39F4" w14:textId="6F3CF5F8"/>
        </w:tc>
      </w:tr>
    </w:tbl>
    <w:p w:rsidR="00B635F6" w:rsidRDefault="00B635F6" w14:paraId="58656CDB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2) What this plan covers</w:t>
      </w:r>
    </w:p>
    <w:p w:rsidR="00B635F6" w:rsidRDefault="00B635F6" w14:paraId="4D65D07E" w14:textId="77777777">
      <w:pPr>
        <w:rPr>
          <w:lang w:eastAsia="en-GB"/>
        </w:rPr>
      </w:pPr>
      <w:r>
        <w:t>List the key services, sites, or activities covered by this plan and any areas not covered.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34"/>
        <w:gridCol w:w="259"/>
      </w:tblGrid>
      <w:tr w:rsidR="00B635F6" w:rsidTr="00583B7A" w14:paraId="4476D330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="00B635F6" w:rsidRDefault="00B635F6" w14:paraId="00CFA434" w14:textId="5C5AB9C7">
            <w:pPr>
              <w:rPr>
                <w:lang w:eastAsia="en-GB"/>
              </w:rPr>
            </w:pPr>
            <w:r w:rsidRPr="00583B7A">
              <w:rPr>
                <w:b/>
                <w:bCs/>
                <w:color w:val="FFFFFF" w:themeColor="background1"/>
              </w:rPr>
              <w:t>Covered by this plan</w:t>
            </w:r>
            <w:r w:rsidRPr="00583B7A" w:rsidR="00D52562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38DAFF09" w14:textId="77777777"/>
        </w:tc>
      </w:tr>
      <w:tr w:rsidR="00D52562" w:rsidTr="00D52562" w14:paraId="303A4621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2562" w:rsidRDefault="00D52562" w14:paraId="16E6ECD5" w14:textId="77777777">
            <w:pPr>
              <w:rPr>
                <w:b/>
                <w:bCs/>
              </w:rPr>
            </w:pPr>
          </w:p>
          <w:p w:rsidR="00D52562" w:rsidRDefault="00D52562" w14:paraId="276A9DD3" w14:textId="77777777">
            <w:pPr>
              <w:rPr>
                <w:b/>
                <w:bCs/>
              </w:rPr>
            </w:pPr>
          </w:p>
          <w:p w:rsidR="00D52562" w:rsidRDefault="00D52562" w14:paraId="2F67A87B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52562" w:rsidRDefault="00D52562" w14:paraId="36B74762" w14:textId="77777777"/>
        </w:tc>
      </w:tr>
      <w:tr w:rsidR="00B635F6" w:rsidTr="00583B7A" w14:paraId="344E5B83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="00B635F6" w:rsidRDefault="00B635F6" w14:paraId="1D90B25B" w14:textId="1F95F584">
            <w:pPr>
              <w:rPr>
                <w:rFonts w:ascii="Aptos" w:hAnsi="Aptos" w:cs="Times New Roman"/>
              </w:rPr>
            </w:pPr>
            <w:r w:rsidRPr="00583B7A">
              <w:rPr>
                <w:b/>
                <w:bCs/>
                <w:color w:val="FFFFFF" w:themeColor="background1"/>
              </w:rPr>
              <w:t>Not covered by this plan</w:t>
            </w:r>
            <w:r w:rsidRPr="00583B7A" w:rsidR="00D52562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5316FF56" w14:textId="77777777"/>
        </w:tc>
      </w:tr>
      <w:tr w:rsidR="00D52562" w:rsidTr="00D52562" w14:paraId="6AE1327C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D52562" w:rsidRDefault="00D52562" w14:paraId="5D17CE94" w14:textId="77777777">
            <w:pPr>
              <w:rPr>
                <w:b/>
                <w:bCs/>
              </w:rPr>
            </w:pPr>
          </w:p>
          <w:p w:rsidR="00D52562" w:rsidRDefault="00D52562" w14:paraId="06C833D2" w14:textId="77777777">
            <w:pPr>
              <w:rPr>
                <w:b/>
                <w:bCs/>
              </w:rPr>
            </w:pPr>
          </w:p>
          <w:p w:rsidR="00D52562" w:rsidRDefault="00D52562" w14:paraId="487C5314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52562" w:rsidRDefault="00D52562" w14:paraId="648C0679" w14:textId="77777777"/>
        </w:tc>
      </w:tr>
    </w:tbl>
    <w:p w:rsidR="00B635F6" w:rsidRDefault="00B635F6" w14:paraId="61935394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3) Activation and escalation</w:t>
      </w:r>
    </w:p>
    <w:p w:rsidR="00B635F6" w:rsidRDefault="00B635F6" w14:paraId="02F263AF" w14:textId="77777777">
      <w:pPr>
        <w:rPr>
          <w:lang w:eastAsia="en-GB"/>
        </w:rPr>
      </w:pPr>
      <w:r>
        <w:t>Record when this plan should be used, who can activate it, and how decisions will be escalated.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7"/>
        <w:gridCol w:w="11535"/>
        <w:gridCol w:w="81"/>
      </w:tblGrid>
      <w:tr w:rsidR="00583B7A" w:rsidTr="00583B7A" w14:paraId="4A131255" w14:textId="77777777">
        <w:trPr>
          <w:tblCellSpacing w:w="15" w:type="dxa"/>
        </w:trPr>
        <w:tc>
          <w:tcPr>
            <w:tcW w:w="3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583B7A" w:rsidRDefault="00583B7A" w14:paraId="33E8BA74" w14:textId="77777777">
            <w:pPr>
              <w:rPr>
                <w:color w:val="FFFFFF" w:themeColor="background1"/>
                <w:lang w:eastAsia="en-GB"/>
              </w:rPr>
            </w:pPr>
            <w:r w:rsidRPr="00583B7A">
              <w:rPr>
                <w:b/>
                <w:bCs/>
                <w:color w:val="FFFFFF" w:themeColor="background1"/>
              </w:rPr>
              <w:t>Triggers for activation</w:t>
            </w:r>
          </w:p>
        </w:tc>
        <w:tc>
          <w:tcPr>
            <w:tcW w:w="1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83B7A" w:rsidP="00583B7A" w:rsidRDefault="00583B7A" w14:paraId="1B7A8982" w14:textId="77777777">
            <w:pPr>
              <w:rPr>
                <w:lang w:eastAsia="en-GB"/>
              </w:rPr>
            </w:pPr>
          </w:p>
          <w:p w:rsidR="00583B7A" w:rsidP="00583B7A" w:rsidRDefault="00583B7A" w14:paraId="14C6FF47" w14:textId="77777777">
            <w:pPr>
              <w:rPr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583B7A" w:rsidRDefault="00583B7A" w14:paraId="0245C7EA" w14:textId="2730C374"/>
        </w:tc>
      </w:tr>
      <w:tr w:rsidR="00583B7A" w:rsidTr="00583B7A" w14:paraId="409FC906" w14:textId="77777777">
        <w:trPr>
          <w:tblCellSpacing w:w="15" w:type="dxa"/>
        </w:trPr>
        <w:tc>
          <w:tcPr>
            <w:tcW w:w="3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583B7A" w:rsidRDefault="00583B7A" w14:paraId="58B314CE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Who can activate the plan</w:t>
            </w:r>
          </w:p>
        </w:tc>
        <w:tc>
          <w:tcPr>
            <w:tcW w:w="1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83B7A" w:rsidP="00583B7A" w:rsidRDefault="00583B7A" w14:paraId="7F79E160" w14:textId="77777777">
            <w:pPr>
              <w:rPr>
                <w:rFonts w:ascii="Aptos" w:hAnsi="Aptos" w:cs="Times New Roman"/>
              </w:rPr>
            </w:pPr>
          </w:p>
          <w:p w:rsidR="00583B7A" w:rsidP="00583B7A" w:rsidRDefault="00583B7A" w14:paraId="2841C2C1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83B7A" w:rsidRDefault="00583B7A" w14:paraId="69321014" w14:textId="2262180F"/>
        </w:tc>
      </w:tr>
      <w:tr w:rsidR="00583B7A" w:rsidTr="00583B7A" w14:paraId="77A71781" w14:textId="77777777">
        <w:trPr>
          <w:tblCellSpacing w:w="15" w:type="dxa"/>
        </w:trPr>
        <w:tc>
          <w:tcPr>
            <w:tcW w:w="3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583B7A" w:rsidR="00583B7A" w:rsidRDefault="00583B7A" w14:paraId="4CEFCB63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583B7A">
              <w:rPr>
                <w:b/>
                <w:bCs/>
                <w:color w:val="FFFFFF" w:themeColor="background1"/>
              </w:rPr>
              <w:t>Escalation route</w:t>
            </w:r>
          </w:p>
        </w:tc>
        <w:tc>
          <w:tcPr>
            <w:tcW w:w="1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83B7A" w:rsidP="00583B7A" w:rsidRDefault="00583B7A" w14:paraId="7644086B" w14:textId="77777777">
            <w:pPr>
              <w:rPr>
                <w:rFonts w:ascii="Aptos" w:hAnsi="Aptos" w:cs="Times New Roman"/>
              </w:rPr>
            </w:pPr>
          </w:p>
          <w:p w:rsidR="00583B7A" w:rsidP="00583B7A" w:rsidRDefault="00583B7A" w14:paraId="5D190938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583B7A" w:rsidRDefault="00583B7A" w14:paraId="265A777F" w14:textId="22FCF393"/>
        </w:tc>
      </w:tr>
    </w:tbl>
    <w:p w:rsidR="00B635F6" w:rsidRDefault="00B635F6" w14:paraId="31077309" w14:textId="40F489F0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4) Incident management contacts</w:t>
      </w:r>
      <w:r w:rsidR="001A36CF">
        <w:rPr>
          <w:rFonts w:cstheme="minorBidi"/>
        </w:rPr>
        <w:t xml:space="preserve"> – Service leads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4412"/>
        <w:gridCol w:w="8159"/>
      </w:tblGrid>
      <w:tr w:rsidR="00C07D46" w:rsidTr="001B1A50" w14:paraId="56EFDDB1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31CFD2F1" w14:textId="77777777">
            <w:pPr>
              <w:rPr>
                <w:color w:val="FFFFFF" w:themeColor="background1"/>
                <w:lang w:eastAsia="en-GB"/>
              </w:rPr>
            </w:pPr>
            <w:r w:rsidRPr="001B1A50">
              <w:rPr>
                <w:b/>
                <w:bCs/>
                <w:color w:val="FFFFFF" w:themeColor="background1"/>
              </w:rPr>
              <w:t>Name / role</w:t>
            </w:r>
          </w:p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0CDC2D50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Contact details</w:t>
            </w:r>
          </w:p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75C30DA8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Responsibility</w:t>
            </w:r>
          </w:p>
        </w:tc>
      </w:tr>
      <w:tr w:rsidR="00C07D46" w:rsidTr="00A53CAC" w14:paraId="34FDD1D2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B18AC49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C965652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E7A4D8B" w14:textId="77777777"/>
        </w:tc>
      </w:tr>
      <w:tr w:rsidR="00C07D46" w:rsidTr="00A53CAC" w14:paraId="4C53289C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86736BD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AABB524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8512708" w14:textId="77777777"/>
        </w:tc>
      </w:tr>
      <w:tr w:rsidR="00C07D46" w:rsidTr="00A53CAC" w14:paraId="7028BA18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D49C62F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244C6EE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3904160" w14:textId="77777777"/>
        </w:tc>
      </w:tr>
      <w:tr w:rsidR="00C07D46" w:rsidTr="00A53CAC" w14:paraId="514E4086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57820BB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C8C8312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58D1AE9" w14:textId="77777777"/>
        </w:tc>
      </w:tr>
      <w:tr w:rsidR="00C07D46" w:rsidTr="00A53CAC" w14:paraId="1ECB6961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20E3364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5D64D95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96B2731" w14:textId="77777777"/>
        </w:tc>
      </w:tr>
      <w:tr w:rsidR="00C07D46" w:rsidTr="00A53CAC" w14:paraId="473C4185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C967B56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4068EED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AA5D729" w14:textId="77777777"/>
        </w:tc>
      </w:tr>
      <w:tr w:rsidR="00C07D46" w:rsidTr="00A53CAC" w14:paraId="727D0E43" w14:textId="77777777">
        <w:trPr>
          <w:trHeight w:val="499"/>
          <w:tblCellSpacing w:w="15" w:type="dxa"/>
        </w:trPr>
        <w:tc>
          <w:tcPr>
            <w:tcW w:w="89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DAA6E72" w14:textId="77777777"/>
        </w:tc>
        <w:tc>
          <w:tcPr>
            <w:tcW w:w="14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E5BF12B" w14:textId="77777777"/>
        </w:tc>
        <w:tc>
          <w:tcPr>
            <w:tcW w:w="263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83FCBDF" w14:textId="77777777"/>
        </w:tc>
      </w:tr>
    </w:tbl>
    <w:p w:rsidR="00B635F6" w:rsidRDefault="00B635F6" w14:paraId="0F8ACF1F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5) Priority activities and recovery actions</w:t>
      </w:r>
    </w:p>
    <w:p w:rsidR="00B635F6" w:rsidRDefault="00B635F6" w14:paraId="44109AEF" w14:textId="6A59D553">
      <w:pPr>
        <w:rPr>
          <w:lang w:eastAsia="en-GB"/>
        </w:rPr>
      </w:pPr>
      <w:r>
        <w:t>Us</w:t>
      </w:r>
      <w:r w:rsidR="007C2FE4">
        <w:t>ing the information gathered in</w:t>
      </w:r>
      <w:r>
        <w:t xml:space="preserve"> your BIA</w:t>
      </w:r>
      <w:r w:rsidR="005F6627">
        <w:t>,</w:t>
      </w:r>
      <w:r>
        <w:t xml:space="preserve"> record the most important activities, the disruption risks, the minimum service level, and the key actions needed to continue or recover.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3547"/>
        <w:gridCol w:w="2056"/>
        <w:gridCol w:w="4550"/>
        <w:gridCol w:w="2684"/>
      </w:tblGrid>
      <w:tr w:rsidR="00B635F6" w:rsidTr="000144DD" w14:paraId="463902C5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B635F6" w:rsidRDefault="00B635F6" w14:paraId="4AC30052" w14:textId="77777777">
            <w:pPr>
              <w:rPr>
                <w:color w:val="FFFFFF" w:themeColor="background1"/>
                <w:lang w:eastAsia="en-GB"/>
              </w:rPr>
            </w:pPr>
            <w:r w:rsidRPr="001B1A50">
              <w:rPr>
                <w:b/>
                <w:bCs/>
                <w:color w:val="FFFFFF" w:themeColor="background1"/>
              </w:rPr>
              <w:t>Priority activity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B635F6" w:rsidRDefault="00B635F6" w14:paraId="35F0158B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Main risk / disruption</w:t>
            </w: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B635F6" w:rsidRDefault="00B635F6" w14:paraId="56774179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Minimum service level</w:t>
            </w: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B635F6" w:rsidRDefault="00B635F6" w14:paraId="38179FD7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Immediate actions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B635F6" w:rsidRDefault="00B635F6" w14:paraId="7D5BCF9F" w14:textId="77777777">
            <w:pPr>
              <w:rPr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Recovery owner</w:t>
            </w:r>
          </w:p>
        </w:tc>
      </w:tr>
      <w:tr w:rsidR="006444FD" w:rsidTr="000144DD" w14:paraId="3AF40FED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1139439E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5CE3D120" w14:textId="77777777">
            <w:pPr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2ADA9277" w14:textId="77777777">
            <w:pPr>
              <w:rPr>
                <w:b/>
                <w:bCs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1E31B0E8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735C674E" w14:textId="77777777">
            <w:pPr>
              <w:rPr>
                <w:b/>
                <w:bCs/>
              </w:rPr>
            </w:pPr>
          </w:p>
        </w:tc>
      </w:tr>
      <w:tr w:rsidR="006444FD" w:rsidTr="000144DD" w14:paraId="48E27B95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052B80C9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70F852A4" w14:textId="77777777">
            <w:pPr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0187638E" w14:textId="77777777">
            <w:pPr>
              <w:rPr>
                <w:b/>
                <w:bCs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4202E95F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04BFB07E" w14:textId="77777777">
            <w:pPr>
              <w:rPr>
                <w:b/>
                <w:bCs/>
              </w:rPr>
            </w:pPr>
          </w:p>
        </w:tc>
      </w:tr>
      <w:tr w:rsidR="006444FD" w:rsidTr="000144DD" w14:paraId="0AA19BAD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0B013793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48BDB893" w14:textId="77777777">
            <w:pPr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315EC5C1" w14:textId="77777777">
            <w:pPr>
              <w:rPr>
                <w:b/>
                <w:bCs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1BD55B9A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6327D84B" w14:textId="77777777">
            <w:pPr>
              <w:rPr>
                <w:b/>
                <w:bCs/>
              </w:rPr>
            </w:pPr>
          </w:p>
        </w:tc>
      </w:tr>
      <w:tr w:rsidR="006444FD" w:rsidTr="000144DD" w14:paraId="08284D59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373BE33D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0F89700F" w14:textId="77777777">
            <w:pPr>
              <w:rPr>
                <w:b/>
                <w:bCs/>
              </w:rPr>
            </w:pPr>
          </w:p>
        </w:tc>
        <w:tc>
          <w:tcPr>
            <w:tcW w:w="6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269C9B36" w14:textId="77777777">
            <w:pPr>
              <w:rPr>
                <w:b/>
                <w:bCs/>
              </w:rPr>
            </w:pPr>
          </w:p>
        </w:tc>
        <w:tc>
          <w:tcPr>
            <w:tcW w:w="14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60FB1D17" w14:textId="77777777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444FD" w:rsidRDefault="006444FD" w14:paraId="1C97D738" w14:textId="77777777">
            <w:pPr>
              <w:rPr>
                <w:b/>
                <w:bCs/>
              </w:rPr>
            </w:pPr>
          </w:p>
        </w:tc>
      </w:tr>
      <w:tr w:rsidR="00B635F6" w:rsidTr="000144DD" w14:paraId="19830A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5F6" w:rsidRDefault="00B635F6" w14:paraId="142C0AB9" w14:textId="77777777"/>
        </w:tc>
        <w:tc>
          <w:tcPr>
            <w:tcW w:w="0" w:type="auto"/>
            <w:vAlign w:val="center"/>
            <w:hideMark/>
          </w:tcPr>
          <w:p w:rsidR="00B635F6" w:rsidRDefault="00B635F6" w14:paraId="78A415CC" w14:textId="77777777"/>
        </w:tc>
        <w:tc>
          <w:tcPr>
            <w:tcW w:w="666" w:type="pct"/>
            <w:vAlign w:val="center"/>
            <w:hideMark/>
          </w:tcPr>
          <w:p w:rsidR="00B635F6" w:rsidRDefault="00B635F6" w14:paraId="49E534F6" w14:textId="77777777"/>
        </w:tc>
        <w:tc>
          <w:tcPr>
            <w:tcW w:w="1486" w:type="pct"/>
            <w:vAlign w:val="center"/>
            <w:hideMark/>
          </w:tcPr>
          <w:p w:rsidR="00B635F6" w:rsidRDefault="00B635F6" w14:paraId="792D92F6" w14:textId="77777777"/>
        </w:tc>
        <w:tc>
          <w:tcPr>
            <w:tcW w:w="0" w:type="auto"/>
            <w:vAlign w:val="center"/>
            <w:hideMark/>
          </w:tcPr>
          <w:p w:rsidR="00B635F6" w:rsidRDefault="00B635F6" w14:paraId="646BE026" w14:textId="77777777"/>
        </w:tc>
      </w:tr>
      <w:tr w:rsidR="00B635F6" w:rsidTr="000144DD" w14:paraId="07305B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5F6" w:rsidRDefault="00B635F6" w14:paraId="53373555" w14:textId="77777777"/>
        </w:tc>
        <w:tc>
          <w:tcPr>
            <w:tcW w:w="0" w:type="auto"/>
            <w:vAlign w:val="center"/>
            <w:hideMark/>
          </w:tcPr>
          <w:p w:rsidR="00B635F6" w:rsidRDefault="00B635F6" w14:paraId="0805CD62" w14:textId="77777777"/>
        </w:tc>
        <w:tc>
          <w:tcPr>
            <w:tcW w:w="666" w:type="pct"/>
            <w:vAlign w:val="center"/>
            <w:hideMark/>
          </w:tcPr>
          <w:p w:rsidR="00B635F6" w:rsidRDefault="00B635F6" w14:paraId="61A4D15C" w14:textId="77777777"/>
        </w:tc>
        <w:tc>
          <w:tcPr>
            <w:tcW w:w="1486" w:type="pct"/>
            <w:vAlign w:val="center"/>
            <w:hideMark/>
          </w:tcPr>
          <w:p w:rsidR="00B635F6" w:rsidRDefault="00B635F6" w14:paraId="0B00AF6F" w14:textId="77777777"/>
        </w:tc>
        <w:tc>
          <w:tcPr>
            <w:tcW w:w="0" w:type="auto"/>
            <w:vAlign w:val="center"/>
            <w:hideMark/>
          </w:tcPr>
          <w:p w:rsidR="00B635F6" w:rsidRDefault="00B635F6" w14:paraId="3456F637" w14:textId="77777777"/>
        </w:tc>
      </w:tr>
      <w:tr w:rsidR="00B635F6" w:rsidTr="000144DD" w14:paraId="2E5E72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5F6" w:rsidRDefault="00B635F6" w14:paraId="651FB942" w14:textId="77777777"/>
        </w:tc>
        <w:tc>
          <w:tcPr>
            <w:tcW w:w="0" w:type="auto"/>
            <w:vAlign w:val="center"/>
            <w:hideMark/>
          </w:tcPr>
          <w:p w:rsidR="00B635F6" w:rsidRDefault="00B635F6" w14:paraId="0D1303E7" w14:textId="77777777"/>
        </w:tc>
        <w:tc>
          <w:tcPr>
            <w:tcW w:w="666" w:type="pct"/>
            <w:vAlign w:val="center"/>
            <w:hideMark/>
          </w:tcPr>
          <w:p w:rsidR="00B635F6" w:rsidRDefault="00B635F6" w14:paraId="2D89701D" w14:textId="77777777"/>
        </w:tc>
        <w:tc>
          <w:tcPr>
            <w:tcW w:w="1486" w:type="pct"/>
            <w:vAlign w:val="center"/>
            <w:hideMark/>
          </w:tcPr>
          <w:p w:rsidR="00B635F6" w:rsidRDefault="00B635F6" w14:paraId="0C9ECF0C" w14:textId="77777777"/>
        </w:tc>
        <w:tc>
          <w:tcPr>
            <w:tcW w:w="0" w:type="auto"/>
            <w:vAlign w:val="center"/>
            <w:hideMark/>
          </w:tcPr>
          <w:p w:rsidR="00B635F6" w:rsidRDefault="00B635F6" w14:paraId="4379AFEA" w14:textId="77777777"/>
        </w:tc>
      </w:tr>
    </w:tbl>
    <w:p w:rsidR="00B635F6" w:rsidRDefault="00B635F6" w14:paraId="69B33EDF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6) Alternative arrangements and workarounds</w:t>
      </w:r>
    </w:p>
    <w:tbl>
      <w:tblPr>
        <w:tblW w:w="5000" w:type="pct"/>
        <w:tblCellSpacing w:w="1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4"/>
        <w:gridCol w:w="8110"/>
        <w:gridCol w:w="3764"/>
      </w:tblGrid>
      <w:tr w:rsidR="00C07D46" w:rsidTr="001B1A50" w14:paraId="032D02B0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174100F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Issue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C98BB35" w14:textId="77777777">
            <w:r>
              <w:rPr>
                <w:b/>
                <w:bCs/>
              </w:rPr>
              <w:t>Alternative arrangement / workaround</w:t>
            </w:r>
          </w:p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A52BD17" w14:textId="77777777">
            <w:r>
              <w:rPr>
                <w:b/>
                <w:bCs/>
              </w:rPr>
              <w:t>Supplier / contact</w:t>
            </w:r>
          </w:p>
        </w:tc>
      </w:tr>
      <w:tr w:rsidR="00C07D46" w:rsidTr="001B1A50" w14:paraId="526293C2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70CCB98E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Loss of premises</w:t>
            </w:r>
          </w:p>
          <w:p w:rsidRPr="001B1A50" w:rsidR="00C07D46" w:rsidRDefault="00C07D46" w14:paraId="78F76F73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77B9114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A79814F" w14:textId="77777777"/>
        </w:tc>
      </w:tr>
      <w:tr w:rsidR="00C07D46" w:rsidTr="001B1A50" w14:paraId="397E06FF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2ACB4E12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Loss of staff</w:t>
            </w:r>
          </w:p>
          <w:p w:rsidRPr="001B1A50" w:rsidR="00C07D46" w:rsidRDefault="00C07D46" w14:paraId="547EE526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329D021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162235FE" w14:textId="77777777"/>
        </w:tc>
      </w:tr>
      <w:tr w:rsidR="00C07D46" w:rsidTr="001B1A50" w14:paraId="18FF31F3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32DF478B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Loss of IT</w:t>
            </w:r>
          </w:p>
          <w:p w:rsidRPr="001B1A50" w:rsidR="00C07D46" w:rsidRDefault="00C07D46" w14:paraId="3AC87058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68AB96F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2F8AC86" w14:textId="77777777"/>
        </w:tc>
      </w:tr>
      <w:tr w:rsidR="00C07D46" w:rsidTr="001B1A50" w14:paraId="2E5E1A05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112C03A3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Loss of supplier</w:t>
            </w:r>
          </w:p>
          <w:p w:rsidRPr="001B1A50" w:rsidR="00C07D46" w:rsidRDefault="00C07D46" w14:paraId="60942BDA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F632768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9EB9920" w14:textId="77777777"/>
        </w:tc>
      </w:tr>
      <w:tr w:rsidR="00C07D46" w:rsidTr="001B1A50" w14:paraId="7C724EAE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6B1910E6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Loss of utilities</w:t>
            </w:r>
          </w:p>
          <w:p w:rsidRPr="001B1A50" w:rsidR="00C07D46" w:rsidRDefault="00C07D46" w14:paraId="3BAA34A7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BB2B021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11BA413" w14:textId="77777777"/>
        </w:tc>
      </w:tr>
      <w:tr w:rsidR="00C07D46" w:rsidTr="001B1A50" w14:paraId="4C96AEFC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="00C07D46" w:rsidRDefault="00C07D46" w14:paraId="6DD7F607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Alternative workspace / operating location</w:t>
            </w:r>
          </w:p>
          <w:p w:rsidRPr="000144DD" w:rsidR="000144DD" w:rsidRDefault="000144DD" w14:paraId="10B23678" w14:textId="2B3A6640">
            <w:pPr>
              <w:rPr>
                <w:rFonts w:ascii="Aptos" w:hAnsi="Aptos" w:cs="Times New Roman"/>
                <w:color w:val="FFFFFF" w:themeColor="background1"/>
              </w:rPr>
            </w:pP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1FE042CE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96FAEED" w14:textId="77777777"/>
        </w:tc>
      </w:tr>
      <w:tr w:rsidR="00C07D46" w:rsidTr="001B1A50" w14:paraId="6EBB836A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4BC3E12C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Manual workarounds</w:t>
            </w:r>
          </w:p>
          <w:p w:rsidR="00C07D46" w:rsidRDefault="00C07D46" w14:paraId="3B151758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  <w:p w:rsidRPr="001B1A50" w:rsidR="000144DD" w:rsidRDefault="000144DD" w14:paraId="34A236D7" w14:textId="77777777">
            <w:pPr>
              <w:rPr>
                <w:color w:val="FFFFFF" w:themeColor="background1"/>
              </w:rPr>
            </w:pP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E1EB87C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B9859D9" w14:textId="77777777"/>
        </w:tc>
      </w:tr>
      <w:tr w:rsidR="00C07D46" w:rsidTr="001B1A50" w14:paraId="6953EBF8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2AAD7272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Critical suppliers and alternatives</w:t>
            </w:r>
          </w:p>
          <w:p w:rsidRPr="001B1A50" w:rsidR="00C07D46" w:rsidRDefault="00C07D46" w14:paraId="5B0C397B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F061B1E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84B3C45" w14:textId="77777777"/>
        </w:tc>
      </w:tr>
      <w:tr w:rsidR="00C07D46" w:rsidTr="001B1A50" w14:paraId="71406701" w14:textId="77777777">
        <w:trPr>
          <w:tblCellSpacing w:w="15" w:type="dxa"/>
        </w:trPr>
        <w:tc>
          <w:tcPr>
            <w:tcW w:w="1125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53907F2E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Other</w:t>
            </w:r>
          </w:p>
          <w:p w:rsidRPr="001B1A50" w:rsidR="00C07D46" w:rsidRDefault="00C07D46" w14:paraId="696BEBBD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2627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C3F9E4E" w14:textId="77777777"/>
        </w:tc>
        <w:tc>
          <w:tcPr>
            <w:tcW w:w="1209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FA8FEB6" w14:textId="77777777"/>
        </w:tc>
      </w:tr>
    </w:tbl>
    <w:p w:rsidR="00BA69D8" w:rsidRDefault="00BA69D8" w14:paraId="7E362657" w14:textId="77777777">
      <w:pPr>
        <w:pStyle w:val="Heading2"/>
        <w:rPr>
          <w:rFonts w:cstheme="minorBidi"/>
        </w:rPr>
      </w:pPr>
    </w:p>
    <w:p w:rsidR="00B635F6" w:rsidP="00BA69D8" w:rsidRDefault="00B635F6" w14:paraId="77432D90" w14:textId="7E69E478">
      <w:pPr>
        <w:pStyle w:val="Heading2"/>
        <w:spacing w:before="0" w:after="0"/>
        <w:rPr>
          <w:rFonts w:cstheme="minorBidi"/>
          <w:lang w:eastAsia="en-GB"/>
        </w:rPr>
      </w:pPr>
      <w:r>
        <w:rPr>
          <w:rFonts w:cstheme="minorBidi"/>
        </w:rPr>
        <w:t>7) Communications</w:t>
      </w:r>
    </w:p>
    <w:tbl>
      <w:tblPr>
        <w:tblW w:w="5000" w:type="pct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2"/>
        <w:gridCol w:w="5302"/>
        <w:gridCol w:w="5734"/>
      </w:tblGrid>
      <w:tr w:rsidR="00B635F6" w:rsidTr="00BA69D8" w14:paraId="46A25D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35F6" w:rsidRDefault="00B635F6" w14:paraId="50C98012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Audience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5D430CD4" w14:textId="77777777">
            <w:r>
              <w:rPr>
                <w:b/>
                <w:bCs/>
              </w:rPr>
              <w:t>What they need to know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704FF622" w14:textId="77777777">
            <w:r>
              <w:rPr>
                <w:b/>
                <w:bCs/>
              </w:rPr>
              <w:t>How you will contact them</w:t>
            </w:r>
          </w:p>
        </w:tc>
      </w:tr>
      <w:tr w:rsidR="00B635F6" w:rsidTr="001B1A50" w14:paraId="619BDED9" w14:textId="77777777">
        <w:trPr>
          <w:tblCellSpacing w:w="15" w:type="dxa"/>
        </w:trPr>
        <w:tc>
          <w:tcPr>
            <w:tcW w:w="0" w:type="auto"/>
            <w:shd w:val="clear" w:color="auto" w:fill="156082" w:themeFill="accent1"/>
            <w:vAlign w:val="center"/>
            <w:hideMark/>
          </w:tcPr>
          <w:p w:rsidRPr="001B1A50" w:rsidR="00B635F6" w:rsidRDefault="00B635F6" w14:paraId="003676A8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Staff</w:t>
            </w:r>
          </w:p>
          <w:p w:rsidRPr="001B1A50" w:rsidR="00C07456" w:rsidRDefault="00C07456" w14:paraId="28CE6995" w14:textId="77777777">
            <w:pPr>
              <w:rPr>
                <w:color w:val="FFFFFF" w:themeColor="background1"/>
              </w:rPr>
            </w:pPr>
          </w:p>
          <w:p w:rsidRPr="001B1A50" w:rsidR="00C07456" w:rsidRDefault="00C07456" w14:paraId="70E9EC0B" w14:textId="77777777">
            <w:pPr>
              <w:rPr>
                <w:color w:val="FFFFFF" w:themeColor="background1"/>
              </w:rPr>
            </w:pPr>
          </w:p>
          <w:p w:rsidRPr="001B1A50" w:rsidR="00C07456" w:rsidRDefault="00C07456" w14:paraId="5DE522C9" w14:textId="77777777">
            <w:pPr>
              <w:rPr>
                <w:color w:val="FFFFFF" w:themeColor="background1"/>
              </w:rPr>
            </w:pPr>
          </w:p>
        </w:tc>
        <w:tc>
          <w:tcPr>
            <w:tcW w:w="0" w:type="auto"/>
            <w:vAlign w:val="center"/>
            <w:hideMark/>
          </w:tcPr>
          <w:p w:rsidR="00B635F6" w:rsidRDefault="00B635F6" w14:paraId="3A745CF9" w14:textId="77777777"/>
        </w:tc>
        <w:tc>
          <w:tcPr>
            <w:tcW w:w="0" w:type="auto"/>
            <w:vAlign w:val="center"/>
            <w:hideMark/>
          </w:tcPr>
          <w:p w:rsidR="00B635F6" w:rsidRDefault="00B635F6" w14:paraId="1D1FA223" w14:textId="77777777"/>
        </w:tc>
      </w:tr>
      <w:tr w:rsidR="00B635F6" w:rsidTr="001B1A50" w14:paraId="28BF3495" w14:textId="77777777">
        <w:trPr>
          <w:tblCellSpacing w:w="15" w:type="dxa"/>
        </w:trPr>
        <w:tc>
          <w:tcPr>
            <w:tcW w:w="0" w:type="auto"/>
            <w:shd w:val="clear" w:color="auto" w:fill="156082" w:themeFill="accent1"/>
            <w:vAlign w:val="center"/>
            <w:hideMark/>
          </w:tcPr>
          <w:p w:rsidRPr="001B1A50" w:rsidR="00B635F6" w:rsidRDefault="00B635F6" w14:paraId="7ECD0C60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Customers</w:t>
            </w:r>
          </w:p>
          <w:p w:rsidRPr="001B1A50" w:rsidR="00C07456" w:rsidRDefault="00C07456" w14:paraId="3E1D436E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  <w:p w:rsidRPr="001B1A50" w:rsidR="00C07456" w:rsidRDefault="00C07456" w14:paraId="09B4DE81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  <w:p w:rsidRPr="001B1A50" w:rsidR="00C07456" w:rsidRDefault="00C07456" w14:paraId="33C10546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</w:tc>
        <w:tc>
          <w:tcPr>
            <w:tcW w:w="0" w:type="auto"/>
            <w:vAlign w:val="center"/>
            <w:hideMark/>
          </w:tcPr>
          <w:p w:rsidR="00B635F6" w:rsidRDefault="00B635F6" w14:paraId="0EF40B20" w14:textId="77777777"/>
        </w:tc>
        <w:tc>
          <w:tcPr>
            <w:tcW w:w="0" w:type="auto"/>
            <w:vAlign w:val="center"/>
            <w:hideMark/>
          </w:tcPr>
          <w:p w:rsidR="00B635F6" w:rsidRDefault="00B635F6" w14:paraId="435B830C" w14:textId="77777777"/>
        </w:tc>
      </w:tr>
      <w:tr w:rsidR="00B635F6" w:rsidTr="001B1A50" w14:paraId="63B40AE6" w14:textId="77777777">
        <w:trPr>
          <w:tblCellSpacing w:w="15" w:type="dxa"/>
        </w:trPr>
        <w:tc>
          <w:tcPr>
            <w:tcW w:w="0" w:type="auto"/>
            <w:shd w:val="clear" w:color="auto" w:fill="156082" w:themeFill="accent1"/>
            <w:vAlign w:val="center"/>
            <w:hideMark/>
          </w:tcPr>
          <w:p w:rsidRPr="001B1A50" w:rsidR="00B635F6" w:rsidRDefault="00B635F6" w14:paraId="66D4B35D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Suppliers / partners</w:t>
            </w:r>
          </w:p>
          <w:p w:rsidRPr="001B1A50" w:rsidR="00C07456" w:rsidRDefault="00C07456" w14:paraId="68CE6F27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  <w:p w:rsidRPr="001B1A50" w:rsidR="00C07456" w:rsidRDefault="00C07456" w14:paraId="364F934E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  <w:p w:rsidRPr="001B1A50" w:rsidR="00C07456" w:rsidRDefault="00C07456" w14:paraId="4A510E12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</w:tc>
        <w:tc>
          <w:tcPr>
            <w:tcW w:w="0" w:type="auto"/>
            <w:vAlign w:val="center"/>
            <w:hideMark/>
          </w:tcPr>
          <w:p w:rsidR="00B635F6" w:rsidRDefault="00B635F6" w14:paraId="2295AF7E" w14:textId="77777777"/>
        </w:tc>
        <w:tc>
          <w:tcPr>
            <w:tcW w:w="0" w:type="auto"/>
            <w:vAlign w:val="center"/>
            <w:hideMark/>
          </w:tcPr>
          <w:p w:rsidR="00B635F6" w:rsidRDefault="00B635F6" w14:paraId="637A3E47" w14:textId="77777777"/>
        </w:tc>
      </w:tr>
      <w:tr w:rsidR="00B635F6" w:rsidTr="001B1A50" w14:paraId="6BF30EBF" w14:textId="77777777">
        <w:trPr>
          <w:tblCellSpacing w:w="15" w:type="dxa"/>
        </w:trPr>
        <w:tc>
          <w:tcPr>
            <w:tcW w:w="0" w:type="auto"/>
            <w:shd w:val="clear" w:color="auto" w:fill="156082" w:themeFill="accent1"/>
            <w:vAlign w:val="center"/>
            <w:hideMark/>
          </w:tcPr>
          <w:p w:rsidRPr="001B1A50" w:rsidR="00B635F6" w:rsidRDefault="00B635F6" w14:paraId="406475B8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Regulators / insurers</w:t>
            </w:r>
          </w:p>
          <w:p w:rsidRPr="001B1A50" w:rsidR="000144DD" w:rsidRDefault="000144DD" w14:paraId="0D1302FB" w14:textId="77777777">
            <w:pPr>
              <w:rPr>
                <w:rFonts w:ascii="Aptos" w:hAnsi="Aptos" w:cs="Times New Roman"/>
                <w:color w:val="FFFFFF" w:themeColor="background1"/>
              </w:rPr>
            </w:pPr>
          </w:p>
        </w:tc>
        <w:tc>
          <w:tcPr>
            <w:tcW w:w="0" w:type="auto"/>
            <w:vAlign w:val="center"/>
            <w:hideMark/>
          </w:tcPr>
          <w:p w:rsidR="00B635F6" w:rsidRDefault="00B635F6" w14:paraId="2D662077" w14:textId="77777777"/>
        </w:tc>
        <w:tc>
          <w:tcPr>
            <w:tcW w:w="0" w:type="auto"/>
            <w:vAlign w:val="center"/>
            <w:hideMark/>
          </w:tcPr>
          <w:p w:rsidR="00B635F6" w:rsidRDefault="00B635F6" w14:paraId="41F8416F" w14:textId="77777777"/>
        </w:tc>
      </w:tr>
    </w:tbl>
    <w:p w:rsidR="00C07D46" w:rsidRDefault="00C07D46" w14:paraId="738A0838" w14:textId="77777777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8A) Closure, reopening, and staff welfare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0"/>
        <w:gridCol w:w="10072"/>
        <w:gridCol w:w="81"/>
      </w:tblGrid>
      <w:tr w:rsidR="00665C84" w:rsidTr="001B1A50" w14:paraId="254B1CC2" w14:textId="77777777">
        <w:trPr>
          <w:tblCellSpacing w:w="15" w:type="dxa"/>
        </w:trPr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665C84" w:rsidRDefault="00665C84" w14:paraId="0C14F146" w14:textId="77777777">
            <w:pPr>
              <w:rPr>
                <w:color w:val="FFFFFF" w:themeColor="background1"/>
                <w:lang w:eastAsia="en-GB"/>
              </w:rPr>
            </w:pPr>
            <w:r w:rsidRPr="001B1A50">
              <w:rPr>
                <w:b/>
                <w:bCs/>
                <w:color w:val="FFFFFF" w:themeColor="background1"/>
              </w:rPr>
              <w:t>When will you reduce service?</w:t>
            </w:r>
          </w:p>
        </w:tc>
        <w:tc>
          <w:tcPr>
            <w:tcW w:w="10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65C84" w:rsidP="00665C84" w:rsidRDefault="00665C84" w14:paraId="45E8DB4B" w14:textId="77777777">
            <w:pPr>
              <w:rPr>
                <w:lang w:eastAsia="en-GB"/>
              </w:rPr>
            </w:pPr>
          </w:p>
          <w:p w:rsidR="003F154E" w:rsidP="00665C84" w:rsidRDefault="003F154E" w14:paraId="56E3CE53" w14:textId="77777777">
            <w:pPr>
              <w:rPr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:rsidR="00665C84" w:rsidRDefault="00665C84" w14:paraId="1A78BF2F" w14:textId="1A7D604B"/>
        </w:tc>
      </w:tr>
      <w:tr w:rsidR="00665C84" w:rsidTr="001B1A50" w14:paraId="32FDFE61" w14:textId="77777777">
        <w:trPr>
          <w:tblCellSpacing w:w="15" w:type="dxa"/>
        </w:trPr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665C84" w:rsidRDefault="00665C84" w14:paraId="4D9AF82C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When will you close temporarily?</w:t>
            </w:r>
          </w:p>
        </w:tc>
        <w:tc>
          <w:tcPr>
            <w:tcW w:w="10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65C84" w:rsidP="00665C84" w:rsidRDefault="00665C84" w14:paraId="3AAEB54B" w14:textId="77777777">
            <w:pPr>
              <w:rPr>
                <w:rFonts w:ascii="Aptos" w:hAnsi="Aptos" w:cs="Times New Roman"/>
              </w:rPr>
            </w:pPr>
          </w:p>
          <w:p w:rsidR="003F154E" w:rsidP="00665C84" w:rsidRDefault="003F154E" w14:paraId="1668424E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65C84" w:rsidRDefault="00665C84" w14:paraId="4D2F8494" w14:textId="0D29C49C"/>
        </w:tc>
      </w:tr>
      <w:tr w:rsidR="00665C84" w:rsidTr="001B1A50" w14:paraId="607CD521" w14:textId="77777777">
        <w:trPr>
          <w:tblCellSpacing w:w="15" w:type="dxa"/>
        </w:trPr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665C84" w:rsidRDefault="00665C84" w14:paraId="55149632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What must be in place before reopening?</w:t>
            </w:r>
          </w:p>
        </w:tc>
        <w:tc>
          <w:tcPr>
            <w:tcW w:w="10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65C84" w:rsidP="00665C84" w:rsidRDefault="00665C84" w14:paraId="1C9ADD1C" w14:textId="77777777">
            <w:pPr>
              <w:rPr>
                <w:rFonts w:ascii="Aptos" w:hAnsi="Aptos" w:cs="Times New Roman"/>
              </w:rPr>
            </w:pPr>
          </w:p>
          <w:p w:rsidR="003F154E" w:rsidP="00665C84" w:rsidRDefault="003F154E" w14:paraId="37A4AD30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65C84" w:rsidRDefault="00665C84" w14:paraId="11D2D688" w14:textId="66467288"/>
        </w:tc>
      </w:tr>
      <w:tr w:rsidR="00665C84" w:rsidTr="001B1A50" w14:paraId="0895501A" w14:textId="77777777">
        <w:trPr>
          <w:tblCellSpacing w:w="15" w:type="dxa"/>
        </w:trPr>
        <w:tc>
          <w:tcPr>
            <w:tcW w:w="5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156082" w:themeFill="accent1"/>
            <w:vAlign w:val="center"/>
            <w:hideMark/>
          </w:tcPr>
          <w:p w:rsidRPr="001B1A50" w:rsidR="00665C84" w:rsidRDefault="00665C84" w14:paraId="300935E5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b/>
                <w:bCs/>
                <w:color w:val="FFFFFF" w:themeColor="background1"/>
              </w:rPr>
              <w:t>Staff welfare and safety considerations</w:t>
            </w:r>
          </w:p>
        </w:tc>
        <w:tc>
          <w:tcPr>
            <w:tcW w:w="100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665C84" w:rsidP="00665C84" w:rsidRDefault="00665C84" w14:paraId="245A1630" w14:textId="77777777">
            <w:pPr>
              <w:rPr>
                <w:rFonts w:ascii="Aptos" w:hAnsi="Aptos" w:cs="Times New Roman"/>
              </w:rPr>
            </w:pPr>
          </w:p>
          <w:p w:rsidR="003F154E" w:rsidP="00665C84" w:rsidRDefault="003F154E" w14:paraId="27A9AE90" w14:textId="77777777">
            <w:pPr>
              <w:rPr>
                <w:rFonts w:ascii="Aptos" w:hAnsi="Aptos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665C84" w:rsidRDefault="00665C84" w14:paraId="6C656309" w14:textId="6BC2B514"/>
        </w:tc>
      </w:tr>
    </w:tbl>
    <w:p w:rsidR="003F154E" w:rsidP="003F154E" w:rsidRDefault="003F154E" w14:paraId="0DD947F8" w14:textId="77777777"/>
    <w:p w:rsidR="00B635F6" w:rsidP="003F154E" w:rsidRDefault="00B635F6" w14:paraId="73B3E80A" w14:textId="63AAB35B">
      <w:pPr>
        <w:pStyle w:val="Heading2"/>
        <w:spacing w:before="0"/>
        <w:rPr>
          <w:rFonts w:cstheme="minorBidi"/>
          <w:lang w:eastAsia="en-GB"/>
        </w:rPr>
      </w:pPr>
      <w:r>
        <w:rPr>
          <w:rFonts w:cstheme="minorBidi"/>
        </w:rPr>
        <w:t>8) Key resources and information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9"/>
        <w:gridCol w:w="3857"/>
        <w:gridCol w:w="7592"/>
      </w:tblGrid>
      <w:tr w:rsidR="00C07D46" w:rsidTr="00C0111D" w14:paraId="35DC909B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8B6157A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Resource / information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C62B466" w14:textId="77777777">
            <w:r>
              <w:rPr>
                <w:b/>
                <w:bCs/>
              </w:rPr>
              <w:t>Where it is kept</w:t>
            </w:r>
          </w:p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1AF870B" w14:textId="77777777">
            <w:r>
              <w:rPr>
                <w:b/>
                <w:bCs/>
              </w:rPr>
              <w:t>How it can be accessed during disruption</w:t>
            </w:r>
          </w:p>
        </w:tc>
      </w:tr>
      <w:tr w:rsidR="00C07D46" w:rsidTr="001B1A50" w14:paraId="2AB3C4EB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69A45B74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Keys / access arrangements</w:t>
            </w:r>
          </w:p>
          <w:p w:rsidRPr="001B1A50" w:rsidR="00C07D46" w:rsidRDefault="00C07D46" w14:paraId="6155667A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4494165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95E88D3" w14:textId="77777777"/>
        </w:tc>
      </w:tr>
      <w:tr w:rsidR="00C07D46" w:rsidTr="001B1A50" w14:paraId="7F632414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4D964309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Deputies / alternates</w:t>
            </w:r>
          </w:p>
          <w:p w:rsidRPr="001B1A50" w:rsidR="00C07D46" w:rsidRDefault="00C07D46" w14:paraId="18969E0B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539C371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40BAFC6" w14:textId="77777777"/>
        </w:tc>
      </w:tr>
      <w:tr w:rsidR="00C07D46" w:rsidTr="001B1A50" w14:paraId="32100533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196C1BDD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Out-of-hours contacts</w:t>
            </w:r>
          </w:p>
          <w:p w:rsidRPr="001B1A50" w:rsidR="00C07D46" w:rsidRDefault="00C07D46" w14:paraId="6375A5DB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368A1B8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010DD8B" w14:textId="77777777"/>
        </w:tc>
      </w:tr>
      <w:tr w:rsidR="00C07D46" w:rsidTr="001B1A50" w14:paraId="34217150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2BA437FE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Customer records</w:t>
            </w:r>
          </w:p>
          <w:p w:rsidRPr="001B1A50" w:rsidR="00C07D46" w:rsidRDefault="00C07D46" w14:paraId="5604C32B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FC035CB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BDC792C" w14:textId="77777777"/>
        </w:tc>
      </w:tr>
      <w:tr w:rsidR="00C07D46" w:rsidTr="001B1A50" w14:paraId="3994298B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0204EC39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Supplier details</w:t>
            </w:r>
          </w:p>
          <w:p w:rsidRPr="001B1A50" w:rsidR="00C07D46" w:rsidRDefault="00C07D46" w14:paraId="11E6F83D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4CDF21C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4BCE049F" w14:textId="77777777"/>
        </w:tc>
      </w:tr>
      <w:tr w:rsidR="00C07D46" w:rsidTr="001B1A50" w14:paraId="5F2FDCBB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040A94EA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Payroll / finance information</w:t>
            </w:r>
          </w:p>
          <w:p w:rsidRPr="001B1A50" w:rsidR="00C07D46" w:rsidRDefault="00C07D46" w14:paraId="24FF7933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7D96919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6AA1E089" w14:textId="77777777"/>
        </w:tc>
      </w:tr>
      <w:tr w:rsidR="00C07D46" w:rsidTr="001B1A50" w14:paraId="23635E8F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4A33E087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Contracts / insurance</w:t>
            </w:r>
          </w:p>
          <w:p w:rsidRPr="001B1A50" w:rsidR="00C07D46" w:rsidRDefault="00C07D46" w14:paraId="433978C7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EDB4D0D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E27AEA3" w14:textId="77777777"/>
        </w:tc>
      </w:tr>
      <w:tr w:rsidR="00C07D46" w:rsidTr="001B1A50" w14:paraId="233CA40C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362F6865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Insurance policy number / reference</w:t>
            </w:r>
          </w:p>
          <w:p w:rsidRPr="001B1A50" w:rsidR="00C07D46" w:rsidRDefault="00C07D46" w14:paraId="53C4B95D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3D081A59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AE7A1F1" w14:textId="77777777"/>
        </w:tc>
      </w:tr>
      <w:tr w:rsidR="00C07D46" w:rsidTr="001B1A50" w14:paraId="46743573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686E1FD2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Utility account numbers / service references</w:t>
            </w:r>
          </w:p>
          <w:p w:rsidRPr="001B1A50" w:rsidR="00C07D46" w:rsidRDefault="00C07D46" w14:paraId="63C7B5B8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F934C66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0E6EF39" w14:textId="77777777"/>
        </w:tc>
      </w:tr>
      <w:tr w:rsidR="00C07D46" w:rsidTr="001B1A50" w14:paraId="3FFD4A20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73334B26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IT / alarm / support reference numbers</w:t>
            </w:r>
          </w:p>
          <w:p w:rsidRPr="001B1A50" w:rsidR="00C07D46" w:rsidRDefault="00C07D46" w14:paraId="11D6F0DC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7DE2EBBB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057A4D8A" w14:textId="77777777"/>
        </w:tc>
      </w:tr>
      <w:tr w:rsidR="00C07D46" w:rsidTr="001B1A50" w14:paraId="11E05D68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731180CB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Backups / system access instructions</w:t>
            </w:r>
          </w:p>
          <w:p w:rsidRPr="001B1A50" w:rsidR="00C07D46" w:rsidRDefault="00C07D46" w14:paraId="0186DD6B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2DE8F41D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CE9D6C0" w14:textId="77777777"/>
        </w:tc>
      </w:tr>
      <w:tr w:rsidR="00C07D46" w:rsidTr="001B1A50" w14:paraId="70C04237" w14:textId="77777777">
        <w:trPr>
          <w:tblCellSpacing w:w="15" w:type="dxa"/>
        </w:trPr>
        <w:tc>
          <w:tcPr>
            <w:tcW w:w="1263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156082" w:themeFill="accent1"/>
            <w:vAlign w:val="center"/>
            <w:hideMark/>
          </w:tcPr>
          <w:p w:rsidRPr="001B1A50" w:rsidR="00C07D46" w:rsidRDefault="00C07D46" w14:paraId="676C0BE3" w14:textId="77777777">
            <w:pPr>
              <w:rPr>
                <w:rFonts w:ascii="Aptos" w:hAnsi="Aptos" w:cs="Times New Roman"/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Plan storage / distribution</w:t>
            </w:r>
          </w:p>
          <w:p w:rsidRPr="001B1A50" w:rsidR="00C07D46" w:rsidRDefault="00C07D46" w14:paraId="3710EAA4" w14:textId="77777777">
            <w:pPr>
              <w:rPr>
                <w:color w:val="FFFFFF" w:themeColor="background1"/>
              </w:rPr>
            </w:pPr>
            <w:r w:rsidRPr="001B1A50">
              <w:rPr>
                <w:color w:val="FFFFFF" w:themeColor="background1"/>
              </w:rPr>
              <w:t> </w:t>
            </w:r>
          </w:p>
        </w:tc>
        <w:tc>
          <w:tcPr>
            <w:tcW w:w="124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1F0673FD" w14:textId="77777777"/>
        </w:tc>
        <w:tc>
          <w:tcPr>
            <w:tcW w:w="245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="00C07D46" w:rsidRDefault="00C07D46" w14:paraId="559C85A7" w14:textId="77777777"/>
        </w:tc>
      </w:tr>
    </w:tbl>
    <w:p w:rsidR="0087306F" w:rsidP="00EA5D21" w:rsidRDefault="00075DFE" w14:paraId="1319C47C" w14:textId="1D68E50C">
      <w:pPr>
        <w:pStyle w:val="Heading2"/>
        <w:spacing w:before="0" w:after="0"/>
        <w:rPr>
          <w:rStyle w:val="normaltextrun"/>
          <w:rFonts w:ascii="Arial" w:hAnsi="Arial" w:cs="Arial"/>
        </w:rPr>
      </w:pPr>
      <w:r>
        <w:rPr>
          <w:rStyle w:val="wacimagecontainer"/>
          <w:rFonts w:ascii="Segoe UI" w:hAnsi="Segoe UI" w:cs="Segoe UI"/>
          <w:noProof/>
          <w:sz w:val="18"/>
          <w:szCs w:val="18"/>
          <w:shd w:val="clear" w:color="auto" w:fill="C6C6C6"/>
        </w:rPr>
        <w:drawing>
          <wp:anchor distT="0" distB="0" distL="114300" distR="114300" simplePos="0" relativeHeight="251658248" behindDoc="1" locked="0" layoutInCell="1" allowOverlap="1" wp14:editId="7BBD8527" wp14:anchorId="2A0D5AAE">
            <wp:simplePos x="0" y="0"/>
            <wp:positionH relativeFrom="column">
              <wp:posOffset>9083040</wp:posOffset>
            </wp:positionH>
            <wp:positionV relativeFrom="paragraph">
              <wp:posOffset>0</wp:posOffset>
            </wp:positionV>
            <wp:extent cx="83820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109" y="21234"/>
                <wp:lineTo x="21109" y="0"/>
                <wp:lineTo x="0" y="0"/>
              </wp:wrapPolygon>
            </wp:wrapTight>
            <wp:docPr id="1784019653" name="Picture 1" descr="A blue triangle with a red do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019653" name="Picture 1" descr="A blue triangle with a red do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5A47">
        <w:rPr>
          <w:rStyle w:val="normaltextrun"/>
          <w:rFonts w:ascii="Arial" w:hAnsi="Arial" w:cs="Arial"/>
        </w:rPr>
        <w:t xml:space="preserve">Business Continuity </w:t>
      </w:r>
      <w:r w:rsidR="007163BC">
        <w:rPr>
          <w:rStyle w:val="normaltextrun"/>
          <w:rFonts w:ascii="Arial" w:hAnsi="Arial" w:cs="Arial"/>
        </w:rPr>
        <w:t>De</w:t>
      </w:r>
      <w:r w:rsidR="00DB1018">
        <w:rPr>
          <w:rStyle w:val="normaltextrun"/>
          <w:rFonts w:ascii="Arial" w:hAnsi="Arial" w:cs="Arial"/>
        </w:rPr>
        <w:t>cision Making Wheel</w:t>
      </w:r>
    </w:p>
    <w:p w:rsidR="00105A55" w:rsidP="00105A55" w:rsidRDefault="00105A55" w14:paraId="401B760F" w14:textId="7777777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6D2D1E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Use this wheel during a disruption to help guide structured decision-making, from understanding the situation through to choosing actions and communicating them clearly.</w:t>
      </w:r>
    </w:p>
    <w:p w:rsidRPr="00A82E0B" w:rsidR="00A82E0B" w:rsidP="00A82E0B" w:rsidRDefault="00A82E0B" w14:paraId="7BAECC28" w14:textId="77777777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>Step 1. This stage involves gathering information and intelligence to establish situational awareness.</w:t>
      </w:r>
    </w:p>
    <w:p w:rsidRPr="00A82E0B" w:rsidR="00A82E0B" w:rsidP="00A82E0B" w:rsidRDefault="00A82E0B" w14:paraId="7BDB0BE5" w14:textId="3867F442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editId="585067D5" wp14:anchorId="7406B14E">
            <wp:simplePos x="0" y="0"/>
            <wp:positionH relativeFrom="column">
              <wp:posOffset>4629150</wp:posOffset>
            </wp:positionH>
            <wp:positionV relativeFrom="paragraph">
              <wp:posOffset>125730</wp:posOffset>
            </wp:positionV>
            <wp:extent cx="5289550" cy="3098800"/>
            <wp:effectExtent l="0" t="171450" r="25400" b="177800"/>
            <wp:wrapNone/>
            <wp:docPr id="497687480" name="Diagram 18">
              <a:extLst xmlns:a="http://schemas.openxmlformats.org/drawingml/2006/main">
                <a:ext uri="{FF2B5EF4-FFF2-40B4-BE49-F238E27FC236}">
                  <a16:creationId xmlns:a16="http://schemas.microsoft.com/office/drawing/2014/main" id="{B53C81BA-9F3A-70C9-F215-15791B1319B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has happened or may happen?</w:t>
      </w:r>
    </w:p>
    <w:p w:rsidRPr="00A82E0B" w:rsidR="00A82E0B" w:rsidP="00A82E0B" w:rsidRDefault="00A82E0B" w14:paraId="1D6449A7" w14:textId="09B4BF3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When did it happen or when is it likely to happen?</w:t>
      </w:r>
    </w:p>
    <w:p w:rsidRPr="00A82E0B" w:rsidR="00A82E0B" w:rsidP="00A82E0B" w:rsidRDefault="00A82E0B" w14:paraId="2B6A5014" w14:textId="1545AE91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Where has it happened or where is it likely to happen?</w:t>
      </w:r>
    </w:p>
    <w:p w:rsidRPr="00A82E0B" w:rsidR="00A82E0B" w:rsidP="00A82E0B" w:rsidRDefault="00A82E0B" w14:paraId="288EE2E3" w14:textId="43219A91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 xml:space="preserve">How long is it likely to go on for? </w:t>
      </w:r>
    </w:p>
    <w:p w:rsidRPr="00A82E0B" w:rsidR="00A82E0B" w:rsidP="00A82E0B" w:rsidRDefault="00A82E0B" w14:paraId="0CA2ED38" w14:textId="5B4EA83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Is it short / medium or long term impact</w:t>
      </w:r>
    </w:p>
    <w:p w:rsidRPr="00A82E0B" w:rsidR="00A82E0B" w:rsidP="00A82E0B" w:rsidRDefault="00A82E0B" w14:paraId="61732D25" w14:textId="6FB5FB9E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How is the incident being coordinated across the Council?</w:t>
      </w:r>
    </w:p>
    <w:p w:rsidRPr="00A82E0B" w:rsidR="00A82E0B" w:rsidP="00A82E0B" w:rsidRDefault="00A82E0B" w14:paraId="1A97E04D" w14:textId="40A54633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Is an early communication required (to staff)?</w:t>
      </w:r>
    </w:p>
    <w:p w:rsidRPr="00A82E0B" w:rsidR="00A82E0B" w:rsidP="00A82E0B" w:rsidRDefault="00A82E0B" w14:paraId="4F84A71D" w14:textId="097A6B02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>Step 2. Assess the impact on Prioritised services and set the high-level priorities.</w:t>
      </w:r>
    </w:p>
    <w:p w:rsidRPr="00A82E0B" w:rsidR="00A82E0B" w:rsidP="00A82E0B" w:rsidRDefault="00A82E0B" w14:paraId="2F0BE5C4" w14:textId="2B1B2D03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Which Prioritised services have been disrupted?</w:t>
      </w:r>
    </w:p>
    <w:p w:rsidRPr="00A82E0B" w:rsidR="00A82E0B" w:rsidP="00A82E0B" w:rsidRDefault="00A82E0B" w14:paraId="767A6F0F" w14:textId="3E4B1DDA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is the priority order for recovery?</w:t>
      </w:r>
    </w:p>
    <w:p w:rsidRPr="00A82E0B" w:rsidR="00A82E0B" w:rsidP="00A82E0B" w:rsidRDefault="00A82E0B" w14:paraId="52039101" w14:textId="11230B16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Which Prioritised services are at risk of disruption?</w:t>
      </w:r>
    </w:p>
    <w:p w:rsidRPr="00A82E0B" w:rsidR="00A82E0B" w:rsidP="00A82E0B" w:rsidRDefault="00A82E0B" w14:paraId="6DDEA542" w14:textId="167EDE25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is the priority order for protection?</w:t>
      </w:r>
    </w:p>
    <w:p w:rsidRPr="00A82E0B" w:rsidR="00A82E0B" w:rsidP="00A82E0B" w:rsidRDefault="00A82E0B" w14:paraId="1176C346" w14:textId="2354A0F2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are our top priorities (to do in the next x hours)?</w:t>
      </w:r>
    </w:p>
    <w:p w:rsidRPr="00A82E0B" w:rsidR="00A82E0B" w:rsidP="00A82E0B" w:rsidRDefault="00A82E0B" w14:paraId="142E164B" w14:textId="51026871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>Step 3. Consider existing BC plans, policies and procedures.</w:t>
      </w:r>
    </w:p>
    <w:p w:rsidRPr="00A82E0B" w:rsidR="00A82E0B" w:rsidP="00A82E0B" w:rsidRDefault="00A82E0B" w14:paraId="471A081F" w14:textId="6C983758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Do we have a BC plan for this already?</w:t>
      </w:r>
    </w:p>
    <w:p w:rsidRPr="00A82E0B" w:rsidR="00A82E0B" w:rsidP="00A82E0B" w:rsidRDefault="00A82E0B" w14:paraId="4CB67509" w14:textId="48A89573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Is this subject to wider policies and regulations?</w:t>
      </w:r>
    </w:p>
    <w:p w:rsidRPr="00A82E0B" w:rsidR="00A82E0B" w:rsidP="00A82E0B" w:rsidRDefault="00A82E0B" w14:paraId="0EB4CA11" w14:textId="6DC2EDF1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Are there any constraints on the actions we can take?</w:t>
      </w:r>
    </w:p>
    <w:p w:rsidRPr="00A82E0B" w:rsidR="00A82E0B" w:rsidP="00A82E0B" w:rsidRDefault="00A82E0B" w14:paraId="48B8A1F3" w14:textId="6D76963A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issues should be escalated up the management line?</w:t>
      </w:r>
    </w:p>
    <w:p w:rsidRPr="00A82E0B" w:rsidR="00A82E0B" w:rsidP="00A82E0B" w:rsidRDefault="00265539" w14:paraId="6E29D4D2" w14:textId="2970E11F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</w:pPr>
      <w:r w:rsidRPr="00265539">
        <w:rPr>
          <w:rFonts w:ascii="Arial" w:hAnsi="Arial" w:eastAsia="Times New Roman" w:cs="Arial"/>
          <w:noProof/>
          <w:kern w:val="0"/>
          <w:sz w:val="20"/>
          <w:szCs w:val="2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8250" behindDoc="1" locked="0" layoutInCell="1" allowOverlap="1" wp14:editId="351D6363" wp14:anchorId="5B9862D0">
                <wp:simplePos x="0" y="0"/>
                <wp:positionH relativeFrom="column">
                  <wp:posOffset>7740650</wp:posOffset>
                </wp:positionH>
                <wp:positionV relativeFrom="paragraph">
                  <wp:posOffset>27940</wp:posOffset>
                </wp:positionV>
                <wp:extent cx="2176780" cy="2235200"/>
                <wp:effectExtent l="0" t="0" r="13970" b="12700"/>
                <wp:wrapNone/>
                <wp:docPr id="9656451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6780" cy="223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82E0B" w:rsidR="00265539" w:rsidP="00265539" w:rsidRDefault="00265539" w14:paraId="100D3D58" w14:textId="43A294FA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This process is not one-dimensional and rigid. At any </w:t>
                            </w:r>
                            <w:r w:rsidRPr="00A82E0B" w:rsidR="00CE00C4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stage can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…</w:t>
                            </w:r>
                          </w:p>
                          <w:p w:rsidRPr="00A82E0B" w:rsidR="00265539" w:rsidP="00265539" w:rsidRDefault="00265539" w14:paraId="66F70B8B" w14:textId="77777777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ab/>
                              <w:t>Take in new information.</w:t>
                            </w:r>
                          </w:p>
                          <w:p w:rsidRPr="00A82E0B" w:rsidR="00265539" w:rsidP="00265539" w:rsidRDefault="00265539" w14:paraId="2E82C4A4" w14:textId="77777777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ab/>
                              <w:t>Re-assess impact, risk or strategy.</w:t>
                            </w:r>
                          </w:p>
                          <w:p w:rsidRPr="00A82E0B" w:rsidR="00265539" w:rsidP="00265539" w:rsidRDefault="00265539" w14:paraId="69BE85B1" w14:textId="77777777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•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ab/>
                              <w:t>Consider a new option or contingency.</w:t>
                            </w:r>
                          </w:p>
                          <w:p w:rsidR="00265539" w:rsidP="00265539" w:rsidRDefault="00265539" w14:paraId="4D1BC765" w14:textId="0B776560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If this </w:t>
                            </w:r>
                            <w:r w:rsidRPr="00A82E0B" w:rsidR="00CE00C4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occurs, merely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 xml:space="preserve"> asks </w:t>
                            </w:r>
                            <w:r w:rsidR="00CE00C4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your</w:t>
                            </w:r>
                            <w:r w:rsidRPr="00A82E0B"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  <w:t>self, what should change.</w:t>
                            </w:r>
                          </w:p>
                          <w:p w:rsidR="00265539" w:rsidP="00265539" w:rsidRDefault="00265539" w14:paraId="3DBD3D57" w14:textId="77777777">
                            <w:pPr>
                              <w:spacing w:after="0" w:line="300" w:lineRule="atLeast"/>
                              <w:rPr>
                                <w:rFonts w:ascii="Arial" w:hAnsi="Arial" w:eastAsia="Times New Roman" w:cs="Arial"/>
                                <w:kern w:val="0"/>
                                <w:sz w:val="20"/>
                                <w:szCs w:val="20"/>
                                <w:lang w:eastAsia="en-GB"/>
                                <w14:ligatures w14:val="none"/>
                              </w:rPr>
                            </w:pPr>
                          </w:p>
                          <w:p w:rsidR="00265539" w:rsidRDefault="00265539" w14:paraId="519A9FB9" w14:textId="0B09D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B9862D0">
                <v:stroke joinstyle="miter"/>
                <v:path gradientshapeok="t" o:connecttype="rect"/>
              </v:shapetype>
              <v:shape id="Text Box 2" style="position:absolute;margin-left:609.5pt;margin-top:2.2pt;width:171.4pt;height:176pt;z-index:-25165823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">
                <v:textbox>
                  <w:txbxContent>
                    <w:p w:rsidRPr="00A82E0B" w:rsidR="00265539" w:rsidP="00265539" w:rsidRDefault="00265539" w14:paraId="100D3D58" w14:textId="43A294FA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This process is not one-dimensional and rigid. At any </w:t>
                      </w:r>
                      <w:r w:rsidRPr="00A82E0B" w:rsidR="00CE00C4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stage can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…</w:t>
                      </w:r>
                    </w:p>
                    <w:p w:rsidRPr="00A82E0B" w:rsidR="00265539" w:rsidP="00265539" w:rsidRDefault="00265539" w14:paraId="66F70B8B" w14:textId="77777777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•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ab/>
                        <w:t>Take in new information.</w:t>
                      </w:r>
                    </w:p>
                    <w:p w:rsidRPr="00A82E0B" w:rsidR="00265539" w:rsidP="00265539" w:rsidRDefault="00265539" w14:paraId="2E82C4A4" w14:textId="77777777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•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ab/>
                        <w:t>Re-assess impact, risk or strategy.</w:t>
                      </w:r>
                    </w:p>
                    <w:p w:rsidRPr="00A82E0B" w:rsidR="00265539" w:rsidP="00265539" w:rsidRDefault="00265539" w14:paraId="69BE85B1" w14:textId="77777777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•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ab/>
                        <w:t>Consider a new option or contingency.</w:t>
                      </w:r>
                    </w:p>
                    <w:p w:rsidR="00265539" w:rsidP="00265539" w:rsidRDefault="00265539" w14:paraId="4D1BC765" w14:textId="0B776560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If this </w:t>
                      </w:r>
                      <w:r w:rsidRPr="00A82E0B" w:rsidR="00CE00C4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occurs, merely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 xml:space="preserve"> asks </w:t>
                      </w:r>
                      <w:r w:rsidR="00CE00C4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your</w:t>
                      </w:r>
                      <w:r w:rsidRPr="00A82E0B"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  <w:t>self, what should change.</w:t>
                      </w:r>
                    </w:p>
                    <w:p w:rsidR="00265539" w:rsidP="00265539" w:rsidRDefault="00265539" w14:paraId="3DBD3D57" w14:textId="77777777">
                      <w:pPr>
                        <w:spacing w:after="0" w:line="300" w:lineRule="atLeast"/>
                        <w:rPr>
                          <w:rFonts w:ascii="Arial" w:hAnsi="Arial" w:eastAsia="Times New Roman" w:cs="Arial"/>
                          <w:kern w:val="0"/>
                          <w:sz w:val="20"/>
                          <w:szCs w:val="20"/>
                          <w:lang w:eastAsia="en-GB"/>
                          <w14:ligatures w14:val="none"/>
                        </w:rPr>
                      </w:pPr>
                    </w:p>
                    <w:p w:rsidR="00265539" w:rsidRDefault="00265539" w14:paraId="519A9FB9" w14:textId="0B09D9B3"/>
                  </w:txbxContent>
                </v:textbox>
              </v:shape>
            </w:pict>
          </mc:Fallback>
        </mc:AlternateContent>
      </w:r>
      <w:r w:rsidRPr="00A82E0B" w:rsid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>Step 4. Identify options and contingencies, make the decision.</w:t>
      </w:r>
    </w:p>
    <w:p w:rsidRPr="00A82E0B" w:rsidR="00A82E0B" w:rsidP="00A82E0B" w:rsidRDefault="00A82E0B" w14:paraId="55D66B8E" w14:textId="6C87A41A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does it say in the BC Plan or Action Card?</w:t>
      </w:r>
    </w:p>
    <w:p w:rsidRPr="00A82E0B" w:rsidR="00A82E0B" w:rsidP="00A82E0B" w:rsidRDefault="00A82E0B" w14:paraId="1DE91CC0" w14:textId="6CE9A425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Will this be sufficient to protect and recover the Prioritised services?</w:t>
      </w:r>
    </w:p>
    <w:p w:rsidRPr="00A82E0B" w:rsidR="00A82E0B" w:rsidP="00A82E0B" w:rsidRDefault="00A82E0B" w14:paraId="1300B663" w14:textId="7777777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If not, what else could we do?</w:t>
      </w:r>
    </w:p>
    <w:p w:rsidRPr="00A82E0B" w:rsidR="00A82E0B" w:rsidP="00A82E0B" w:rsidRDefault="00A82E0B" w14:paraId="1D61B621" w14:textId="6D41BD1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Is the action feasible, suitable and acceptable?</w:t>
      </w:r>
    </w:p>
    <w:p w:rsidRPr="00A82E0B" w:rsidR="00A82E0B" w:rsidP="00A82E0B" w:rsidRDefault="00A82E0B" w14:paraId="4894D260" w14:textId="02728F09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Make the decision, i.e., choose the option/s that will protect or recover the Prioritised services most effectively within the RTO.</w:t>
      </w:r>
    </w:p>
    <w:p w:rsidRPr="00A82E0B" w:rsidR="00A82E0B" w:rsidP="00A82E0B" w:rsidRDefault="00A82E0B" w14:paraId="1057842B" w14:textId="20D19AFC">
      <w:pPr>
        <w:spacing w:after="0" w:line="300" w:lineRule="atLeast"/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 xml:space="preserve">Step 5. </w:t>
      </w:r>
      <w:proofErr w:type="gramStart"/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>Take action</w:t>
      </w:r>
      <w:proofErr w:type="gramEnd"/>
      <w:r w:rsidRPr="00A82E0B">
        <w:rPr>
          <w:rFonts w:ascii="Arial" w:hAnsi="Arial" w:eastAsia="Times New Roman" w:cs="Arial"/>
          <w:b/>
          <w:bCs/>
          <w:kern w:val="0"/>
          <w:sz w:val="20"/>
          <w:szCs w:val="20"/>
          <w:lang w:eastAsia="en-GB"/>
          <w14:ligatures w14:val="none"/>
        </w:rPr>
        <w:t xml:space="preserve"> and communicate.</w:t>
      </w:r>
    </w:p>
    <w:p w:rsidRPr="00A82E0B" w:rsidR="00A82E0B" w:rsidP="00A82E0B" w:rsidRDefault="00A82E0B" w14:paraId="0876308E" w14:textId="3BB1E97F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What is the specific instruction or advice that needs to be issued?</w:t>
      </w:r>
    </w:p>
    <w:p w:rsidRPr="00A82E0B" w:rsidR="00A82E0B" w:rsidP="00A82E0B" w:rsidRDefault="00A82E0B" w14:paraId="39315D47" w14:textId="47C24FFC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To whom does it need to be issued?</w:t>
      </w:r>
    </w:p>
    <w:p w:rsidRPr="00A82E0B" w:rsidR="00A82E0B" w:rsidP="00A82E0B" w:rsidRDefault="00A82E0B" w14:paraId="35D42E48" w14:textId="46AFD59A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Issue the instruction or advice and check for understanding.</w:t>
      </w:r>
    </w:p>
    <w:p w:rsidRPr="00A82E0B" w:rsidR="00A82E0B" w:rsidP="00A82E0B" w:rsidRDefault="00A82E0B" w14:paraId="661BBC08" w14:textId="4C1519D1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•</w:t>
      </w:r>
      <w:r w:rsidRPr="00A82E0B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ab/>
        <w:t>Who else needs to be informed?</w:t>
      </w:r>
      <w:r w:rsidR="00C578E8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 xml:space="preserve"> </w:t>
      </w:r>
      <w:r w:rsidRPr="00A82E0B" w:rsidR="00C578E8"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  <w:t>If necessary, complete a Communications Pla</w:t>
      </w:r>
    </w:p>
    <w:p w:rsidR="007B1889" w:rsidP="00105A55" w:rsidRDefault="007B1889" w14:paraId="247E741B" w14:textId="77777777">
      <w:pPr>
        <w:spacing w:after="0" w:line="300" w:lineRule="atLeast"/>
        <w:rPr>
          <w:rFonts w:ascii="Arial" w:hAnsi="Arial" w:eastAsia="Times New Roman" w:cs="Arial"/>
          <w:kern w:val="0"/>
          <w:sz w:val="20"/>
          <w:szCs w:val="20"/>
          <w:lang w:eastAsia="en-GB"/>
          <w14:ligatures w14:val="none"/>
        </w:rPr>
      </w:pPr>
    </w:p>
    <w:p w:rsidR="00B635F6" w:rsidRDefault="00B635F6" w14:paraId="1274BD06" w14:textId="19630A55">
      <w:pPr>
        <w:pStyle w:val="Heading2"/>
        <w:rPr>
          <w:rFonts w:cstheme="minorBidi"/>
          <w:lang w:eastAsia="en-GB"/>
        </w:rPr>
      </w:pPr>
      <w:r>
        <w:rPr>
          <w:rFonts w:cstheme="minorBidi"/>
        </w:rPr>
        <w:t>9) Review, exercise, and maintenance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151"/>
        <w:gridCol w:w="242"/>
      </w:tblGrid>
      <w:tr w:rsidR="00B635F6" w:rsidTr="00C07456" w14:paraId="1295CD33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B635F6" w:rsidRDefault="00B635F6" w14:paraId="69E81024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Last reviewed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06C01943" w14:textId="77777777"/>
        </w:tc>
      </w:tr>
      <w:tr w:rsidR="00B635F6" w:rsidTr="00C07456" w14:paraId="56B52279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B635F6" w:rsidRDefault="00B635F6" w14:paraId="17EDD74D" w14:textId="77777777">
            <w:pPr>
              <w:rPr>
                <w:rFonts w:ascii="Aptos" w:hAnsi="Aptos" w:cs="Times New Roman"/>
              </w:rPr>
            </w:pPr>
            <w:r>
              <w:rPr>
                <w:b/>
                <w:bCs/>
              </w:rPr>
              <w:t>Next review due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1A695A2D" w14:textId="77777777"/>
        </w:tc>
      </w:tr>
      <w:tr w:rsidR="00B635F6" w:rsidTr="00C07456" w14:paraId="3B3F2326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B635F6" w:rsidRDefault="00B635F6" w14:paraId="7DF869A6" w14:textId="77777777">
            <w:pPr>
              <w:rPr>
                <w:rFonts w:ascii="Aptos" w:hAnsi="Aptos" w:cs="Times New Roman"/>
              </w:rPr>
            </w:pPr>
            <w:r>
              <w:rPr>
                <w:b/>
                <w:bCs/>
              </w:rPr>
              <w:t>Last exercise / test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3DFA0283" w14:textId="77777777"/>
        </w:tc>
      </w:tr>
      <w:tr w:rsidR="00B635F6" w:rsidTr="00C07456" w14:paraId="6D14C546" w14:textId="77777777"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B635F6" w:rsidRDefault="00B635F6" w14:paraId="00342E31" w14:textId="77777777">
            <w:pPr>
              <w:rPr>
                <w:rFonts w:ascii="Aptos" w:hAnsi="Aptos" w:cs="Times New Roman"/>
              </w:rPr>
            </w:pPr>
            <w:r>
              <w:rPr>
                <w:b/>
                <w:bCs/>
              </w:rPr>
              <w:t>Lessons identified / actions</w:t>
            </w:r>
          </w:p>
        </w:tc>
        <w:tc>
          <w:tcPr>
            <w:tcW w:w="0" w:type="auto"/>
            <w:vAlign w:val="center"/>
            <w:hideMark/>
          </w:tcPr>
          <w:p w:rsidR="00B635F6" w:rsidRDefault="00B635F6" w14:paraId="6CDCC8EB" w14:textId="77777777"/>
        </w:tc>
      </w:tr>
    </w:tbl>
    <w:p w:rsidR="00B52339" w:rsidRDefault="00B52339" w14:paraId="444DB3B7" w14:textId="77777777">
      <w:pPr>
        <w:pStyle w:val="Heading1"/>
        <w:rPr>
          <w:rFonts w:cstheme="minorBidi"/>
        </w:rPr>
      </w:pPr>
    </w:p>
    <w:p w:rsidR="00B52339" w:rsidP="00B52339" w:rsidRDefault="00B52339" w14:paraId="5B3C4A7A" w14:textId="77777777"/>
    <w:p w:rsidR="00B31127" w:rsidP="00B52339" w:rsidRDefault="00B31127" w14:paraId="728E9FF7" w14:textId="77777777"/>
    <w:p w:rsidR="00B31127" w:rsidP="00B52339" w:rsidRDefault="00B31127" w14:paraId="450F28E2" w14:textId="77777777"/>
    <w:p w:rsidR="00B31127" w:rsidP="00B52339" w:rsidRDefault="00B31127" w14:paraId="2DDB5A0A" w14:textId="77777777"/>
    <w:p w:rsidR="00B31127" w:rsidP="00B52339" w:rsidRDefault="00B31127" w14:paraId="28A73919" w14:textId="77777777"/>
    <w:p w:rsidR="00B31127" w:rsidP="00B52339" w:rsidRDefault="00B31127" w14:paraId="4A7952D3" w14:textId="77777777"/>
    <w:p w:rsidR="00B31127" w:rsidP="00B52339" w:rsidRDefault="00B31127" w14:paraId="4E2A5EB4" w14:textId="77777777"/>
    <w:p w:rsidR="00B31127" w:rsidP="00B52339" w:rsidRDefault="00B31127" w14:paraId="290DAF2E" w14:textId="77777777"/>
    <w:p w:rsidR="00FC3DC7" w:rsidP="00B52339" w:rsidRDefault="00FC3DC7" w14:paraId="1D3F92B0" w14:textId="77777777"/>
    <w:p w:rsidR="00FC3DC7" w:rsidP="00B52339" w:rsidRDefault="00FC3DC7" w14:paraId="1880E0EF" w14:textId="77777777"/>
    <w:p w:rsidR="00A53CAC" w:rsidP="00A53CAC" w:rsidRDefault="00A53CAC" w14:paraId="2B4EC224" w14:textId="77777777">
      <w:pPr>
        <w:pStyle w:val="Heading1"/>
        <w:rPr>
          <w:rFonts w:cstheme="minorBidi"/>
          <w:lang w:eastAsia="en-GB"/>
        </w:rPr>
      </w:pPr>
      <w:r>
        <w:rPr>
          <w:rFonts w:cstheme="minorBidi"/>
        </w:rPr>
        <w:t>Worked example: completed business continuity plan</w:t>
      </w:r>
    </w:p>
    <w:p w:rsidR="00A53CAC" w:rsidRDefault="00A53CAC" w14:paraId="3F78EEC9" w14:textId="77777777">
      <w:pPr>
        <w:rPr>
          <w:lang w:eastAsia="en-GB"/>
        </w:rPr>
      </w:pPr>
      <w:r>
        <w:t>This worked example shows how a small Suffolk café could complete the business continuity plan using the information from the BIA and the additional practical details needed during an incident.</w:t>
      </w:r>
    </w:p>
    <w:tbl>
      <w:tblPr>
        <w:tblW w:w="5000" w:type="pct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0"/>
        <w:gridCol w:w="3215"/>
        <w:gridCol w:w="2074"/>
        <w:gridCol w:w="6869"/>
      </w:tblGrid>
      <w:tr w:rsidR="00A53CAC" w:rsidTr="00B31127" w14:paraId="10FFB6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4028DD52" w14:textId="77777777">
            <w:pPr>
              <w:rPr>
                <w:lang w:eastAsia="en-GB"/>
              </w:rPr>
            </w:pPr>
            <w:r>
              <w:rPr>
                <w:b/>
                <w:bCs/>
              </w:rPr>
              <w:t>Business name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7ABF67FB" w14:textId="77777777">
            <w:r>
              <w:t>Example Suffolk Café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1C04F62E" w14:textId="77777777">
            <w:r>
              <w:rPr>
                <w:b/>
                <w:bCs/>
              </w:rPr>
              <w:t>Plan owner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05650F11" w14:textId="77777777">
            <w:r>
              <w:t>Café Manager</w:t>
            </w:r>
          </w:p>
        </w:tc>
      </w:tr>
      <w:tr w:rsidR="00A53CAC" w:rsidTr="00B31127" w14:paraId="008F46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3CFC9C43" w14:textId="77777777">
            <w:r>
              <w:rPr>
                <w:b/>
                <w:bCs/>
              </w:rPr>
              <w:t>Deputy / alternate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42038DDB" w14:textId="77777777">
            <w:r>
              <w:t>Assistant Manager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1D65EA65" w14:textId="77777777">
            <w:r>
              <w:rPr>
                <w:b/>
                <w:bCs/>
              </w:rPr>
              <w:t>Review date</w:t>
            </w:r>
          </w:p>
        </w:tc>
        <w:tc>
          <w:tcPr>
            <w:tcW w:w="0" w:type="auto"/>
            <w:vAlign w:val="center"/>
            <w:hideMark/>
          </w:tcPr>
          <w:p w:rsidR="00A53CAC" w:rsidRDefault="00A53CAC" w14:paraId="69DDE461" w14:textId="2320705A">
            <w:r>
              <w:t>Every 6</w:t>
            </w:r>
            <w:r w:rsidR="00E17D86">
              <w:t xml:space="preserve"> or 12</w:t>
            </w:r>
            <w:r>
              <w:t xml:space="preserve"> months or after a major disruption</w:t>
            </w:r>
          </w:p>
        </w:tc>
      </w:tr>
      <w:tr w:rsidR="00A53CAC" w:rsidTr="00B31127" w14:paraId="2BB443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138571D1" w14:textId="77777777">
            <w:r>
              <w:rPr>
                <w:b/>
                <w:bCs/>
              </w:rPr>
              <w:t>Plan activation triggers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016C1D7F" w14:textId="77777777">
            <w:r>
              <w:t>Loss of power or water, premises inaccessible, staff shortage, till or internet outage, or supplier failure affecting service.</w:t>
            </w:r>
          </w:p>
        </w:tc>
      </w:tr>
      <w:tr w:rsidR="00A53CAC" w:rsidTr="00B31127" w14:paraId="7E4E9B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3D8C7EB7" w14:textId="77777777">
            <w:r>
              <w:rPr>
                <w:b/>
                <w:bCs/>
              </w:rPr>
              <w:t>Priority activity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E17D86" w14:paraId="51E5F757" w14:textId="532D18AF">
            <w:r>
              <w:t xml:space="preserve">One of the priority </w:t>
            </w:r>
            <w:r w:rsidR="00AE52D3">
              <w:t>activities</w:t>
            </w:r>
            <w:r>
              <w:t xml:space="preserve"> recorded is </w:t>
            </w:r>
            <w:r w:rsidR="00A53CAC">
              <w:t>Serving takeaway food and drinks during normal opening hours.</w:t>
            </w:r>
          </w:p>
        </w:tc>
      </w:tr>
      <w:tr w:rsidR="00A53CAC" w:rsidTr="00B31127" w14:paraId="2F70AC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28B6F1DF" w14:textId="77777777">
            <w:r>
              <w:rPr>
                <w:b/>
                <w:bCs/>
              </w:rPr>
              <w:t>Minimum service level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0D69D081" w14:textId="77777777">
            <w:r>
              <w:t>Cold drinks, limited food, cash-only sales, reduced opening hours, and customer updates via social media or phone.</w:t>
            </w:r>
          </w:p>
        </w:tc>
      </w:tr>
      <w:tr w:rsidR="00A53CAC" w:rsidTr="00B31127" w14:paraId="481833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108AD102" w14:textId="77777777">
            <w:r>
              <w:rPr>
                <w:b/>
                <w:bCs/>
              </w:rPr>
              <w:t>Immediate actions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38810135" w14:textId="77777777">
            <w:r>
              <w:t>Assess safety, confirm cause of disruption, contact staff, switch to manual workarounds, update customers, and decide whether reduced service can continue.</w:t>
            </w:r>
          </w:p>
        </w:tc>
      </w:tr>
      <w:tr w:rsidR="00A53CAC" w:rsidTr="00B31127" w14:paraId="2B4681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636A9F82" w14:textId="77777777">
            <w:r>
              <w:rPr>
                <w:b/>
                <w:bCs/>
              </w:rPr>
              <w:t>Key contacts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0C7623C2" w14:textId="77777777">
            <w:r>
              <w:t>Manager, assistant manager, landlord, utility provider, IT support, key supplier, insurer, and alarm company.</w:t>
            </w:r>
          </w:p>
        </w:tc>
      </w:tr>
      <w:tr w:rsidR="00A53CAC" w:rsidTr="00B31127" w14:paraId="7D1009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4AE9862A" w14:textId="77777777">
            <w:r>
              <w:rPr>
                <w:b/>
                <w:bCs/>
              </w:rPr>
              <w:t>Out-of-hours contact arrangements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7BCCDB8F" w14:textId="77777777">
            <w:r>
              <w:t>Manager and assistant manager hold emergency contact list. Landlord and alarm provider can be contacted 24/7 using recorded emergency numbers.</w:t>
            </w:r>
          </w:p>
        </w:tc>
      </w:tr>
      <w:tr w:rsidR="00A53CAC" w:rsidTr="00B31127" w14:paraId="3E640FA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6B3B7E38" w14:textId="77777777">
            <w:r>
              <w:rPr>
                <w:b/>
                <w:bCs/>
              </w:rPr>
              <w:t>Alternative workspace / operating location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646629F2" w14:textId="77777777">
            <w:r>
              <w:t>If café premises cannot be used, prepare drinks and limited cold food from a temporary agreed space at a nearby community venue or operate reduced online / phone ordering only.</w:t>
            </w:r>
          </w:p>
        </w:tc>
      </w:tr>
      <w:tr w:rsidR="00A53CAC" w:rsidTr="00B31127" w14:paraId="38A0F4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1FB8E18B" w14:textId="77777777">
            <w:r>
              <w:rPr>
                <w:b/>
                <w:bCs/>
              </w:rPr>
              <w:t>Manual workarounds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12B1589B" w14:textId="77777777">
            <w:r>
              <w:t>Use paper order pads, handwritten stock checks, cash-only sales, printed supplier contacts, and a manual daily takings sheet.</w:t>
            </w:r>
          </w:p>
        </w:tc>
      </w:tr>
      <w:tr w:rsidR="00A53CAC" w:rsidTr="00B31127" w14:paraId="720A37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11C6E8BC" w14:textId="77777777">
            <w:r>
              <w:rPr>
                <w:b/>
                <w:bCs/>
              </w:rPr>
              <w:t>Critical suppliers and alternatives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16DB3197" w14:textId="77777777">
            <w:r>
              <w:t>Primary food wholesaler, milk supplier, bakery, and utility providers. Keep one alternative local supplier for milk, bread, and key stock items.</w:t>
            </w:r>
          </w:p>
        </w:tc>
      </w:tr>
      <w:tr w:rsidR="00A53CAC" w:rsidTr="00B31127" w14:paraId="464EA6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0D062504" w14:textId="77777777">
            <w:r>
              <w:rPr>
                <w:b/>
                <w:bCs/>
              </w:rPr>
              <w:t>Insurance and reference details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3FC6BD08" w14:textId="77777777">
            <w:r>
              <w:t>Insurance policy number, utility account numbers, alarm reference, and IT support contract number kept in secure cloud storage and printed in sealed grab pack.</w:t>
            </w:r>
          </w:p>
        </w:tc>
      </w:tr>
      <w:tr w:rsidR="00A53CAC" w:rsidTr="00B31127" w14:paraId="5D36079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525D6C0D" w14:textId="77777777">
            <w:r>
              <w:rPr>
                <w:b/>
                <w:bCs/>
              </w:rPr>
              <w:t>Key resources / information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65071ED0" w14:textId="77777777">
            <w:r>
              <w:t>Keys held by manager and assistant manager; supplier list, insurance details, payroll records, customer booking details, and social media login kept in secure cloud storage with backup access details.</w:t>
            </w:r>
          </w:p>
        </w:tc>
      </w:tr>
      <w:tr w:rsidR="00A53CAC" w:rsidTr="00B31127" w14:paraId="7A1E18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7CCD6F76" w14:textId="77777777">
            <w:r>
              <w:rPr>
                <w:b/>
                <w:bCs/>
              </w:rPr>
              <w:t>Communications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7039F2A2" w14:textId="77777777">
            <w:r>
              <w:t>Staff contacted by phone or messaging app; customers updated through signage, social media, website, and phone; suppliers contacted directly by phone.</w:t>
            </w:r>
          </w:p>
        </w:tc>
      </w:tr>
      <w:tr w:rsidR="00A53CAC" w:rsidTr="00B31127" w14:paraId="2DED896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6FAF2179" w14:textId="77777777">
            <w:r>
              <w:rPr>
                <w:b/>
                <w:bCs/>
              </w:rPr>
              <w:t>When to reduce service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2CA41605" w14:textId="77777777">
            <w:r>
              <w:t>If staffing falls below 3 people, utilities are partially affected, or key supplies are delayed, move to reduced menu and shorter opening hours.</w:t>
            </w:r>
          </w:p>
        </w:tc>
      </w:tr>
      <w:tr w:rsidR="00A53CAC" w:rsidTr="00B31127" w14:paraId="4720EB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0CBDB247" w14:textId="77777777">
            <w:r>
              <w:rPr>
                <w:b/>
                <w:bCs/>
              </w:rPr>
              <w:t>When to close temporarily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646D108D" w14:textId="77777777">
            <w:r>
              <w:t>If the building is unsafe, no water or power is available, food safety cannot be maintained, or minimum staffing cannot be met.</w:t>
            </w:r>
          </w:p>
        </w:tc>
      </w:tr>
      <w:tr w:rsidR="00A53CAC" w:rsidTr="00B31127" w14:paraId="0420B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54F1DEBE" w14:textId="77777777">
            <w:r>
              <w:rPr>
                <w:b/>
                <w:bCs/>
              </w:rPr>
              <w:t>What must be in place before reopening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5DFB1350" w14:textId="77777777">
            <w:r>
              <w:t>Safe building access, working utilities, food-safe conditions, minimum staffing, payment arrangements, and customer communications ready.</w:t>
            </w:r>
          </w:p>
        </w:tc>
      </w:tr>
      <w:tr w:rsidR="00A53CAC" w:rsidTr="00B31127" w14:paraId="3A435F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76981ECB" w14:textId="77777777">
            <w:r>
              <w:rPr>
                <w:b/>
                <w:bCs/>
              </w:rPr>
              <w:t>Staff welfare and safety considerations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44E2577E" w14:textId="77777777">
            <w:r>
              <w:t>Confirm staff travel safety, lone working arrangements, access to breaks, and support if disruption lasts more than one day.</w:t>
            </w:r>
          </w:p>
        </w:tc>
      </w:tr>
      <w:tr w:rsidR="00A53CAC" w:rsidTr="00B31127" w14:paraId="59BC8C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45B1C772" w14:textId="77777777">
            <w:r>
              <w:rPr>
                <w:b/>
                <w:bCs/>
              </w:rPr>
              <w:t>Escalation / recovery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503D463E" w14:textId="77777777">
            <w:r>
              <w:t>If disruption cannot be resolved within 4 hours, move to reduced service or temporary closure, inform insurer and landlord if needed, and review reopening requirements.</w:t>
            </w:r>
          </w:p>
        </w:tc>
      </w:tr>
      <w:tr w:rsidR="00A53CAC" w:rsidTr="00B31127" w14:paraId="69E79F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316A756B" w14:textId="77777777">
            <w:r>
              <w:rPr>
                <w:b/>
                <w:bCs/>
              </w:rPr>
              <w:t>Plan storage / distribution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5C274750" w14:textId="77777777">
            <w:r>
              <w:t>A digital copy is stored securely online. Printed copies are held by the manager and assistant manager and kept off-site as well as on the premises.</w:t>
            </w:r>
          </w:p>
        </w:tc>
      </w:tr>
      <w:tr w:rsidR="00A53CAC" w:rsidTr="00B31127" w14:paraId="473C17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3CAC" w:rsidRDefault="00A53CAC" w14:paraId="75EA7035" w14:textId="77777777">
            <w:r>
              <w:rPr>
                <w:b/>
                <w:bCs/>
              </w:rPr>
              <w:t>Review and testing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A53CAC" w:rsidRDefault="00A53CAC" w14:paraId="3DDFA14F" w14:textId="77777777">
            <w:r>
              <w:t>Review every 6 months and after any major disruption or change to premises, staffing, suppliers, or systems. Carry out a short walkthrough exercise at least once a year.</w:t>
            </w:r>
          </w:p>
        </w:tc>
      </w:tr>
    </w:tbl>
    <w:p w:rsidR="003076A3" w:rsidP="006D0F99" w:rsidRDefault="003076A3" w14:paraId="36A8D930" w14:textId="77777777"/>
    <w:sectPr w:rsidR="003076A3" w:rsidSect="00993B57">
      <w:pgSz w:w="16838" w:h="11906" w:orient="landscape"/>
      <w:pgMar w:top="720" w:right="720" w:bottom="720" w:left="720" w:header="708" w:footer="708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2FAC" w14:textId="77777777" w:rsidR="004C4DFC" w:rsidRDefault="004C4DFC" w:rsidP="007D7E53">
      <w:pPr>
        <w:spacing w:after="0" w:line="240" w:lineRule="auto"/>
      </w:pPr>
      <w:r>
        <w:separator/>
      </w:r>
    </w:p>
  </w:endnote>
  <w:endnote w:type="continuationSeparator" w:id="0">
    <w:p w14:paraId="0A22A208" w14:textId="77777777" w:rsidR="004C4DFC" w:rsidRDefault="004C4DFC" w:rsidP="007D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945F5" w14:textId="77777777" w:rsidR="007D7E53" w:rsidRDefault="007D7E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24AD2" w14:textId="77777777" w:rsidR="004C4DFC" w:rsidRDefault="004C4DFC" w:rsidP="007D7E53">
      <w:pPr>
        <w:spacing w:after="0" w:line="240" w:lineRule="auto"/>
      </w:pPr>
      <w:r>
        <w:separator/>
      </w:r>
    </w:p>
  </w:footnote>
  <w:footnote w:type="continuationSeparator" w:id="0">
    <w:p w14:paraId="0A776F92" w14:textId="77777777" w:rsidR="004C4DFC" w:rsidRDefault="004C4DFC" w:rsidP="007D7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0CFD"/>
    <w:multiLevelType w:val="hybridMultilevel"/>
    <w:tmpl w:val="38187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21492"/>
    <w:multiLevelType w:val="multilevel"/>
    <w:tmpl w:val="AE5ED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550C1D"/>
    <w:multiLevelType w:val="multilevel"/>
    <w:tmpl w:val="D5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7D1CDD"/>
    <w:multiLevelType w:val="multilevel"/>
    <w:tmpl w:val="274A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82530C"/>
    <w:multiLevelType w:val="multilevel"/>
    <w:tmpl w:val="5B0AE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977130"/>
    <w:multiLevelType w:val="multilevel"/>
    <w:tmpl w:val="11FE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430EE5"/>
    <w:multiLevelType w:val="multilevel"/>
    <w:tmpl w:val="4C86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CA9716B"/>
    <w:multiLevelType w:val="multilevel"/>
    <w:tmpl w:val="CD28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E7D7E09"/>
    <w:multiLevelType w:val="hybridMultilevel"/>
    <w:tmpl w:val="E0DE3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976E83"/>
    <w:multiLevelType w:val="hybridMultilevel"/>
    <w:tmpl w:val="CC266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EC7D2E"/>
    <w:multiLevelType w:val="multilevel"/>
    <w:tmpl w:val="50C2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5312D22"/>
    <w:multiLevelType w:val="multilevel"/>
    <w:tmpl w:val="5DAE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858118E"/>
    <w:multiLevelType w:val="multilevel"/>
    <w:tmpl w:val="4224B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9D8297E"/>
    <w:multiLevelType w:val="multilevel"/>
    <w:tmpl w:val="F8DE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DAE5208"/>
    <w:multiLevelType w:val="multilevel"/>
    <w:tmpl w:val="A7BAF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DA362D"/>
    <w:multiLevelType w:val="multilevel"/>
    <w:tmpl w:val="34947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117663"/>
    <w:multiLevelType w:val="multilevel"/>
    <w:tmpl w:val="F47E4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1EF0F29"/>
    <w:multiLevelType w:val="multilevel"/>
    <w:tmpl w:val="BA782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83F3008"/>
    <w:multiLevelType w:val="hybridMultilevel"/>
    <w:tmpl w:val="0B38C6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4F0960"/>
    <w:multiLevelType w:val="multilevel"/>
    <w:tmpl w:val="BF6E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EFF1E1B"/>
    <w:multiLevelType w:val="multilevel"/>
    <w:tmpl w:val="4036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2C7F48"/>
    <w:multiLevelType w:val="multilevel"/>
    <w:tmpl w:val="5F2C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8F559F"/>
    <w:multiLevelType w:val="multilevel"/>
    <w:tmpl w:val="12361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3145291"/>
    <w:multiLevelType w:val="multilevel"/>
    <w:tmpl w:val="A88ED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6DC4CDD"/>
    <w:multiLevelType w:val="multilevel"/>
    <w:tmpl w:val="1A3C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223668"/>
    <w:multiLevelType w:val="multilevel"/>
    <w:tmpl w:val="DC74E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D122251"/>
    <w:multiLevelType w:val="multilevel"/>
    <w:tmpl w:val="7602B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D7E49C8"/>
    <w:multiLevelType w:val="multilevel"/>
    <w:tmpl w:val="7218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E0F05D5"/>
    <w:multiLevelType w:val="multilevel"/>
    <w:tmpl w:val="C9A44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E9A4C2E"/>
    <w:multiLevelType w:val="multilevel"/>
    <w:tmpl w:val="65AE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CD4B7E"/>
    <w:multiLevelType w:val="multilevel"/>
    <w:tmpl w:val="E31A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C4077D"/>
    <w:multiLevelType w:val="hybridMultilevel"/>
    <w:tmpl w:val="EF9EF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2CF1DCD"/>
    <w:multiLevelType w:val="multilevel"/>
    <w:tmpl w:val="112E9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3261719"/>
    <w:multiLevelType w:val="multilevel"/>
    <w:tmpl w:val="A018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5E7235"/>
    <w:multiLevelType w:val="multilevel"/>
    <w:tmpl w:val="49F2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87B205D"/>
    <w:multiLevelType w:val="hybridMultilevel"/>
    <w:tmpl w:val="6B2AA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E1535"/>
    <w:multiLevelType w:val="multilevel"/>
    <w:tmpl w:val="7D1C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EA51ADB"/>
    <w:multiLevelType w:val="multilevel"/>
    <w:tmpl w:val="D312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03477CC"/>
    <w:multiLevelType w:val="multilevel"/>
    <w:tmpl w:val="612C4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16364A"/>
    <w:multiLevelType w:val="hybridMultilevel"/>
    <w:tmpl w:val="F36288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431AA7"/>
    <w:multiLevelType w:val="multilevel"/>
    <w:tmpl w:val="7062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2D30F4"/>
    <w:multiLevelType w:val="hybridMultilevel"/>
    <w:tmpl w:val="7F58E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88710A"/>
    <w:multiLevelType w:val="multilevel"/>
    <w:tmpl w:val="C000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97F0533"/>
    <w:multiLevelType w:val="multilevel"/>
    <w:tmpl w:val="46106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BD22839"/>
    <w:multiLevelType w:val="multilevel"/>
    <w:tmpl w:val="92B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6CEF5FEC"/>
    <w:multiLevelType w:val="hybridMultilevel"/>
    <w:tmpl w:val="7C8A6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515048C"/>
    <w:multiLevelType w:val="multilevel"/>
    <w:tmpl w:val="266E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6EA3306"/>
    <w:multiLevelType w:val="multilevel"/>
    <w:tmpl w:val="32903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70D7871"/>
    <w:multiLevelType w:val="multilevel"/>
    <w:tmpl w:val="D1A4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7A372F0"/>
    <w:multiLevelType w:val="multilevel"/>
    <w:tmpl w:val="603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98C3A55"/>
    <w:multiLevelType w:val="hybridMultilevel"/>
    <w:tmpl w:val="20606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97504">
    <w:abstractNumId w:val="41"/>
  </w:num>
  <w:num w:numId="2" w16cid:durableId="1396584079">
    <w:abstractNumId w:val="16"/>
  </w:num>
  <w:num w:numId="3" w16cid:durableId="878469138">
    <w:abstractNumId w:val="21"/>
  </w:num>
  <w:num w:numId="4" w16cid:durableId="1609777993">
    <w:abstractNumId w:val="48"/>
  </w:num>
  <w:num w:numId="5" w16cid:durableId="230577541">
    <w:abstractNumId w:val="17"/>
  </w:num>
  <w:num w:numId="6" w16cid:durableId="258100594">
    <w:abstractNumId w:val="35"/>
  </w:num>
  <w:num w:numId="7" w16cid:durableId="256989148">
    <w:abstractNumId w:val="39"/>
  </w:num>
  <w:num w:numId="8" w16cid:durableId="343554859">
    <w:abstractNumId w:val="15"/>
  </w:num>
  <w:num w:numId="9" w16cid:durableId="925070361">
    <w:abstractNumId w:val="20"/>
  </w:num>
  <w:num w:numId="10" w16cid:durableId="1833250052">
    <w:abstractNumId w:val="24"/>
  </w:num>
  <w:num w:numId="11" w16cid:durableId="1244336925">
    <w:abstractNumId w:val="14"/>
  </w:num>
  <w:num w:numId="12" w16cid:durableId="1290287179">
    <w:abstractNumId w:val="40"/>
  </w:num>
  <w:num w:numId="13" w16cid:durableId="244733450">
    <w:abstractNumId w:val="30"/>
  </w:num>
  <w:num w:numId="14" w16cid:durableId="1791437256">
    <w:abstractNumId w:val="9"/>
  </w:num>
  <w:num w:numId="15" w16cid:durableId="1343049709">
    <w:abstractNumId w:val="38"/>
  </w:num>
  <w:num w:numId="16" w16cid:durableId="721903358">
    <w:abstractNumId w:val="12"/>
  </w:num>
  <w:num w:numId="17" w16cid:durableId="1762675346">
    <w:abstractNumId w:val="2"/>
  </w:num>
  <w:num w:numId="18" w16cid:durableId="1613784735">
    <w:abstractNumId w:val="47"/>
  </w:num>
  <w:num w:numId="19" w16cid:durableId="859317194">
    <w:abstractNumId w:val="23"/>
  </w:num>
  <w:num w:numId="20" w16cid:durableId="54474091">
    <w:abstractNumId w:val="22"/>
  </w:num>
  <w:num w:numId="21" w16cid:durableId="44185062">
    <w:abstractNumId w:val="7"/>
  </w:num>
  <w:num w:numId="22" w16cid:durableId="58553032">
    <w:abstractNumId w:val="49"/>
  </w:num>
  <w:num w:numId="23" w16cid:durableId="831797423">
    <w:abstractNumId w:val="27"/>
  </w:num>
  <w:num w:numId="24" w16cid:durableId="1235161432">
    <w:abstractNumId w:val="34"/>
  </w:num>
  <w:num w:numId="25" w16cid:durableId="580067721">
    <w:abstractNumId w:val="5"/>
  </w:num>
  <w:num w:numId="26" w16cid:durableId="2137067842">
    <w:abstractNumId w:val="29"/>
  </w:num>
  <w:num w:numId="27" w16cid:durableId="1801486256">
    <w:abstractNumId w:val="25"/>
  </w:num>
  <w:num w:numId="28" w16cid:durableId="1921255132">
    <w:abstractNumId w:val="42"/>
  </w:num>
  <w:num w:numId="29" w16cid:durableId="2013019748">
    <w:abstractNumId w:val="32"/>
  </w:num>
  <w:num w:numId="30" w16cid:durableId="772744013">
    <w:abstractNumId w:val="33"/>
  </w:num>
  <w:num w:numId="31" w16cid:durableId="1132214902">
    <w:abstractNumId w:val="6"/>
  </w:num>
  <w:num w:numId="32" w16cid:durableId="978532698">
    <w:abstractNumId w:val="46"/>
  </w:num>
  <w:num w:numId="33" w16cid:durableId="289633146">
    <w:abstractNumId w:val="1"/>
  </w:num>
  <w:num w:numId="34" w16cid:durableId="1464420279">
    <w:abstractNumId w:val="37"/>
  </w:num>
  <w:num w:numId="35" w16cid:durableId="605574353">
    <w:abstractNumId w:val="44"/>
  </w:num>
  <w:num w:numId="36" w16cid:durableId="2002732157">
    <w:abstractNumId w:val="11"/>
  </w:num>
  <w:num w:numId="37" w16cid:durableId="873887411">
    <w:abstractNumId w:val="26"/>
  </w:num>
  <w:num w:numId="38" w16cid:durableId="1686663757">
    <w:abstractNumId w:val="3"/>
  </w:num>
  <w:num w:numId="39" w16cid:durableId="645862167">
    <w:abstractNumId w:val="28"/>
  </w:num>
  <w:num w:numId="40" w16cid:durableId="863400269">
    <w:abstractNumId w:val="4"/>
  </w:num>
  <w:num w:numId="41" w16cid:durableId="2092315601">
    <w:abstractNumId w:val="36"/>
  </w:num>
  <w:num w:numId="42" w16cid:durableId="1214123632">
    <w:abstractNumId w:val="19"/>
  </w:num>
  <w:num w:numId="43" w16cid:durableId="968366687">
    <w:abstractNumId w:val="13"/>
  </w:num>
  <w:num w:numId="44" w16cid:durableId="1980450013">
    <w:abstractNumId w:val="43"/>
  </w:num>
  <w:num w:numId="45" w16cid:durableId="1189370304">
    <w:abstractNumId w:val="10"/>
  </w:num>
  <w:num w:numId="46" w16cid:durableId="2133205502">
    <w:abstractNumId w:val="0"/>
  </w:num>
  <w:num w:numId="47" w16cid:durableId="955330779">
    <w:abstractNumId w:val="18"/>
  </w:num>
  <w:num w:numId="48" w16cid:durableId="2054112066">
    <w:abstractNumId w:val="31"/>
  </w:num>
  <w:num w:numId="49" w16cid:durableId="2121756612">
    <w:abstractNumId w:val="45"/>
  </w:num>
  <w:num w:numId="50" w16cid:durableId="1954435033">
    <w:abstractNumId w:val="8"/>
  </w:num>
  <w:num w:numId="51" w16cid:durableId="1953316296">
    <w:abstractNumId w:val="50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99"/>
    <w:rsid w:val="00000E2B"/>
    <w:rsid w:val="00000E5B"/>
    <w:rsid w:val="000020EE"/>
    <w:rsid w:val="00012E55"/>
    <w:rsid w:val="000144DD"/>
    <w:rsid w:val="00023E77"/>
    <w:rsid w:val="00033970"/>
    <w:rsid w:val="00046A7C"/>
    <w:rsid w:val="00063436"/>
    <w:rsid w:val="00065BD8"/>
    <w:rsid w:val="00067A5F"/>
    <w:rsid w:val="00071492"/>
    <w:rsid w:val="00074747"/>
    <w:rsid w:val="00075DFE"/>
    <w:rsid w:val="00096B8D"/>
    <w:rsid w:val="000B4010"/>
    <w:rsid w:val="000B4E45"/>
    <w:rsid w:val="000F3233"/>
    <w:rsid w:val="00103229"/>
    <w:rsid w:val="00105A55"/>
    <w:rsid w:val="00114014"/>
    <w:rsid w:val="0012206E"/>
    <w:rsid w:val="001266EC"/>
    <w:rsid w:val="00130F87"/>
    <w:rsid w:val="00176F79"/>
    <w:rsid w:val="0018497B"/>
    <w:rsid w:val="00190DF3"/>
    <w:rsid w:val="001A36CF"/>
    <w:rsid w:val="001A38E6"/>
    <w:rsid w:val="001A51AF"/>
    <w:rsid w:val="001A6986"/>
    <w:rsid w:val="001B1A50"/>
    <w:rsid w:val="001B4E26"/>
    <w:rsid w:val="001E69E7"/>
    <w:rsid w:val="001F4DF9"/>
    <w:rsid w:val="00221182"/>
    <w:rsid w:val="00222A11"/>
    <w:rsid w:val="002305B3"/>
    <w:rsid w:val="002452A8"/>
    <w:rsid w:val="00265539"/>
    <w:rsid w:val="002924D1"/>
    <w:rsid w:val="002F7376"/>
    <w:rsid w:val="003076A3"/>
    <w:rsid w:val="00312E15"/>
    <w:rsid w:val="00320E9B"/>
    <w:rsid w:val="0032290A"/>
    <w:rsid w:val="00323228"/>
    <w:rsid w:val="00324F67"/>
    <w:rsid w:val="003300CA"/>
    <w:rsid w:val="00356E72"/>
    <w:rsid w:val="003716AC"/>
    <w:rsid w:val="00372E02"/>
    <w:rsid w:val="003834E6"/>
    <w:rsid w:val="003836F2"/>
    <w:rsid w:val="00385C32"/>
    <w:rsid w:val="003874B7"/>
    <w:rsid w:val="00387A14"/>
    <w:rsid w:val="003B0801"/>
    <w:rsid w:val="003B3D74"/>
    <w:rsid w:val="003F154E"/>
    <w:rsid w:val="003F6305"/>
    <w:rsid w:val="00401684"/>
    <w:rsid w:val="00410E7C"/>
    <w:rsid w:val="00412451"/>
    <w:rsid w:val="00421F5D"/>
    <w:rsid w:val="00435E00"/>
    <w:rsid w:val="004647CB"/>
    <w:rsid w:val="00474294"/>
    <w:rsid w:val="004B22A9"/>
    <w:rsid w:val="004B6749"/>
    <w:rsid w:val="004C4DFC"/>
    <w:rsid w:val="004F17F5"/>
    <w:rsid w:val="00505EFF"/>
    <w:rsid w:val="00506534"/>
    <w:rsid w:val="005066FA"/>
    <w:rsid w:val="00511915"/>
    <w:rsid w:val="00516C87"/>
    <w:rsid w:val="00517050"/>
    <w:rsid w:val="00520D53"/>
    <w:rsid w:val="0053024F"/>
    <w:rsid w:val="005312D8"/>
    <w:rsid w:val="00536CDE"/>
    <w:rsid w:val="00555ACE"/>
    <w:rsid w:val="00564C5B"/>
    <w:rsid w:val="00565D97"/>
    <w:rsid w:val="005703E7"/>
    <w:rsid w:val="00576400"/>
    <w:rsid w:val="00583B7A"/>
    <w:rsid w:val="005B1063"/>
    <w:rsid w:val="005C529F"/>
    <w:rsid w:val="005C698A"/>
    <w:rsid w:val="005D19EA"/>
    <w:rsid w:val="005F5C9B"/>
    <w:rsid w:val="005F6627"/>
    <w:rsid w:val="00614FAD"/>
    <w:rsid w:val="00622BDC"/>
    <w:rsid w:val="00635CA5"/>
    <w:rsid w:val="006444FD"/>
    <w:rsid w:val="00661DC2"/>
    <w:rsid w:val="00665C84"/>
    <w:rsid w:val="006730AF"/>
    <w:rsid w:val="0069240B"/>
    <w:rsid w:val="00694959"/>
    <w:rsid w:val="006A2364"/>
    <w:rsid w:val="006A3E8B"/>
    <w:rsid w:val="006B14CA"/>
    <w:rsid w:val="006C77C3"/>
    <w:rsid w:val="006D0F99"/>
    <w:rsid w:val="006D2D1E"/>
    <w:rsid w:val="006E178D"/>
    <w:rsid w:val="00703945"/>
    <w:rsid w:val="007163BC"/>
    <w:rsid w:val="00724797"/>
    <w:rsid w:val="00737767"/>
    <w:rsid w:val="0077154B"/>
    <w:rsid w:val="00773F13"/>
    <w:rsid w:val="00780975"/>
    <w:rsid w:val="007A27F6"/>
    <w:rsid w:val="007B1741"/>
    <w:rsid w:val="007B1889"/>
    <w:rsid w:val="007C2FE4"/>
    <w:rsid w:val="007D74EC"/>
    <w:rsid w:val="007D7E53"/>
    <w:rsid w:val="00832A9B"/>
    <w:rsid w:val="008367E7"/>
    <w:rsid w:val="00841EED"/>
    <w:rsid w:val="008550DE"/>
    <w:rsid w:val="008656C0"/>
    <w:rsid w:val="0087306F"/>
    <w:rsid w:val="0087363A"/>
    <w:rsid w:val="008C0125"/>
    <w:rsid w:val="008E2298"/>
    <w:rsid w:val="008E57FA"/>
    <w:rsid w:val="008E79D5"/>
    <w:rsid w:val="008F6F39"/>
    <w:rsid w:val="0091179D"/>
    <w:rsid w:val="00943367"/>
    <w:rsid w:val="009443E3"/>
    <w:rsid w:val="00947F98"/>
    <w:rsid w:val="00963CA2"/>
    <w:rsid w:val="00993B57"/>
    <w:rsid w:val="00994626"/>
    <w:rsid w:val="00997244"/>
    <w:rsid w:val="009972C3"/>
    <w:rsid w:val="009B338B"/>
    <w:rsid w:val="009B5C7B"/>
    <w:rsid w:val="009C6CDB"/>
    <w:rsid w:val="009F2C89"/>
    <w:rsid w:val="009F3647"/>
    <w:rsid w:val="00A016C1"/>
    <w:rsid w:val="00A15C6C"/>
    <w:rsid w:val="00A24FE3"/>
    <w:rsid w:val="00A30586"/>
    <w:rsid w:val="00A4747F"/>
    <w:rsid w:val="00A53CAC"/>
    <w:rsid w:val="00A8255E"/>
    <w:rsid w:val="00A82E0B"/>
    <w:rsid w:val="00A83FE0"/>
    <w:rsid w:val="00AC073C"/>
    <w:rsid w:val="00AC4F83"/>
    <w:rsid w:val="00AD0119"/>
    <w:rsid w:val="00AD721B"/>
    <w:rsid w:val="00AE52D3"/>
    <w:rsid w:val="00B11D10"/>
    <w:rsid w:val="00B13EF7"/>
    <w:rsid w:val="00B31127"/>
    <w:rsid w:val="00B50C81"/>
    <w:rsid w:val="00B52339"/>
    <w:rsid w:val="00B56C91"/>
    <w:rsid w:val="00B62C53"/>
    <w:rsid w:val="00B635F6"/>
    <w:rsid w:val="00B72EC1"/>
    <w:rsid w:val="00B769C7"/>
    <w:rsid w:val="00B92E42"/>
    <w:rsid w:val="00BA3ADE"/>
    <w:rsid w:val="00BA69D8"/>
    <w:rsid w:val="00BA6D44"/>
    <w:rsid w:val="00BB5850"/>
    <w:rsid w:val="00BC2B41"/>
    <w:rsid w:val="00BC2E30"/>
    <w:rsid w:val="00BD3AF9"/>
    <w:rsid w:val="00BE37CB"/>
    <w:rsid w:val="00BF43D2"/>
    <w:rsid w:val="00BF6BC3"/>
    <w:rsid w:val="00C0111D"/>
    <w:rsid w:val="00C03A29"/>
    <w:rsid w:val="00C05D04"/>
    <w:rsid w:val="00C07456"/>
    <w:rsid w:val="00C07D46"/>
    <w:rsid w:val="00C22EDE"/>
    <w:rsid w:val="00C3432A"/>
    <w:rsid w:val="00C578E8"/>
    <w:rsid w:val="00C630BC"/>
    <w:rsid w:val="00C739AB"/>
    <w:rsid w:val="00C863F0"/>
    <w:rsid w:val="00C91995"/>
    <w:rsid w:val="00C922ED"/>
    <w:rsid w:val="00C9651A"/>
    <w:rsid w:val="00CC1745"/>
    <w:rsid w:val="00CD06EF"/>
    <w:rsid w:val="00CD24A9"/>
    <w:rsid w:val="00CE00C4"/>
    <w:rsid w:val="00CE062D"/>
    <w:rsid w:val="00CE7BD1"/>
    <w:rsid w:val="00D10A98"/>
    <w:rsid w:val="00D15575"/>
    <w:rsid w:val="00D52562"/>
    <w:rsid w:val="00D71BBE"/>
    <w:rsid w:val="00D7341C"/>
    <w:rsid w:val="00D837D2"/>
    <w:rsid w:val="00D87217"/>
    <w:rsid w:val="00DA603B"/>
    <w:rsid w:val="00DB1018"/>
    <w:rsid w:val="00DB38ED"/>
    <w:rsid w:val="00DD08B4"/>
    <w:rsid w:val="00E02CC4"/>
    <w:rsid w:val="00E06684"/>
    <w:rsid w:val="00E12E24"/>
    <w:rsid w:val="00E17D86"/>
    <w:rsid w:val="00E20318"/>
    <w:rsid w:val="00E215E5"/>
    <w:rsid w:val="00E3165C"/>
    <w:rsid w:val="00E35296"/>
    <w:rsid w:val="00E63527"/>
    <w:rsid w:val="00E938FC"/>
    <w:rsid w:val="00EA5661"/>
    <w:rsid w:val="00EA5D21"/>
    <w:rsid w:val="00EB0A9C"/>
    <w:rsid w:val="00EC61B9"/>
    <w:rsid w:val="00ED53E3"/>
    <w:rsid w:val="00ED743A"/>
    <w:rsid w:val="00F05A47"/>
    <w:rsid w:val="00F07D2A"/>
    <w:rsid w:val="00F334B2"/>
    <w:rsid w:val="00F6186D"/>
    <w:rsid w:val="00F62E0A"/>
    <w:rsid w:val="00F84FE8"/>
    <w:rsid w:val="00F97659"/>
    <w:rsid w:val="00FA07C8"/>
    <w:rsid w:val="00FC3DC7"/>
    <w:rsid w:val="00FC51FD"/>
    <w:rsid w:val="00FD69F8"/>
    <w:rsid w:val="00FE0096"/>
    <w:rsid w:val="00FF148D"/>
    <w:rsid w:val="00FF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14A9B"/>
  <w15:chartTrackingRefBased/>
  <w15:docId w15:val="{678DFD2D-EEA9-44FC-B906-B631373F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BDC"/>
  </w:style>
  <w:style w:type="paragraph" w:styleId="Heading1">
    <w:name w:val="heading 1"/>
    <w:basedOn w:val="Normal"/>
    <w:next w:val="Normal"/>
    <w:link w:val="Heading1Char"/>
    <w:uiPriority w:val="9"/>
    <w:qFormat/>
    <w:rsid w:val="006D0F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0F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0F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0F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0F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0F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0F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0F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0F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0F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0F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D0F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0F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0F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0F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0F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0F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0F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0F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0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0F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0F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0F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0F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0F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0F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0F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0F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0F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0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2F7376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F7376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2F7376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2F737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7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7E53"/>
  </w:style>
  <w:style w:type="paragraph" w:styleId="Footer">
    <w:name w:val="footer"/>
    <w:basedOn w:val="Normal"/>
    <w:link w:val="FooterChar"/>
    <w:uiPriority w:val="99"/>
    <w:unhideWhenUsed/>
    <w:rsid w:val="007D7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7E53"/>
  </w:style>
  <w:style w:type="paragraph" w:customStyle="1" w:styleId="paragraph">
    <w:name w:val="paragraph"/>
    <w:basedOn w:val="Normal"/>
    <w:rsid w:val="00873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wacimagecontainer">
    <w:name w:val="wacimagecontainer"/>
    <w:basedOn w:val="DefaultParagraphFont"/>
    <w:rsid w:val="0087306F"/>
  </w:style>
  <w:style w:type="character" w:customStyle="1" w:styleId="normaltextrun">
    <w:name w:val="normaltextrun"/>
    <w:basedOn w:val="DefaultParagraphFont"/>
    <w:rsid w:val="0087306F"/>
  </w:style>
  <w:style w:type="character" w:customStyle="1" w:styleId="eop">
    <w:name w:val="eop"/>
    <w:basedOn w:val="DefaultParagraphFont"/>
    <w:rsid w:val="008730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microsoft.com/office/2007/relationships/diagramDrawing" Target="diagrams/drawing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diagramColors" Target="diagrams/colors1.xml"/><Relationship Id="rId2" Type="http://schemas.openxmlformats.org/officeDocument/2006/relationships/customXml" Target="../customXml/item2.xml"/><Relationship Id="rId16" Type="http://schemas.openxmlformats.org/officeDocument/2006/relationships/diagramQuickStyle" Target="diagrams/quickStyle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diagramLayout" Target="diagrams/layout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4577483-3166-49B2-AA43-57FA936A595E}" type="doc">
      <dgm:prSet loTypeId="urn:microsoft.com/office/officeart/2005/8/layout/radial5" loCatId="cycle" qsTypeId="urn:microsoft.com/office/officeart/2005/8/quickstyle/simple4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C4E4BF1-AC7B-4171-A17E-E013A889338A}">
      <dgm:prSet phldrT="[Text]" custT="1"/>
      <dgm:spPr>
        <a:xfrm>
          <a:off x="2086903" y="1032449"/>
          <a:ext cx="1312287" cy="1135181"/>
        </a:xfrm>
        <a:solidFill>
          <a:srgbClr val="002060"/>
        </a:solidFill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Protecting and recovering critical services</a:t>
          </a:r>
          <a:endParaRPr lang="en-GB" sz="1200" dirty="0">
            <a:latin typeface="Aptos" panose="02110004020202020204"/>
            <a:ea typeface="+mn-ea"/>
            <a:cs typeface="+mn-cs"/>
          </a:endParaRPr>
        </a:p>
      </dgm:t>
    </dgm:pt>
    <dgm:pt modelId="{558E77F1-9249-406D-8896-1831A0EBADBC}" type="parTrans" cxnId="{B4F14B74-92D4-46A1-8B9E-B7561BE2B00A}">
      <dgm:prSet/>
      <dgm:spPr/>
      <dgm:t>
        <a:bodyPr/>
        <a:lstStyle/>
        <a:p>
          <a:endParaRPr lang="en-GB"/>
        </a:p>
      </dgm:t>
    </dgm:pt>
    <dgm:pt modelId="{690BDA46-21A9-42F6-931F-6076A8062E9B}" type="sibTrans" cxnId="{B4F14B74-92D4-46A1-8B9E-B7561BE2B00A}">
      <dgm:prSet/>
      <dgm:spPr/>
      <dgm:t>
        <a:bodyPr/>
        <a:lstStyle/>
        <a:p>
          <a:endParaRPr lang="en-GB"/>
        </a:p>
      </dgm:t>
    </dgm:pt>
    <dgm:pt modelId="{D25EFF64-77B4-4557-995B-DAC24E30480B}">
      <dgm:prSet phldrT="[Text]" custT="1"/>
      <dgm:spPr>
        <a:xfrm>
          <a:off x="2207784" y="0"/>
          <a:ext cx="1075410" cy="930356"/>
        </a:xfrm>
        <a:solidFill>
          <a:srgbClr val="002060"/>
        </a:solidFill>
        <a:ln>
          <a:solidFill>
            <a:srgbClr val="002060"/>
          </a:solidFill>
        </a:ln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Gather information and intelligence</a:t>
          </a:r>
          <a:endParaRPr lang="en-GB" sz="1200" dirty="0">
            <a:latin typeface="Aptos" panose="02110004020202020204"/>
            <a:ea typeface="+mn-ea"/>
            <a:cs typeface="+mn-cs"/>
          </a:endParaRPr>
        </a:p>
      </dgm:t>
    </dgm:pt>
    <dgm:pt modelId="{8E3B733D-CD5F-40D3-B19F-480D0EE8DB87}" type="parTrans" cxnId="{286D6B07-97E6-45D8-A80F-B1466E0E4C3D}">
      <dgm:prSet/>
      <dgm:spPr>
        <a:solidFill>
          <a:srgbClr val="002060"/>
        </a:solidFill>
      </dgm:spPr>
      <dgm:t>
        <a:bodyPr/>
        <a:lstStyle/>
        <a:p>
          <a:endParaRPr lang="en-GB"/>
        </a:p>
      </dgm:t>
    </dgm:pt>
    <dgm:pt modelId="{341ADB4E-A883-408D-8D5A-4D1A0570229C}" type="sibTrans" cxnId="{286D6B07-97E6-45D8-A80F-B1466E0E4C3D}">
      <dgm:prSet/>
      <dgm:spPr/>
      <dgm:t>
        <a:bodyPr/>
        <a:lstStyle/>
        <a:p>
          <a:endParaRPr lang="en-GB"/>
        </a:p>
      </dgm:t>
    </dgm:pt>
    <dgm:pt modelId="{06C51507-1F55-4B5F-B91A-B959FDBDA81B}">
      <dgm:prSet phldrT="[Text]" custT="1"/>
      <dgm:spPr>
        <a:xfrm>
          <a:off x="3194060" y="572231"/>
          <a:ext cx="1075410" cy="930356"/>
        </a:xfrm>
        <a:solidFill>
          <a:srgbClr val="002060"/>
        </a:solidFill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Assess the impact on critical services and set the high level priorities</a:t>
          </a:r>
          <a:r>
            <a:rPr lang="en-GB" sz="16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.</a:t>
          </a:r>
          <a:endParaRPr lang="en-GB" sz="1600" dirty="0">
            <a:latin typeface="Aptos" panose="02110004020202020204"/>
            <a:ea typeface="+mn-ea"/>
            <a:cs typeface="+mn-cs"/>
          </a:endParaRPr>
        </a:p>
      </dgm:t>
    </dgm:pt>
    <dgm:pt modelId="{3F37B5BB-2695-4366-A94B-C0689210BCF8}" type="parTrans" cxnId="{D080A0B9-11FE-4B8F-8796-8D641A73358A}">
      <dgm:prSet/>
      <dgm:spPr>
        <a:solidFill>
          <a:srgbClr val="002060"/>
        </a:solidFill>
      </dgm:spPr>
      <dgm:t>
        <a:bodyPr/>
        <a:lstStyle/>
        <a:p>
          <a:endParaRPr lang="en-GB"/>
        </a:p>
      </dgm:t>
    </dgm:pt>
    <dgm:pt modelId="{6C299423-C351-402A-A8E8-07C8D4E5309B}" type="sibTrans" cxnId="{D080A0B9-11FE-4B8F-8796-8D641A73358A}">
      <dgm:prSet/>
      <dgm:spPr/>
      <dgm:t>
        <a:bodyPr/>
        <a:lstStyle/>
        <a:p>
          <a:endParaRPr lang="en-GB"/>
        </a:p>
      </dgm:t>
    </dgm:pt>
    <dgm:pt modelId="{B97B98FA-A4A3-4F5F-B8A7-88C7097512F5}">
      <dgm:prSet phldrT="[Text]" custT="1"/>
      <dgm:spPr>
        <a:xfrm>
          <a:off x="3194060" y="1697172"/>
          <a:ext cx="1075410" cy="930356"/>
        </a:xfrm>
        <a:solidFill>
          <a:srgbClr val="002060"/>
        </a:solidFill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Consider BC plans, policies &amp; procedures</a:t>
          </a:r>
          <a:endParaRPr lang="en-GB" sz="1200" dirty="0">
            <a:latin typeface="Aptos" panose="02110004020202020204"/>
            <a:ea typeface="+mn-ea"/>
            <a:cs typeface="+mn-cs"/>
          </a:endParaRPr>
        </a:p>
      </dgm:t>
    </dgm:pt>
    <dgm:pt modelId="{A1553239-B216-46D5-9E2D-54074E07018A}" type="parTrans" cxnId="{C65D1586-9D4E-4C89-94DB-B58AC8C97FCE}">
      <dgm:prSet/>
      <dgm:spPr>
        <a:solidFill>
          <a:srgbClr val="002060"/>
        </a:solidFill>
      </dgm:spPr>
      <dgm:t>
        <a:bodyPr/>
        <a:lstStyle/>
        <a:p>
          <a:endParaRPr lang="en-GB"/>
        </a:p>
      </dgm:t>
    </dgm:pt>
    <dgm:pt modelId="{0CD1CE27-E844-4CB9-9110-3B8AC152B1CB}" type="sibTrans" cxnId="{C65D1586-9D4E-4C89-94DB-B58AC8C97FCE}">
      <dgm:prSet/>
      <dgm:spPr/>
      <dgm:t>
        <a:bodyPr/>
        <a:lstStyle/>
        <a:p>
          <a:endParaRPr lang="en-GB"/>
        </a:p>
      </dgm:t>
    </dgm:pt>
    <dgm:pt modelId="{19609B1C-7852-42E6-9A1A-422854073CCE}">
      <dgm:prSet phldrT="[Text]" custT="1"/>
      <dgm:spPr>
        <a:xfrm>
          <a:off x="2207784" y="2270043"/>
          <a:ext cx="1075410" cy="930356"/>
        </a:xfrm>
        <a:solidFill>
          <a:srgbClr val="002060"/>
        </a:solidFill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Identify options and  contingencies, make the decision.</a:t>
          </a:r>
          <a:endParaRPr lang="en-GB" sz="1200" dirty="0">
            <a:latin typeface="Aptos" panose="02110004020202020204"/>
            <a:ea typeface="+mn-ea"/>
            <a:cs typeface="+mn-cs"/>
          </a:endParaRPr>
        </a:p>
      </dgm:t>
    </dgm:pt>
    <dgm:pt modelId="{977C2341-E440-4A61-8785-7DB54CCF7B79}" type="parTrans" cxnId="{8C6C9C65-C90F-449F-8D7C-3BE2A8133332}">
      <dgm:prSet/>
      <dgm:spPr>
        <a:solidFill>
          <a:srgbClr val="002060"/>
        </a:solidFill>
      </dgm:spPr>
      <dgm:t>
        <a:bodyPr/>
        <a:lstStyle/>
        <a:p>
          <a:endParaRPr lang="en-GB"/>
        </a:p>
      </dgm:t>
    </dgm:pt>
    <dgm:pt modelId="{FB800C0B-5E9A-4E78-88E6-67116B27B8E6}" type="sibTrans" cxnId="{8C6C9C65-C90F-449F-8D7C-3BE2A8133332}">
      <dgm:prSet/>
      <dgm:spPr/>
      <dgm:t>
        <a:bodyPr/>
        <a:lstStyle/>
        <a:p>
          <a:endParaRPr lang="en-GB"/>
        </a:p>
      </dgm:t>
    </dgm:pt>
    <dgm:pt modelId="{21FF0A93-0508-4AFE-98E0-68617D08930C}">
      <dgm:prSet phldrT="[Text]" custT="1"/>
      <dgm:spPr>
        <a:xfrm>
          <a:off x="1216929" y="1697812"/>
          <a:ext cx="1075410" cy="930356"/>
        </a:xfrm>
        <a:solidFill>
          <a:srgbClr val="002060"/>
        </a:solidFill>
      </dgm:spPr>
      <dgm:t>
        <a:bodyPr/>
        <a:lstStyle/>
        <a:p>
          <a:pPr>
            <a:buNone/>
          </a:pPr>
          <a:r>
            <a:rPr lang="en-GB" sz="1200" b="1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Take action and communicate </a:t>
          </a:r>
          <a:endParaRPr lang="en-GB" sz="1200" dirty="0">
            <a:latin typeface="Aptos" panose="02110004020202020204"/>
            <a:ea typeface="+mn-ea"/>
            <a:cs typeface="+mn-cs"/>
          </a:endParaRPr>
        </a:p>
      </dgm:t>
    </dgm:pt>
    <dgm:pt modelId="{EE50606C-E906-463D-82E3-BFB1CB7F75C5}" type="parTrans" cxnId="{A8607D05-94A7-4A2B-9850-3C46C2EE31E6}">
      <dgm:prSet/>
      <dgm:spPr>
        <a:solidFill>
          <a:srgbClr val="002060"/>
        </a:solidFill>
      </dgm:spPr>
      <dgm:t>
        <a:bodyPr/>
        <a:lstStyle/>
        <a:p>
          <a:endParaRPr lang="en-GB"/>
        </a:p>
      </dgm:t>
    </dgm:pt>
    <dgm:pt modelId="{106199A8-F69B-42D6-B2EE-F6650BC5C6EE}" type="sibTrans" cxnId="{A8607D05-94A7-4A2B-9850-3C46C2EE31E6}">
      <dgm:prSet/>
      <dgm:spPr/>
      <dgm:t>
        <a:bodyPr/>
        <a:lstStyle/>
        <a:p>
          <a:endParaRPr lang="en-GB"/>
        </a:p>
      </dgm:t>
    </dgm:pt>
    <dgm:pt modelId="{125684FF-3AD2-4CDE-9BD0-8A702A82BFB2}">
      <dgm:prSet/>
      <dgm:spPr/>
      <dgm:t>
        <a:bodyPr/>
        <a:lstStyle/>
        <a:p>
          <a:endParaRPr lang="en-GB"/>
        </a:p>
      </dgm:t>
    </dgm:pt>
    <dgm:pt modelId="{8B704DE9-7D54-4896-8B4D-B736900DC238}" type="parTrans" cxnId="{03C27B39-E6B0-4CC4-B79B-B5C6B476AA2F}">
      <dgm:prSet/>
      <dgm:spPr/>
      <dgm:t>
        <a:bodyPr/>
        <a:lstStyle/>
        <a:p>
          <a:endParaRPr lang="en-GB"/>
        </a:p>
      </dgm:t>
    </dgm:pt>
    <dgm:pt modelId="{0AECAF01-19AA-43F1-9184-B89FF4FB3CE2}" type="sibTrans" cxnId="{03C27B39-E6B0-4CC4-B79B-B5C6B476AA2F}">
      <dgm:prSet/>
      <dgm:spPr/>
      <dgm:t>
        <a:bodyPr/>
        <a:lstStyle/>
        <a:p>
          <a:endParaRPr lang="en-GB"/>
        </a:p>
      </dgm:t>
    </dgm:pt>
    <dgm:pt modelId="{A1435739-4E1C-4978-80AC-FA7114FF6E16}">
      <dgm:prSet/>
      <dgm:spPr/>
      <dgm:t>
        <a:bodyPr/>
        <a:lstStyle/>
        <a:p>
          <a:endParaRPr lang="en-GB"/>
        </a:p>
      </dgm:t>
    </dgm:pt>
    <dgm:pt modelId="{A3756A8C-8836-4453-978F-F06579835F6C}" type="parTrans" cxnId="{211B9C86-EF5F-4930-9E22-69856E8EA21F}">
      <dgm:prSet/>
      <dgm:spPr/>
      <dgm:t>
        <a:bodyPr/>
        <a:lstStyle/>
        <a:p>
          <a:endParaRPr lang="en-GB"/>
        </a:p>
      </dgm:t>
    </dgm:pt>
    <dgm:pt modelId="{E762A9EA-105A-4CC3-838A-3504217833F6}" type="sibTrans" cxnId="{211B9C86-EF5F-4930-9E22-69856E8EA21F}">
      <dgm:prSet/>
      <dgm:spPr/>
      <dgm:t>
        <a:bodyPr/>
        <a:lstStyle/>
        <a:p>
          <a:endParaRPr lang="en-GB"/>
        </a:p>
      </dgm:t>
    </dgm:pt>
    <dgm:pt modelId="{A0AC1418-446F-437A-89A5-D55C12A25250}" type="pres">
      <dgm:prSet presAssocID="{D4577483-3166-49B2-AA43-57FA936A595E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512D6984-D4BB-44FA-9FA1-C2A8392A7400}" type="pres">
      <dgm:prSet presAssocID="{0C4E4BF1-AC7B-4171-A17E-E013A889338A}" presName="centerShape" presStyleLbl="node0" presStyleIdx="0" presStyleCnt="1" custScaleX="138020" custScaleY="133565"/>
      <dgm:spPr/>
    </dgm:pt>
    <dgm:pt modelId="{690095BA-8E19-47E4-A40A-B24424986BE7}" type="pres">
      <dgm:prSet presAssocID="{8E3B733D-CD5F-40D3-B19F-480D0EE8DB87}" presName="parTrans" presStyleLbl="sibTrans2D1" presStyleIdx="0" presStyleCnt="5"/>
      <dgm:spPr/>
    </dgm:pt>
    <dgm:pt modelId="{E9A5A048-12D3-46AD-A028-61D6D0839470}" type="pres">
      <dgm:prSet presAssocID="{8E3B733D-CD5F-40D3-B19F-480D0EE8DB87}" presName="connectorText" presStyleLbl="sibTrans2D1" presStyleIdx="0" presStyleCnt="5"/>
      <dgm:spPr/>
    </dgm:pt>
    <dgm:pt modelId="{854118ED-A9C7-4F45-920A-127334947B10}" type="pres">
      <dgm:prSet presAssocID="{D25EFF64-77B4-4557-995B-DAC24E30480B}" presName="node" presStyleLbl="node1" presStyleIdx="0" presStyleCnt="5" custScaleX="154005" custScaleY="132113">
        <dgm:presLayoutVars>
          <dgm:bulletEnabled val="1"/>
        </dgm:presLayoutVars>
      </dgm:prSet>
      <dgm:spPr/>
    </dgm:pt>
    <dgm:pt modelId="{62EA7AB1-8797-4F7A-9046-3B2C6ECA79B5}" type="pres">
      <dgm:prSet presAssocID="{3F37B5BB-2695-4366-A94B-C0689210BCF8}" presName="parTrans" presStyleLbl="sibTrans2D1" presStyleIdx="1" presStyleCnt="5"/>
      <dgm:spPr/>
    </dgm:pt>
    <dgm:pt modelId="{3E3B6891-280B-4BC1-A3EB-503BBAAE68C3}" type="pres">
      <dgm:prSet presAssocID="{3F37B5BB-2695-4366-A94B-C0689210BCF8}" presName="connectorText" presStyleLbl="sibTrans2D1" presStyleIdx="1" presStyleCnt="5"/>
      <dgm:spPr/>
    </dgm:pt>
    <dgm:pt modelId="{414157EB-97D4-448E-98FD-D7BC8D82B6B8}" type="pres">
      <dgm:prSet presAssocID="{06C51507-1F55-4B5F-B91A-B959FDBDA81B}" presName="node" presStyleLbl="node1" presStyleIdx="1" presStyleCnt="5" custScaleX="150837" custScaleY="143030" custRadScaleRad="103477" custRadScaleInc="1735">
        <dgm:presLayoutVars>
          <dgm:bulletEnabled val="1"/>
        </dgm:presLayoutVars>
      </dgm:prSet>
      <dgm:spPr/>
    </dgm:pt>
    <dgm:pt modelId="{B3311C4F-821C-4402-A92F-2AFAEB32DAAC}" type="pres">
      <dgm:prSet presAssocID="{A1553239-B216-46D5-9E2D-54074E07018A}" presName="parTrans" presStyleLbl="sibTrans2D1" presStyleIdx="2" presStyleCnt="5"/>
      <dgm:spPr/>
    </dgm:pt>
    <dgm:pt modelId="{F3E46240-7397-4908-AB46-8243C33C8AC6}" type="pres">
      <dgm:prSet presAssocID="{A1553239-B216-46D5-9E2D-54074E07018A}" presName="connectorText" presStyleLbl="sibTrans2D1" presStyleIdx="2" presStyleCnt="5"/>
      <dgm:spPr/>
    </dgm:pt>
    <dgm:pt modelId="{9A2C150A-1A33-4821-9663-44BE8D1242DB}" type="pres">
      <dgm:prSet presAssocID="{B97B98FA-A4A3-4F5F-B8A7-88C7097512F5}" presName="node" presStyleLbl="node1" presStyleIdx="2" presStyleCnt="5" custScaleX="145971" custScaleY="133961">
        <dgm:presLayoutVars>
          <dgm:bulletEnabled val="1"/>
        </dgm:presLayoutVars>
      </dgm:prSet>
      <dgm:spPr/>
    </dgm:pt>
    <dgm:pt modelId="{ABF9409E-5B77-40E1-A35C-8FA1BEABF470}" type="pres">
      <dgm:prSet presAssocID="{977C2341-E440-4A61-8785-7DB54CCF7B79}" presName="parTrans" presStyleLbl="sibTrans2D1" presStyleIdx="3" presStyleCnt="5"/>
      <dgm:spPr/>
    </dgm:pt>
    <dgm:pt modelId="{4C24C376-EE4A-4EB6-9492-FFE24CE3A04E}" type="pres">
      <dgm:prSet presAssocID="{977C2341-E440-4A61-8785-7DB54CCF7B79}" presName="connectorText" presStyleLbl="sibTrans2D1" presStyleIdx="3" presStyleCnt="5"/>
      <dgm:spPr/>
    </dgm:pt>
    <dgm:pt modelId="{F669F893-AAF0-45A9-82C6-4F4F9D616021}" type="pres">
      <dgm:prSet presAssocID="{19609B1C-7852-42E6-9A1A-422854073CCE}" presName="node" presStyleLbl="node1" presStyleIdx="3" presStyleCnt="5" custScaleX="141143" custScaleY="145882">
        <dgm:presLayoutVars>
          <dgm:bulletEnabled val="1"/>
        </dgm:presLayoutVars>
      </dgm:prSet>
      <dgm:spPr/>
    </dgm:pt>
    <dgm:pt modelId="{4845C0EA-0CE3-4427-AF53-927ADA984C46}" type="pres">
      <dgm:prSet presAssocID="{EE50606C-E906-463D-82E3-BFB1CB7F75C5}" presName="parTrans" presStyleLbl="sibTrans2D1" presStyleIdx="4" presStyleCnt="5"/>
      <dgm:spPr/>
    </dgm:pt>
    <dgm:pt modelId="{E0BEF5A1-2089-467F-8111-6A9D941F82C0}" type="pres">
      <dgm:prSet presAssocID="{EE50606C-E906-463D-82E3-BFB1CB7F75C5}" presName="connectorText" presStyleLbl="sibTrans2D1" presStyleIdx="4" presStyleCnt="5"/>
      <dgm:spPr/>
    </dgm:pt>
    <dgm:pt modelId="{EA1F8C63-9AF7-4414-A26F-462E0B835839}" type="pres">
      <dgm:prSet presAssocID="{21FF0A93-0508-4AFE-98E0-68617D08930C}" presName="node" presStyleLbl="node1" presStyleIdx="4" presStyleCnt="5" custScaleX="166286" custScaleY="116832" custRadScaleRad="101813" custRadScaleInc="2145">
        <dgm:presLayoutVars>
          <dgm:bulletEnabled val="1"/>
        </dgm:presLayoutVars>
      </dgm:prSet>
      <dgm:spPr/>
    </dgm:pt>
  </dgm:ptLst>
  <dgm:cxnLst>
    <dgm:cxn modelId="{F9ECF003-2ED0-49D4-B421-40A782D8E075}" type="presOf" srcId="{B97B98FA-A4A3-4F5F-B8A7-88C7097512F5}" destId="{9A2C150A-1A33-4821-9663-44BE8D1242DB}" srcOrd="0" destOrd="0" presId="urn:microsoft.com/office/officeart/2005/8/layout/radial5"/>
    <dgm:cxn modelId="{B63F9A04-9C89-4E85-BCC9-65C62EE43FF5}" type="presOf" srcId="{D25EFF64-77B4-4557-995B-DAC24E30480B}" destId="{854118ED-A9C7-4F45-920A-127334947B10}" srcOrd="0" destOrd="0" presId="urn:microsoft.com/office/officeart/2005/8/layout/radial5"/>
    <dgm:cxn modelId="{A8607D05-94A7-4A2B-9850-3C46C2EE31E6}" srcId="{0C4E4BF1-AC7B-4171-A17E-E013A889338A}" destId="{21FF0A93-0508-4AFE-98E0-68617D08930C}" srcOrd="4" destOrd="0" parTransId="{EE50606C-E906-463D-82E3-BFB1CB7F75C5}" sibTransId="{106199A8-F69B-42D6-B2EE-F6650BC5C6EE}"/>
    <dgm:cxn modelId="{286D6B07-97E6-45D8-A80F-B1466E0E4C3D}" srcId="{0C4E4BF1-AC7B-4171-A17E-E013A889338A}" destId="{D25EFF64-77B4-4557-995B-DAC24E30480B}" srcOrd="0" destOrd="0" parTransId="{8E3B733D-CD5F-40D3-B19F-480D0EE8DB87}" sibTransId="{341ADB4E-A883-408D-8D5A-4D1A0570229C}"/>
    <dgm:cxn modelId="{D3745109-FEE3-4A2A-A251-E79F840FF21B}" type="presOf" srcId="{8E3B733D-CD5F-40D3-B19F-480D0EE8DB87}" destId="{690095BA-8E19-47E4-A40A-B24424986BE7}" srcOrd="0" destOrd="0" presId="urn:microsoft.com/office/officeart/2005/8/layout/radial5"/>
    <dgm:cxn modelId="{2B847516-8397-4FE6-8157-DAC73D3DDE77}" type="presOf" srcId="{06C51507-1F55-4B5F-B91A-B959FDBDA81B}" destId="{414157EB-97D4-448E-98FD-D7BC8D82B6B8}" srcOrd="0" destOrd="0" presId="urn:microsoft.com/office/officeart/2005/8/layout/radial5"/>
    <dgm:cxn modelId="{B4BFCF35-C1D1-4C40-A11F-83A22A3B2A2E}" type="presOf" srcId="{A1553239-B216-46D5-9E2D-54074E07018A}" destId="{B3311C4F-821C-4402-A92F-2AFAEB32DAAC}" srcOrd="0" destOrd="0" presId="urn:microsoft.com/office/officeart/2005/8/layout/radial5"/>
    <dgm:cxn modelId="{03C27B39-E6B0-4CC4-B79B-B5C6B476AA2F}" srcId="{D4577483-3166-49B2-AA43-57FA936A595E}" destId="{125684FF-3AD2-4CDE-9BD0-8A702A82BFB2}" srcOrd="2" destOrd="0" parTransId="{8B704DE9-7D54-4896-8B4D-B736900DC238}" sibTransId="{0AECAF01-19AA-43F1-9184-B89FF4FB3CE2}"/>
    <dgm:cxn modelId="{B748EB3D-C480-4D0B-859A-3E5A027DBF3B}" type="presOf" srcId="{EE50606C-E906-463D-82E3-BFB1CB7F75C5}" destId="{E0BEF5A1-2089-467F-8111-6A9D941F82C0}" srcOrd="1" destOrd="0" presId="urn:microsoft.com/office/officeart/2005/8/layout/radial5"/>
    <dgm:cxn modelId="{EEEAE45F-985F-4E87-AADA-FB968A11B6A4}" type="presOf" srcId="{977C2341-E440-4A61-8785-7DB54CCF7B79}" destId="{4C24C376-EE4A-4EB6-9492-FFE24CE3A04E}" srcOrd="1" destOrd="0" presId="urn:microsoft.com/office/officeart/2005/8/layout/radial5"/>
    <dgm:cxn modelId="{D2C65443-1966-4D63-BC1F-5D03A6DEFD3E}" type="presOf" srcId="{0C4E4BF1-AC7B-4171-A17E-E013A889338A}" destId="{512D6984-D4BB-44FA-9FA1-C2A8392A7400}" srcOrd="0" destOrd="0" presId="urn:microsoft.com/office/officeart/2005/8/layout/radial5"/>
    <dgm:cxn modelId="{0F014264-4CDB-48E1-A7BD-C5E3730796AE}" type="presOf" srcId="{3F37B5BB-2695-4366-A94B-C0689210BCF8}" destId="{3E3B6891-280B-4BC1-A3EB-503BBAAE68C3}" srcOrd="1" destOrd="0" presId="urn:microsoft.com/office/officeart/2005/8/layout/radial5"/>
    <dgm:cxn modelId="{8C6C9C65-C90F-449F-8D7C-3BE2A8133332}" srcId="{0C4E4BF1-AC7B-4171-A17E-E013A889338A}" destId="{19609B1C-7852-42E6-9A1A-422854073CCE}" srcOrd="3" destOrd="0" parTransId="{977C2341-E440-4A61-8785-7DB54CCF7B79}" sibTransId="{FB800C0B-5E9A-4E78-88E6-67116B27B8E6}"/>
    <dgm:cxn modelId="{AA92F24C-5141-4698-B9D8-81E30E2D9A99}" type="presOf" srcId="{D4577483-3166-49B2-AA43-57FA936A595E}" destId="{A0AC1418-446F-437A-89A5-D55C12A25250}" srcOrd="0" destOrd="0" presId="urn:microsoft.com/office/officeart/2005/8/layout/radial5"/>
    <dgm:cxn modelId="{B4F14B74-92D4-46A1-8B9E-B7561BE2B00A}" srcId="{D4577483-3166-49B2-AA43-57FA936A595E}" destId="{0C4E4BF1-AC7B-4171-A17E-E013A889338A}" srcOrd="0" destOrd="0" parTransId="{558E77F1-9249-406D-8896-1831A0EBADBC}" sibTransId="{690BDA46-21A9-42F6-931F-6076A8062E9B}"/>
    <dgm:cxn modelId="{E7B5A17C-9338-416A-8753-A289ACBAD5D9}" type="presOf" srcId="{A1553239-B216-46D5-9E2D-54074E07018A}" destId="{F3E46240-7397-4908-AB46-8243C33C8AC6}" srcOrd="1" destOrd="0" presId="urn:microsoft.com/office/officeart/2005/8/layout/radial5"/>
    <dgm:cxn modelId="{990C4784-E96D-4B2C-9321-1799A5FE965A}" type="presOf" srcId="{3F37B5BB-2695-4366-A94B-C0689210BCF8}" destId="{62EA7AB1-8797-4F7A-9046-3B2C6ECA79B5}" srcOrd="0" destOrd="0" presId="urn:microsoft.com/office/officeart/2005/8/layout/radial5"/>
    <dgm:cxn modelId="{C65D1586-9D4E-4C89-94DB-B58AC8C97FCE}" srcId="{0C4E4BF1-AC7B-4171-A17E-E013A889338A}" destId="{B97B98FA-A4A3-4F5F-B8A7-88C7097512F5}" srcOrd="2" destOrd="0" parTransId="{A1553239-B216-46D5-9E2D-54074E07018A}" sibTransId="{0CD1CE27-E844-4CB9-9110-3B8AC152B1CB}"/>
    <dgm:cxn modelId="{211B9C86-EF5F-4930-9E22-69856E8EA21F}" srcId="{D4577483-3166-49B2-AA43-57FA936A595E}" destId="{A1435739-4E1C-4978-80AC-FA7114FF6E16}" srcOrd="1" destOrd="0" parTransId="{A3756A8C-8836-4453-978F-F06579835F6C}" sibTransId="{E762A9EA-105A-4CC3-838A-3504217833F6}"/>
    <dgm:cxn modelId="{CA783188-73CA-44C6-B40A-1F30FE4524D9}" type="presOf" srcId="{977C2341-E440-4A61-8785-7DB54CCF7B79}" destId="{ABF9409E-5B77-40E1-A35C-8FA1BEABF470}" srcOrd="0" destOrd="0" presId="urn:microsoft.com/office/officeart/2005/8/layout/radial5"/>
    <dgm:cxn modelId="{D080A0B9-11FE-4B8F-8796-8D641A73358A}" srcId="{0C4E4BF1-AC7B-4171-A17E-E013A889338A}" destId="{06C51507-1F55-4B5F-B91A-B959FDBDA81B}" srcOrd="1" destOrd="0" parTransId="{3F37B5BB-2695-4366-A94B-C0689210BCF8}" sibTransId="{6C299423-C351-402A-A8E8-07C8D4E5309B}"/>
    <dgm:cxn modelId="{FCB19BBA-EE97-46BF-8B02-DC76BDCF1217}" type="presOf" srcId="{19609B1C-7852-42E6-9A1A-422854073CCE}" destId="{F669F893-AAF0-45A9-82C6-4F4F9D616021}" srcOrd="0" destOrd="0" presId="urn:microsoft.com/office/officeart/2005/8/layout/radial5"/>
    <dgm:cxn modelId="{0DF8F6D1-09E8-49E0-9B1C-8467398D4A95}" type="presOf" srcId="{EE50606C-E906-463D-82E3-BFB1CB7F75C5}" destId="{4845C0EA-0CE3-4427-AF53-927ADA984C46}" srcOrd="0" destOrd="0" presId="urn:microsoft.com/office/officeart/2005/8/layout/radial5"/>
    <dgm:cxn modelId="{57B5E7D6-51D1-4F23-BB96-09165355CDFB}" type="presOf" srcId="{21FF0A93-0508-4AFE-98E0-68617D08930C}" destId="{EA1F8C63-9AF7-4414-A26F-462E0B835839}" srcOrd="0" destOrd="0" presId="urn:microsoft.com/office/officeart/2005/8/layout/radial5"/>
    <dgm:cxn modelId="{2CDF47F6-93B3-45FE-94B1-58E3627C74F1}" type="presOf" srcId="{8E3B733D-CD5F-40D3-B19F-480D0EE8DB87}" destId="{E9A5A048-12D3-46AD-A028-61D6D0839470}" srcOrd="1" destOrd="0" presId="urn:microsoft.com/office/officeart/2005/8/layout/radial5"/>
    <dgm:cxn modelId="{B4DD734C-1E3E-4E5E-A50A-6FC0396F5A7D}" type="presParOf" srcId="{A0AC1418-446F-437A-89A5-D55C12A25250}" destId="{512D6984-D4BB-44FA-9FA1-C2A8392A7400}" srcOrd="0" destOrd="0" presId="urn:microsoft.com/office/officeart/2005/8/layout/radial5"/>
    <dgm:cxn modelId="{B6750459-3BDD-43F9-BE28-2EBB5801F31A}" type="presParOf" srcId="{A0AC1418-446F-437A-89A5-D55C12A25250}" destId="{690095BA-8E19-47E4-A40A-B24424986BE7}" srcOrd="1" destOrd="0" presId="urn:microsoft.com/office/officeart/2005/8/layout/radial5"/>
    <dgm:cxn modelId="{F28DD29C-B968-49D2-80E6-30D29CFBE96F}" type="presParOf" srcId="{690095BA-8E19-47E4-A40A-B24424986BE7}" destId="{E9A5A048-12D3-46AD-A028-61D6D0839470}" srcOrd="0" destOrd="0" presId="urn:microsoft.com/office/officeart/2005/8/layout/radial5"/>
    <dgm:cxn modelId="{3BC87CE6-DBC0-4DD8-938E-826059A3F1E3}" type="presParOf" srcId="{A0AC1418-446F-437A-89A5-D55C12A25250}" destId="{854118ED-A9C7-4F45-920A-127334947B10}" srcOrd="2" destOrd="0" presId="urn:microsoft.com/office/officeart/2005/8/layout/radial5"/>
    <dgm:cxn modelId="{40BA2CC0-1064-4C86-BE23-4D33B50AC557}" type="presParOf" srcId="{A0AC1418-446F-437A-89A5-D55C12A25250}" destId="{62EA7AB1-8797-4F7A-9046-3B2C6ECA79B5}" srcOrd="3" destOrd="0" presId="urn:microsoft.com/office/officeart/2005/8/layout/radial5"/>
    <dgm:cxn modelId="{D6FC0FF7-317A-4B1C-84CA-A637AEF398D2}" type="presParOf" srcId="{62EA7AB1-8797-4F7A-9046-3B2C6ECA79B5}" destId="{3E3B6891-280B-4BC1-A3EB-503BBAAE68C3}" srcOrd="0" destOrd="0" presId="urn:microsoft.com/office/officeart/2005/8/layout/radial5"/>
    <dgm:cxn modelId="{68A11508-FD7F-4EF4-B8A9-1779CD1A348A}" type="presParOf" srcId="{A0AC1418-446F-437A-89A5-D55C12A25250}" destId="{414157EB-97D4-448E-98FD-D7BC8D82B6B8}" srcOrd="4" destOrd="0" presId="urn:microsoft.com/office/officeart/2005/8/layout/radial5"/>
    <dgm:cxn modelId="{7EDFE672-C670-4026-909E-BD752E6A0D8A}" type="presParOf" srcId="{A0AC1418-446F-437A-89A5-D55C12A25250}" destId="{B3311C4F-821C-4402-A92F-2AFAEB32DAAC}" srcOrd="5" destOrd="0" presId="urn:microsoft.com/office/officeart/2005/8/layout/radial5"/>
    <dgm:cxn modelId="{BFC42528-FA00-4D2D-95AA-FD6564BBA301}" type="presParOf" srcId="{B3311C4F-821C-4402-A92F-2AFAEB32DAAC}" destId="{F3E46240-7397-4908-AB46-8243C33C8AC6}" srcOrd="0" destOrd="0" presId="urn:microsoft.com/office/officeart/2005/8/layout/radial5"/>
    <dgm:cxn modelId="{6516CE22-1E13-4389-B45F-1BD2919B52C3}" type="presParOf" srcId="{A0AC1418-446F-437A-89A5-D55C12A25250}" destId="{9A2C150A-1A33-4821-9663-44BE8D1242DB}" srcOrd="6" destOrd="0" presId="urn:microsoft.com/office/officeart/2005/8/layout/radial5"/>
    <dgm:cxn modelId="{B1E215E9-1001-442F-86E3-7079D919170C}" type="presParOf" srcId="{A0AC1418-446F-437A-89A5-D55C12A25250}" destId="{ABF9409E-5B77-40E1-A35C-8FA1BEABF470}" srcOrd="7" destOrd="0" presId="urn:microsoft.com/office/officeart/2005/8/layout/radial5"/>
    <dgm:cxn modelId="{76E1E201-923B-460C-8759-060AF351242B}" type="presParOf" srcId="{ABF9409E-5B77-40E1-A35C-8FA1BEABF470}" destId="{4C24C376-EE4A-4EB6-9492-FFE24CE3A04E}" srcOrd="0" destOrd="0" presId="urn:microsoft.com/office/officeart/2005/8/layout/radial5"/>
    <dgm:cxn modelId="{5BBB605C-95FC-42F5-99F3-11E936D4B3BD}" type="presParOf" srcId="{A0AC1418-446F-437A-89A5-D55C12A25250}" destId="{F669F893-AAF0-45A9-82C6-4F4F9D616021}" srcOrd="8" destOrd="0" presId="urn:microsoft.com/office/officeart/2005/8/layout/radial5"/>
    <dgm:cxn modelId="{5A4B8062-DF21-420E-BF9F-3E56CFCB3B4C}" type="presParOf" srcId="{A0AC1418-446F-437A-89A5-D55C12A25250}" destId="{4845C0EA-0CE3-4427-AF53-927ADA984C46}" srcOrd="9" destOrd="0" presId="urn:microsoft.com/office/officeart/2005/8/layout/radial5"/>
    <dgm:cxn modelId="{931B17FF-CF4D-492D-A405-0985D7A19ABD}" type="presParOf" srcId="{4845C0EA-0CE3-4427-AF53-927ADA984C46}" destId="{E0BEF5A1-2089-467F-8111-6A9D941F82C0}" srcOrd="0" destOrd="0" presId="urn:microsoft.com/office/officeart/2005/8/layout/radial5"/>
    <dgm:cxn modelId="{70CDE74F-6162-42C0-8A60-631B02FD7E4C}" type="presParOf" srcId="{A0AC1418-446F-437A-89A5-D55C12A25250}" destId="{EA1F8C63-9AF7-4414-A26F-462E0B835839}" srcOrd="10" destOrd="0" presId="urn:microsoft.com/office/officeart/2005/8/layout/radial5"/>
  </dgm:cxnLst>
  <dgm:bg/>
  <dgm:whole>
    <a:ln>
      <a:solidFill>
        <a:schemeClr val="tx2"/>
      </a:solidFill>
    </a:ln>
  </dgm:whole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2D6984-D4BB-44FA-9FA1-C2A8392A7400}">
      <dsp:nvSpPr>
        <dsp:cNvPr id="0" name=""/>
        <dsp:cNvSpPr/>
      </dsp:nvSpPr>
      <dsp:spPr>
        <a:xfrm>
          <a:off x="2074363" y="1051665"/>
          <a:ext cx="1208455" cy="1169448"/>
        </a:xfrm>
        <a:prstGeom prst="ellipse">
          <a:avLst/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Protecting and recovering critical services</a:t>
          </a:r>
          <a:endParaRPr lang="en-GB" sz="1200" kern="1200" dirty="0">
            <a:latin typeface="Aptos" panose="02110004020202020204"/>
            <a:ea typeface="+mn-ea"/>
            <a:cs typeface="+mn-cs"/>
          </a:endParaRPr>
        </a:p>
      </dsp:txBody>
      <dsp:txXfrm>
        <a:off x="2251337" y="1222927"/>
        <a:ext cx="854507" cy="826924"/>
      </dsp:txXfrm>
    </dsp:sp>
    <dsp:sp modelId="{690095BA-8E19-47E4-A40A-B24424986BE7}">
      <dsp:nvSpPr>
        <dsp:cNvPr id="0" name=""/>
        <dsp:cNvSpPr/>
      </dsp:nvSpPr>
      <dsp:spPr>
        <a:xfrm rot="16200000">
          <a:off x="2661763" y="872021"/>
          <a:ext cx="33655" cy="297692"/>
        </a:xfrm>
        <a:prstGeom prst="rightArrow">
          <a:avLst>
            <a:gd name="adj1" fmla="val 60000"/>
            <a:gd name="adj2" fmla="val 50000"/>
          </a:avLst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>
        <a:off x="2666811" y="936607"/>
        <a:ext cx="23559" cy="178616"/>
      </dsp:txXfrm>
    </dsp:sp>
    <dsp:sp modelId="{854118ED-A9C7-4F45-920A-127334947B10}">
      <dsp:nvSpPr>
        <dsp:cNvPr id="0" name=""/>
        <dsp:cNvSpPr/>
      </dsp:nvSpPr>
      <dsp:spPr>
        <a:xfrm>
          <a:off x="2004384" y="-168571"/>
          <a:ext cx="1348414" cy="1156735"/>
        </a:xfrm>
        <a:prstGeom prst="ellipse">
          <a:avLst/>
        </a:prstGeom>
        <a:solidFill>
          <a:srgbClr val="002060"/>
        </a:solidFill>
        <a:ln>
          <a:solidFill>
            <a:srgbClr val="002060"/>
          </a:solidFill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Gather information and intelligence</a:t>
          </a:r>
          <a:endParaRPr lang="en-GB" sz="1200" kern="1200" dirty="0">
            <a:latin typeface="Aptos" panose="02110004020202020204"/>
            <a:ea typeface="+mn-ea"/>
            <a:cs typeface="+mn-cs"/>
          </a:endParaRPr>
        </a:p>
      </dsp:txBody>
      <dsp:txXfrm>
        <a:off x="2201855" y="829"/>
        <a:ext cx="953472" cy="817935"/>
      </dsp:txXfrm>
    </dsp:sp>
    <dsp:sp modelId="{62EA7AB1-8797-4F7A-9046-3B2C6ECA79B5}">
      <dsp:nvSpPr>
        <dsp:cNvPr id="0" name=""/>
        <dsp:cNvSpPr/>
      </dsp:nvSpPr>
      <dsp:spPr>
        <a:xfrm rot="20557476">
          <a:off x="3255445" y="1306230"/>
          <a:ext cx="5179" cy="297692"/>
        </a:xfrm>
        <a:prstGeom prst="rightArrow">
          <a:avLst>
            <a:gd name="adj1" fmla="val 60000"/>
            <a:gd name="adj2" fmla="val 50000"/>
          </a:avLst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>
        <a:off x="3255480" y="1366000"/>
        <a:ext cx="3625" cy="178616"/>
      </dsp:txXfrm>
    </dsp:sp>
    <dsp:sp modelId="{414157EB-97D4-448E-98FD-D7BC8D82B6B8}">
      <dsp:nvSpPr>
        <dsp:cNvPr id="0" name=""/>
        <dsp:cNvSpPr/>
      </dsp:nvSpPr>
      <dsp:spPr>
        <a:xfrm>
          <a:off x="3229578" y="631194"/>
          <a:ext cx="1320676" cy="1252320"/>
        </a:xfrm>
        <a:prstGeom prst="ellipse">
          <a:avLst/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Assess the impact on critical services and set the high level priorities</a:t>
          </a:r>
          <a:r>
            <a:rPr lang="en-GB" sz="16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.</a:t>
          </a:r>
          <a:endParaRPr lang="en-GB" sz="1600" kern="1200" dirty="0">
            <a:latin typeface="Aptos" panose="02110004020202020204"/>
            <a:ea typeface="+mn-ea"/>
            <a:cs typeface="+mn-cs"/>
          </a:endParaRPr>
        </a:p>
      </dsp:txBody>
      <dsp:txXfrm>
        <a:off x="3422987" y="814592"/>
        <a:ext cx="933858" cy="885524"/>
      </dsp:txXfrm>
    </dsp:sp>
    <dsp:sp modelId="{B3311C4F-821C-4402-A92F-2AFAEB32DAAC}">
      <dsp:nvSpPr>
        <dsp:cNvPr id="0" name=""/>
        <dsp:cNvSpPr/>
      </dsp:nvSpPr>
      <dsp:spPr>
        <a:xfrm rot="3240000">
          <a:off x="3026764" y="1978514"/>
          <a:ext cx="17075" cy="297692"/>
        </a:xfrm>
        <a:prstGeom prst="rightArrow">
          <a:avLst>
            <a:gd name="adj1" fmla="val 60000"/>
            <a:gd name="adj2" fmla="val 50000"/>
          </a:avLst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>
        <a:off x="3027820" y="2035980"/>
        <a:ext cx="11953" cy="178616"/>
      </dsp:txXfrm>
    </dsp:sp>
    <dsp:sp modelId="{9A2C150A-1A33-4821-9663-44BE8D1242DB}">
      <dsp:nvSpPr>
        <dsp:cNvPr id="0" name=""/>
        <dsp:cNvSpPr/>
      </dsp:nvSpPr>
      <dsp:spPr>
        <a:xfrm>
          <a:off x="2760529" y="2042267"/>
          <a:ext cx="1278071" cy="1172915"/>
        </a:xfrm>
        <a:prstGeom prst="ellipse">
          <a:avLst/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Consider BC plans, policies &amp; procedures</a:t>
          </a:r>
          <a:endParaRPr lang="en-GB" sz="1200" kern="1200" dirty="0">
            <a:latin typeface="Aptos" panose="02110004020202020204"/>
            <a:ea typeface="+mn-ea"/>
            <a:cs typeface="+mn-cs"/>
          </a:endParaRPr>
        </a:p>
      </dsp:txBody>
      <dsp:txXfrm>
        <a:off x="2947698" y="2214036"/>
        <a:ext cx="903733" cy="829377"/>
      </dsp:txXfrm>
    </dsp:sp>
    <dsp:sp modelId="{ABF9409E-5B77-40E1-A35C-8FA1BEABF470}">
      <dsp:nvSpPr>
        <dsp:cNvPr id="0" name=""/>
        <dsp:cNvSpPr/>
      </dsp:nvSpPr>
      <dsp:spPr>
        <a:xfrm rot="7560000">
          <a:off x="2328808" y="1967482"/>
          <a:ext cx="2174" cy="297692"/>
        </a:xfrm>
        <a:prstGeom prst="rightArrow">
          <a:avLst>
            <a:gd name="adj1" fmla="val 60000"/>
            <a:gd name="adj2" fmla="val 50000"/>
          </a:avLst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 rot="10800000">
        <a:off x="2329326" y="2026756"/>
        <a:ext cx="1522" cy="178616"/>
      </dsp:txXfrm>
    </dsp:sp>
    <dsp:sp modelId="{F669F893-AAF0-45A9-82C6-4F4F9D616021}">
      <dsp:nvSpPr>
        <dsp:cNvPr id="0" name=""/>
        <dsp:cNvSpPr/>
      </dsp:nvSpPr>
      <dsp:spPr>
        <a:xfrm>
          <a:off x="1339718" y="1990079"/>
          <a:ext cx="1235798" cy="1277291"/>
        </a:xfrm>
        <a:prstGeom prst="ellipse">
          <a:avLst/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Identify options and  contingencies, make the decision.</a:t>
          </a:r>
          <a:endParaRPr lang="en-GB" sz="1200" kern="1200" dirty="0">
            <a:latin typeface="Aptos" panose="02110004020202020204"/>
            <a:ea typeface="+mn-ea"/>
            <a:cs typeface="+mn-cs"/>
          </a:endParaRPr>
        </a:p>
      </dsp:txBody>
      <dsp:txXfrm>
        <a:off x="1520696" y="2177134"/>
        <a:ext cx="873842" cy="903181"/>
      </dsp:txXfrm>
    </dsp:sp>
    <dsp:sp modelId="{4845C0EA-0CE3-4427-AF53-927ADA984C46}">
      <dsp:nvSpPr>
        <dsp:cNvPr id="0" name=""/>
        <dsp:cNvSpPr/>
      </dsp:nvSpPr>
      <dsp:spPr>
        <a:xfrm rot="1126332">
          <a:off x="2117325" y="1300868"/>
          <a:ext cx="24073" cy="297692"/>
        </a:xfrm>
        <a:prstGeom prst="rightArrow">
          <a:avLst>
            <a:gd name="adj1" fmla="val 60000"/>
            <a:gd name="adj2" fmla="val 50000"/>
          </a:avLst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kern="1200"/>
        </a:p>
      </dsp:txBody>
      <dsp:txXfrm>
        <a:off x="2117517" y="1359244"/>
        <a:ext cx="16851" cy="178616"/>
      </dsp:txXfrm>
    </dsp:sp>
    <dsp:sp modelId="{EA1F8C63-9AF7-4414-A26F-462E0B835839}">
      <dsp:nvSpPr>
        <dsp:cNvPr id="0" name=""/>
        <dsp:cNvSpPr/>
      </dsp:nvSpPr>
      <dsp:spPr>
        <a:xfrm>
          <a:off x="768219" y="723038"/>
          <a:ext cx="1455942" cy="1022940"/>
        </a:xfrm>
        <a:prstGeom prst="ellipse">
          <a:avLst/>
        </a:prstGeom>
        <a:solidFill>
          <a:srgbClr val="00206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 dirty="0">
              <a:effectLst/>
              <a:latin typeface="Arial" panose="020B0604020202020204" pitchFamily="34" charset="0"/>
              <a:ea typeface="Calibri" panose="020F0502020204030204" pitchFamily="34" charset="0"/>
              <a:cs typeface="+mn-cs"/>
            </a:rPr>
            <a:t>Take action and communicate </a:t>
          </a:r>
          <a:endParaRPr lang="en-GB" sz="1200" kern="1200" dirty="0">
            <a:latin typeface="Aptos" panose="02110004020202020204"/>
            <a:ea typeface="+mn-ea"/>
            <a:cs typeface="+mn-cs"/>
          </a:endParaRPr>
        </a:p>
      </dsp:txBody>
      <dsp:txXfrm>
        <a:off x="981437" y="872844"/>
        <a:ext cx="1029506" cy="7233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Source_x0020_Path xmlns="6729c581-bcf1-4ad4-a4fc-09cfc575b502" xsi:nil="true"/>
    <PublishingStartDate xmlns="http://schemas.microsoft.com/sharepoint/v3" xsi:nil="true"/>
    <TaxCatchAll xmlns="75304046-ffad-4f70-9f4b-bbc776f1b690" xsi:nil="true"/>
    <lcf76f155ced4ddcb4097134ff3c332f xmlns="6729c581-bcf1-4ad4-a4fc-09cfc575b5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B887B47A9F634AAE32821DC9898BE5" ma:contentTypeVersion="24" ma:contentTypeDescription="Create a new document." ma:contentTypeScope="" ma:versionID="e3860d57e367069a0a0dd90a0d72d641">
  <xsd:schema xmlns:xsd="http://www.w3.org/2001/XMLSchema" xmlns:xs="http://www.w3.org/2001/XMLSchema" xmlns:p="http://schemas.microsoft.com/office/2006/metadata/properties" xmlns:ns1="http://schemas.microsoft.com/sharepoint/v3" xmlns:ns2="6729c581-bcf1-4ad4-a4fc-09cfc575b502" xmlns:ns3="16352b08-c86b-4539-8cfa-9278ef5be202" xmlns:ns4="75304046-ffad-4f70-9f4b-bbc776f1b690" targetNamespace="http://schemas.microsoft.com/office/2006/metadata/properties" ma:root="true" ma:fieldsID="9086d91bf4a280282f6836bb8289766b" ns1:_="" ns2:_="" ns3:_="" ns4:_="">
    <xsd:import namespace="http://schemas.microsoft.com/sharepoint/v3"/>
    <xsd:import namespace="6729c581-bcf1-4ad4-a4fc-09cfc575b502"/>
    <xsd:import namespace="16352b08-c86b-4539-8cfa-9278ef5be202"/>
    <xsd:import namespace="75304046-ffad-4f70-9f4b-bbc776f1b6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ource_x0020_Path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c581-bcf1-4ad4-a4fc-09cfc575b502" elementFormDefault="qualified">
    <xsd:import namespace="http://schemas.microsoft.com/office/2006/documentManagement/types"/>
    <xsd:import namespace="http://schemas.microsoft.com/office/infopath/2007/PartnerControls"/>
    <xsd:element name="Source_x0020_Path" ma:index="10" nillable="true" ma:displayName="Source Path" ma:hidden="true" ma:internalName="Source_x0020_Path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06bf4c4-4eb2-40f1-bc0e-6b8189d6fc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352b08-c86b-4539-8cfa-9278ef5be20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304046-ffad-4f70-9f4b-bbc776f1b690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dc64e83e-fea5-4b19-b95e-8956ba7c3b16}" ma:internalName="TaxCatchAll" ma:showField="CatchAllData" ma:web="16352b08-c86b-4539-8cfa-9278ef5be2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87F925-2533-4278-8E9D-BED93C0AC5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817C91-8FC3-4E65-AFD1-763A99257B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729c581-bcf1-4ad4-a4fc-09cfc575b502"/>
    <ds:schemaRef ds:uri="75304046-ffad-4f70-9f4b-bbc776f1b690"/>
  </ds:schemaRefs>
</ds:datastoreItem>
</file>

<file path=customXml/itemProps3.xml><?xml version="1.0" encoding="utf-8"?>
<ds:datastoreItem xmlns:ds="http://schemas.openxmlformats.org/officeDocument/2006/customXml" ds:itemID="{F9D6CBC2-4D58-42C4-AC17-FA0D507C0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729c581-bcf1-4ad4-a4fc-09cfc575b502"/>
    <ds:schemaRef ds:uri="16352b08-c86b-4539-8cfa-9278ef5be202"/>
    <ds:schemaRef ds:uri="75304046-ffad-4f70-9f4b-bbc776f1b6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1</Pages>
  <Words>3482</Words>
  <Characters>19853</Characters>
  <Application>Microsoft Office Word</Application>
  <DocSecurity>4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sme-handbook</dc:title>
  <dc:subject>
  </dc:subject>
  <dc:creator>Gill Muncaster (JEPU)</dc:creator>
  <cp:keywords>
  </cp:keywords>
  <dc:description>
  </dc:description>
  <cp:lastModifiedBy>Jasper Bailey</cp:lastModifiedBy>
  <cp:revision>188</cp:revision>
  <cp:lastPrinted>2026-06-02T22:11:00Z</cp:lastPrinted>
  <dcterms:created xsi:type="dcterms:W3CDTF">2026-05-28T22:24:00Z</dcterms:created>
  <dcterms:modified xsi:type="dcterms:W3CDTF">2026-07-29T13:25:49Z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0x01010030B887B47A9F634AAE32821DC9898BE5</vt:lpwstr>
  </property>
  <property fmtid="{D5CDD505-2E9C-101B-9397-08002B2CF9AE}" pid="3" name="MediaServiceImageTags">
    <vt:lpwstr/>
  </property>
</Properties>
</file>