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4A21" w:rsidR="00F44230" w:rsidP="0056449B" w:rsidRDefault="00504E6F" w14:paraId="5A157C75" w14:textId="41C0C289">
      <w:pPr>
        <w:rPr>
          <w:rFonts w:ascii="Aptos" w:hAnsi="Aptos" w:cs="Arial"/>
          <w:b/>
          <w:bCs/>
          <w:sz w:val="22"/>
          <w:szCs w:val="22"/>
        </w:rPr>
      </w:pPr>
      <w:r w:rsidRPr="001B4A21">
        <w:rPr>
          <w:rFonts w:ascii="Aptos" w:hAnsi="Aptos" w:cs="Arial"/>
          <w:b/>
          <w:bCs/>
          <w:sz w:val="22"/>
          <w:szCs w:val="22"/>
        </w:rPr>
        <w:t xml:space="preserve">Community </w:t>
      </w:r>
      <w:r w:rsidRPr="001B4A21" w:rsidR="00025C06">
        <w:rPr>
          <w:rFonts w:ascii="Aptos" w:hAnsi="Aptos" w:cs="Arial"/>
          <w:b/>
          <w:bCs/>
          <w:sz w:val="22"/>
          <w:szCs w:val="22"/>
        </w:rPr>
        <w:t xml:space="preserve">Centres / Village Halls </w:t>
      </w:r>
      <w:r w:rsidRPr="001B4A21">
        <w:rPr>
          <w:rFonts w:ascii="Aptos" w:hAnsi="Aptos" w:cs="Arial"/>
          <w:b/>
          <w:bCs/>
          <w:sz w:val="22"/>
          <w:szCs w:val="22"/>
        </w:rPr>
        <w:t>Capital Grant</w:t>
      </w:r>
      <w:r w:rsidRPr="001B4A21" w:rsidR="00A64AE0">
        <w:rPr>
          <w:rFonts w:ascii="Aptos" w:hAnsi="Aptos" w:cs="Arial"/>
          <w:b/>
          <w:bCs/>
          <w:sz w:val="22"/>
          <w:szCs w:val="22"/>
        </w:rPr>
        <w:t xml:space="preserve"> Funding:   Deep Dive Grants Research</w:t>
      </w:r>
    </w:p>
    <w:p w:rsidRPr="001B4A21" w:rsidR="0077082B" w:rsidP="0056449B" w:rsidRDefault="0077082B" w14:paraId="3F76575F" w14:textId="716212B9">
      <w:pPr>
        <w:rPr>
          <w:rFonts w:ascii="Aptos" w:hAnsi="Aptos" w:cs="Arial"/>
          <w:sz w:val="22"/>
          <w:szCs w:val="22"/>
        </w:rPr>
      </w:pPr>
      <w:r w:rsidRPr="001B4A21">
        <w:rPr>
          <w:rFonts w:ascii="Aptos" w:hAnsi="Aptos" w:cs="Arial"/>
          <w:sz w:val="22"/>
          <w:szCs w:val="22"/>
        </w:rPr>
        <w:t xml:space="preserve">This grant research paper </w:t>
      </w:r>
      <w:r w:rsidRPr="001B4A21" w:rsidR="00DE7E07">
        <w:rPr>
          <w:rFonts w:ascii="Aptos" w:hAnsi="Aptos" w:cs="Arial"/>
          <w:sz w:val="22"/>
          <w:szCs w:val="22"/>
        </w:rPr>
        <w:t>identifies</w:t>
      </w:r>
      <w:r w:rsidRPr="001B4A21" w:rsidR="00F6366F">
        <w:rPr>
          <w:rFonts w:ascii="Aptos" w:hAnsi="Aptos" w:cs="Arial"/>
          <w:sz w:val="22"/>
          <w:szCs w:val="22"/>
        </w:rPr>
        <w:t xml:space="preserve"> grant funding leads</w:t>
      </w:r>
      <w:r w:rsidRPr="001B4A21" w:rsidR="00DE7E07">
        <w:rPr>
          <w:rFonts w:ascii="Aptos" w:hAnsi="Aptos" w:cs="Arial"/>
          <w:sz w:val="22"/>
          <w:szCs w:val="22"/>
        </w:rPr>
        <w:t xml:space="preserve"> </w:t>
      </w:r>
      <w:r w:rsidRPr="001B4A21" w:rsidR="00025C06">
        <w:rPr>
          <w:rFonts w:ascii="Aptos" w:hAnsi="Aptos" w:cs="Arial"/>
          <w:sz w:val="22"/>
          <w:szCs w:val="22"/>
        </w:rPr>
        <w:t>for community centr</w:t>
      </w:r>
      <w:r w:rsidRPr="001B4A21" w:rsidR="001E4B8E">
        <w:rPr>
          <w:rFonts w:ascii="Aptos" w:hAnsi="Aptos" w:cs="Arial"/>
          <w:sz w:val="22"/>
          <w:szCs w:val="22"/>
        </w:rPr>
        <w:t>es</w:t>
      </w:r>
      <w:r w:rsidRPr="001B4A21" w:rsidR="00025C06">
        <w:rPr>
          <w:rFonts w:ascii="Aptos" w:hAnsi="Aptos" w:cs="Arial"/>
          <w:sz w:val="22"/>
          <w:szCs w:val="22"/>
        </w:rPr>
        <w:t xml:space="preserve"> / village halls</w:t>
      </w:r>
      <w:r w:rsidRPr="001B4A21" w:rsidR="001E4B8E">
        <w:rPr>
          <w:rFonts w:ascii="Aptos" w:hAnsi="Aptos" w:cs="Arial"/>
          <w:sz w:val="22"/>
          <w:szCs w:val="22"/>
        </w:rPr>
        <w:t>.  S</w:t>
      </w:r>
      <w:r w:rsidRPr="001B4A21" w:rsidR="00DE7E07">
        <w:rPr>
          <w:rFonts w:ascii="Aptos" w:hAnsi="Aptos" w:cs="Arial"/>
          <w:sz w:val="22"/>
          <w:szCs w:val="22"/>
        </w:rPr>
        <w:t>ome of these are timebound</w:t>
      </w:r>
      <w:r w:rsidRPr="001B4A21" w:rsidR="001E4B8E">
        <w:rPr>
          <w:rFonts w:ascii="Aptos" w:hAnsi="Aptos" w:cs="Arial"/>
          <w:sz w:val="22"/>
          <w:szCs w:val="22"/>
        </w:rPr>
        <w:t xml:space="preserve">, some may have </w:t>
      </w:r>
      <w:r w:rsidRPr="001B4A21" w:rsidR="00495D96">
        <w:rPr>
          <w:rFonts w:ascii="Aptos" w:hAnsi="Aptos" w:cs="Arial"/>
          <w:sz w:val="22"/>
          <w:szCs w:val="22"/>
        </w:rPr>
        <w:t>different application rounds per year or only review applications annually</w:t>
      </w:r>
      <w:r w:rsidRPr="001B4A21" w:rsidR="00DE7E07">
        <w:rPr>
          <w:rFonts w:ascii="Aptos" w:hAnsi="Aptos" w:cs="Arial"/>
          <w:sz w:val="22"/>
          <w:szCs w:val="22"/>
        </w:rPr>
        <w:t>.</w:t>
      </w:r>
      <w:r w:rsidRPr="001B4A21" w:rsidR="004812B8">
        <w:rPr>
          <w:rFonts w:ascii="Aptos" w:hAnsi="Aptos" w:cs="Arial"/>
          <w:sz w:val="22"/>
          <w:szCs w:val="22"/>
        </w:rPr>
        <w:t xml:space="preserve">  There is a separate church funders deep dive research paper</w:t>
      </w:r>
      <w:r w:rsidRPr="001B4A21" w:rsidR="00314A28">
        <w:rPr>
          <w:rFonts w:ascii="Aptos" w:hAnsi="Aptos" w:cs="Arial"/>
          <w:sz w:val="22"/>
          <w:szCs w:val="22"/>
        </w:rPr>
        <w:t xml:space="preserve"> that may be applicable for church hall</w:t>
      </w:r>
      <w:r w:rsidRPr="001B4A21" w:rsidR="006C17CE">
        <w:rPr>
          <w:rFonts w:ascii="Aptos" w:hAnsi="Aptos" w:cs="Arial"/>
          <w:sz w:val="22"/>
          <w:szCs w:val="22"/>
        </w:rPr>
        <w:t xml:space="preserve"> venues (some are faith focused and/or wider community engagement)</w:t>
      </w:r>
      <w:r w:rsidRPr="001B4A21" w:rsidR="004812B8">
        <w:rPr>
          <w:rFonts w:ascii="Aptos" w:hAnsi="Aptos" w:cs="Arial"/>
          <w:sz w:val="22"/>
          <w:szCs w:val="22"/>
        </w:rPr>
        <w:t>.</w:t>
      </w:r>
    </w:p>
    <w:p w:rsidRPr="001B4A21" w:rsidR="008D1436" w:rsidP="0056449B" w:rsidRDefault="00A56862" w14:paraId="63527082" w14:textId="77777777">
      <w:pPr>
        <w:rPr>
          <w:rFonts w:ascii="Aptos" w:hAnsi="Aptos" w:cs="Arial"/>
          <w:sz w:val="22"/>
          <w:szCs w:val="22"/>
        </w:rPr>
      </w:pPr>
      <w:r w:rsidRPr="001B4A21">
        <w:rPr>
          <w:rFonts w:ascii="Aptos" w:hAnsi="Aptos" w:cs="Arial"/>
          <w:sz w:val="22"/>
          <w:szCs w:val="22"/>
        </w:rPr>
        <w:t xml:space="preserve">This paper </w:t>
      </w:r>
      <w:r w:rsidRPr="001B4A21" w:rsidR="002B2BF4">
        <w:rPr>
          <w:rFonts w:ascii="Aptos" w:hAnsi="Aptos" w:cs="Arial"/>
          <w:sz w:val="22"/>
          <w:szCs w:val="22"/>
        </w:rPr>
        <w:t>considers</w:t>
      </w:r>
      <w:r w:rsidRPr="001B4A21" w:rsidR="008D1436">
        <w:rPr>
          <w:rFonts w:ascii="Aptos" w:hAnsi="Aptos" w:cs="Arial"/>
          <w:sz w:val="22"/>
          <w:szCs w:val="22"/>
        </w:rPr>
        <w:t>:</w:t>
      </w:r>
    </w:p>
    <w:p w:rsidRPr="001B4A21" w:rsidR="00057589" w:rsidP="001568D0" w:rsidRDefault="00057589" w14:paraId="3CCBC384" w14:textId="58F24272">
      <w:pPr>
        <w:pStyle w:val="ListParagraph"/>
        <w:numPr>
          <w:ilvl w:val="0"/>
          <w:numId w:val="27"/>
        </w:numPr>
        <w:ind w:left="284" w:hanging="284"/>
        <w:rPr>
          <w:rFonts w:ascii="Aptos" w:hAnsi="Aptos" w:cs="Arial"/>
          <w:sz w:val="22"/>
          <w:szCs w:val="22"/>
        </w:rPr>
      </w:pPr>
      <w:r w:rsidRPr="001B4A21">
        <w:rPr>
          <w:rFonts w:ascii="Aptos" w:hAnsi="Aptos" w:cs="Arial"/>
          <w:sz w:val="22"/>
          <w:szCs w:val="22"/>
        </w:rPr>
        <w:t>N</w:t>
      </w:r>
      <w:r w:rsidRPr="001B4A21" w:rsidR="002B2BF4">
        <w:rPr>
          <w:rFonts w:ascii="Aptos" w:hAnsi="Aptos" w:cs="Arial"/>
          <w:sz w:val="22"/>
          <w:szCs w:val="22"/>
        </w:rPr>
        <w:t xml:space="preserve">ew amenity </w:t>
      </w:r>
      <w:r w:rsidRPr="001B4A21" w:rsidR="00171D52">
        <w:rPr>
          <w:rFonts w:ascii="Aptos" w:hAnsi="Aptos" w:cs="Arial"/>
          <w:sz w:val="22"/>
          <w:szCs w:val="22"/>
        </w:rPr>
        <w:t>–</w:t>
      </w:r>
      <w:r w:rsidRPr="001B4A21" w:rsidR="002B2BF4">
        <w:rPr>
          <w:rFonts w:ascii="Aptos" w:hAnsi="Aptos" w:cs="Arial"/>
          <w:sz w:val="22"/>
          <w:szCs w:val="22"/>
        </w:rPr>
        <w:t xml:space="preserve"> </w:t>
      </w:r>
      <w:r w:rsidRPr="001B4A21" w:rsidR="00171D52">
        <w:rPr>
          <w:rFonts w:ascii="Aptos" w:hAnsi="Aptos" w:cs="Arial"/>
          <w:sz w:val="22"/>
          <w:szCs w:val="22"/>
        </w:rPr>
        <w:t xml:space="preserve">is this new or really a replacement for an amenity which is </w:t>
      </w:r>
      <w:r w:rsidRPr="001B4A21" w:rsidR="00AC3F3D">
        <w:rPr>
          <w:rFonts w:ascii="Aptos" w:hAnsi="Aptos" w:cs="Arial"/>
          <w:sz w:val="22"/>
          <w:szCs w:val="22"/>
        </w:rPr>
        <w:t xml:space="preserve">very </w:t>
      </w:r>
      <w:r w:rsidRPr="001B4A21" w:rsidR="00171D52">
        <w:rPr>
          <w:rFonts w:ascii="Aptos" w:hAnsi="Aptos" w:cs="Arial"/>
          <w:sz w:val="22"/>
          <w:szCs w:val="22"/>
        </w:rPr>
        <w:t>old and no longer fit for purpose in meeting the needs of the community</w:t>
      </w:r>
      <w:r w:rsidRPr="001B4A21" w:rsidR="00AD1518">
        <w:rPr>
          <w:rFonts w:ascii="Aptos" w:hAnsi="Aptos" w:cs="Arial"/>
          <w:sz w:val="22"/>
          <w:szCs w:val="22"/>
        </w:rPr>
        <w:t>.</w:t>
      </w:r>
      <w:r w:rsidRPr="001B4A21" w:rsidR="00AC3F3D">
        <w:rPr>
          <w:rFonts w:ascii="Aptos" w:hAnsi="Aptos" w:cs="Arial"/>
          <w:sz w:val="22"/>
          <w:szCs w:val="22"/>
        </w:rPr>
        <w:t xml:space="preserve"> </w:t>
      </w:r>
    </w:p>
    <w:p w:rsidRPr="001B4A21" w:rsidR="00057589" w:rsidP="001568D0" w:rsidRDefault="00EB40E0" w14:paraId="74778595" w14:textId="65D1FCAF">
      <w:pPr>
        <w:pStyle w:val="ListParagraph"/>
        <w:numPr>
          <w:ilvl w:val="0"/>
          <w:numId w:val="27"/>
        </w:numPr>
        <w:ind w:left="284" w:hanging="284"/>
        <w:rPr>
          <w:rFonts w:ascii="Aptos" w:hAnsi="Aptos" w:cs="Arial"/>
          <w:sz w:val="22"/>
          <w:szCs w:val="22"/>
        </w:rPr>
      </w:pPr>
      <w:r w:rsidRPr="001B4A21">
        <w:rPr>
          <w:rFonts w:ascii="Aptos" w:hAnsi="Aptos" w:cs="Arial"/>
          <w:sz w:val="22"/>
          <w:szCs w:val="22"/>
        </w:rPr>
        <w:t>Refurbished</w:t>
      </w:r>
      <w:r w:rsidRPr="001B4A21" w:rsidR="00057589">
        <w:rPr>
          <w:rFonts w:ascii="Aptos" w:hAnsi="Aptos" w:cs="Arial"/>
          <w:sz w:val="22"/>
          <w:szCs w:val="22"/>
        </w:rPr>
        <w:t xml:space="preserve"> amenity </w:t>
      </w:r>
      <w:r w:rsidRPr="001B4A21">
        <w:rPr>
          <w:rFonts w:ascii="Aptos" w:hAnsi="Aptos" w:cs="Arial"/>
          <w:sz w:val="22"/>
          <w:szCs w:val="22"/>
        </w:rPr>
        <w:t>– parts of an existing building</w:t>
      </w:r>
      <w:r w:rsidRPr="001B4A21" w:rsidR="00AF17C2">
        <w:rPr>
          <w:rFonts w:ascii="Aptos" w:hAnsi="Aptos" w:cs="Arial"/>
          <w:sz w:val="22"/>
          <w:szCs w:val="22"/>
        </w:rPr>
        <w:t xml:space="preserve"> that</w:t>
      </w:r>
      <w:r w:rsidRPr="001B4A21">
        <w:rPr>
          <w:rFonts w:ascii="Aptos" w:hAnsi="Aptos" w:cs="Arial"/>
          <w:sz w:val="22"/>
          <w:szCs w:val="22"/>
        </w:rPr>
        <w:t xml:space="preserve"> requires </w:t>
      </w:r>
      <w:r w:rsidRPr="001B4A21" w:rsidR="00946D97">
        <w:rPr>
          <w:rFonts w:ascii="Aptos" w:hAnsi="Aptos" w:cs="Arial"/>
          <w:sz w:val="22"/>
          <w:szCs w:val="22"/>
        </w:rPr>
        <w:t>re</w:t>
      </w:r>
      <w:r w:rsidRPr="001B4A21" w:rsidR="00AF17C2">
        <w:rPr>
          <w:rFonts w:ascii="Aptos" w:hAnsi="Aptos" w:cs="Arial"/>
          <w:sz w:val="22"/>
          <w:szCs w:val="22"/>
        </w:rPr>
        <w:t>develop</w:t>
      </w:r>
      <w:r w:rsidRPr="001B4A21" w:rsidR="00946D97">
        <w:rPr>
          <w:rFonts w:ascii="Aptos" w:hAnsi="Aptos" w:cs="Arial"/>
          <w:sz w:val="22"/>
          <w:szCs w:val="22"/>
        </w:rPr>
        <w:t>ment works (not general repair or maintenance / redecoration).</w:t>
      </w:r>
    </w:p>
    <w:p w:rsidRPr="001B4A21" w:rsidR="00057589" w:rsidP="001568D0" w:rsidRDefault="00AA387D" w14:paraId="2EB5A739" w14:textId="11398CC6">
      <w:pPr>
        <w:pStyle w:val="ListParagraph"/>
        <w:numPr>
          <w:ilvl w:val="0"/>
          <w:numId w:val="27"/>
        </w:numPr>
        <w:ind w:left="284" w:hanging="284"/>
        <w:rPr>
          <w:rFonts w:ascii="Aptos" w:hAnsi="Aptos" w:cs="Arial"/>
          <w:sz w:val="22"/>
          <w:szCs w:val="22"/>
        </w:rPr>
      </w:pPr>
      <w:r w:rsidRPr="001B4A21">
        <w:rPr>
          <w:rFonts w:ascii="Aptos" w:hAnsi="Aptos" w:cs="Arial"/>
          <w:sz w:val="22"/>
          <w:szCs w:val="22"/>
        </w:rPr>
        <w:t>Enhanced</w:t>
      </w:r>
      <w:r w:rsidRPr="001B4A21" w:rsidR="009D3B18">
        <w:rPr>
          <w:rFonts w:ascii="Aptos" w:hAnsi="Aptos" w:cs="Arial"/>
          <w:sz w:val="22"/>
          <w:szCs w:val="22"/>
        </w:rPr>
        <w:t xml:space="preserve"> </w:t>
      </w:r>
      <w:r w:rsidRPr="001B4A21">
        <w:rPr>
          <w:rFonts w:ascii="Aptos" w:hAnsi="Aptos" w:cs="Arial"/>
          <w:sz w:val="22"/>
          <w:szCs w:val="22"/>
        </w:rPr>
        <w:t>amenity</w:t>
      </w:r>
      <w:r w:rsidRPr="001B4A21" w:rsidR="009D3B18">
        <w:rPr>
          <w:rFonts w:ascii="Aptos" w:hAnsi="Aptos" w:cs="Arial"/>
          <w:sz w:val="22"/>
          <w:szCs w:val="22"/>
        </w:rPr>
        <w:t xml:space="preserve"> –</w:t>
      </w:r>
      <w:r w:rsidRPr="001B4A21" w:rsidR="00AD1518">
        <w:rPr>
          <w:rFonts w:ascii="Aptos" w:hAnsi="Aptos" w:cs="Arial"/>
          <w:sz w:val="22"/>
          <w:szCs w:val="22"/>
        </w:rPr>
        <w:t xml:space="preserve"> </w:t>
      </w:r>
      <w:r w:rsidRPr="001B4A21">
        <w:rPr>
          <w:rFonts w:ascii="Aptos" w:hAnsi="Aptos" w:cs="Arial"/>
          <w:sz w:val="22"/>
          <w:szCs w:val="22"/>
        </w:rPr>
        <w:t xml:space="preserve">updating electrics and heating, </w:t>
      </w:r>
      <w:r w:rsidRPr="001B4A21" w:rsidR="00380BE5">
        <w:rPr>
          <w:rFonts w:ascii="Aptos" w:hAnsi="Aptos" w:cs="Arial"/>
          <w:sz w:val="22"/>
          <w:szCs w:val="22"/>
        </w:rPr>
        <w:t>installing</w:t>
      </w:r>
      <w:r w:rsidRPr="001B4A21">
        <w:rPr>
          <w:rFonts w:ascii="Aptos" w:hAnsi="Aptos" w:cs="Arial"/>
          <w:sz w:val="22"/>
          <w:szCs w:val="22"/>
        </w:rPr>
        <w:t xml:space="preserve"> </w:t>
      </w:r>
      <w:r w:rsidRPr="001B4A21" w:rsidR="00380BE5">
        <w:rPr>
          <w:rFonts w:ascii="Aptos" w:hAnsi="Aptos" w:cs="Arial"/>
          <w:sz w:val="22"/>
          <w:szCs w:val="22"/>
        </w:rPr>
        <w:t>renewable energy</w:t>
      </w:r>
      <w:r w:rsidRPr="001B4A21">
        <w:rPr>
          <w:rFonts w:ascii="Aptos" w:hAnsi="Aptos" w:cs="Arial"/>
          <w:sz w:val="22"/>
          <w:szCs w:val="22"/>
        </w:rPr>
        <w:t xml:space="preserve">, </w:t>
      </w:r>
      <w:r w:rsidRPr="001B4A21" w:rsidR="00380BE5">
        <w:rPr>
          <w:rFonts w:ascii="Aptos" w:hAnsi="Aptos" w:cs="Arial"/>
          <w:sz w:val="22"/>
          <w:szCs w:val="22"/>
        </w:rPr>
        <w:t>reconfiguring toilets</w:t>
      </w:r>
      <w:r w:rsidRPr="001B4A21">
        <w:rPr>
          <w:rFonts w:ascii="Aptos" w:hAnsi="Aptos" w:cs="Arial"/>
          <w:sz w:val="22"/>
          <w:szCs w:val="22"/>
        </w:rPr>
        <w:t xml:space="preserve">, </w:t>
      </w:r>
      <w:r w:rsidRPr="001B4A21" w:rsidR="00380BE5">
        <w:rPr>
          <w:rFonts w:ascii="Aptos" w:hAnsi="Aptos" w:cs="Arial"/>
          <w:sz w:val="22"/>
          <w:szCs w:val="22"/>
        </w:rPr>
        <w:t xml:space="preserve">improving venue </w:t>
      </w:r>
      <w:r w:rsidRPr="001B4A21">
        <w:rPr>
          <w:rFonts w:ascii="Aptos" w:hAnsi="Aptos" w:cs="Arial"/>
          <w:sz w:val="22"/>
          <w:szCs w:val="22"/>
        </w:rPr>
        <w:t xml:space="preserve">access or </w:t>
      </w:r>
      <w:r w:rsidRPr="001B4A21" w:rsidR="00056A2F">
        <w:rPr>
          <w:rFonts w:ascii="Aptos" w:hAnsi="Aptos" w:cs="Arial"/>
          <w:sz w:val="22"/>
          <w:szCs w:val="22"/>
        </w:rPr>
        <w:t>re</w:t>
      </w:r>
      <w:r w:rsidRPr="001B4A21" w:rsidR="00FC0449">
        <w:rPr>
          <w:rFonts w:ascii="Aptos" w:hAnsi="Aptos" w:cs="Arial"/>
          <w:sz w:val="22"/>
          <w:szCs w:val="22"/>
        </w:rPr>
        <w:t>-configuring</w:t>
      </w:r>
      <w:r w:rsidRPr="001B4A21" w:rsidR="00056A2F">
        <w:rPr>
          <w:rFonts w:ascii="Aptos" w:hAnsi="Aptos" w:cs="Arial"/>
          <w:sz w:val="22"/>
          <w:szCs w:val="22"/>
        </w:rPr>
        <w:t xml:space="preserve"> a </w:t>
      </w:r>
      <w:r w:rsidRPr="001B4A21">
        <w:rPr>
          <w:rFonts w:ascii="Aptos" w:hAnsi="Aptos" w:cs="Arial"/>
          <w:sz w:val="22"/>
          <w:szCs w:val="22"/>
        </w:rPr>
        <w:t>kitchen.</w:t>
      </w:r>
    </w:p>
    <w:p w:rsidRPr="001B4A21" w:rsidR="00AA387D" w:rsidP="001568D0" w:rsidRDefault="009812B6" w14:paraId="10DD74CA" w14:textId="4ADD3365">
      <w:pPr>
        <w:pStyle w:val="ListParagraph"/>
        <w:numPr>
          <w:ilvl w:val="0"/>
          <w:numId w:val="27"/>
        </w:numPr>
        <w:ind w:left="284" w:hanging="284"/>
        <w:rPr>
          <w:rFonts w:ascii="Aptos" w:hAnsi="Aptos" w:cs="Arial"/>
          <w:sz w:val="22"/>
          <w:szCs w:val="22"/>
        </w:rPr>
      </w:pPr>
      <w:r w:rsidRPr="001B4A21">
        <w:rPr>
          <w:rFonts w:ascii="Aptos" w:hAnsi="Aptos" w:cs="Arial"/>
          <w:sz w:val="22"/>
          <w:szCs w:val="22"/>
        </w:rPr>
        <w:t>Building extension</w:t>
      </w:r>
      <w:r w:rsidRPr="001B4A21" w:rsidR="00F52A37">
        <w:rPr>
          <w:rFonts w:ascii="Aptos" w:hAnsi="Aptos" w:cs="Arial"/>
          <w:sz w:val="22"/>
          <w:szCs w:val="22"/>
        </w:rPr>
        <w:t>.</w:t>
      </w:r>
    </w:p>
    <w:p w:rsidRPr="001B4A21" w:rsidR="00A56862" w:rsidP="0056449B" w:rsidRDefault="00A56862" w14:paraId="7685FD55" w14:textId="77777777">
      <w:pPr>
        <w:rPr>
          <w:rFonts w:ascii="Aptos" w:hAnsi="Aptos" w:cs="Arial"/>
          <w:sz w:val="22"/>
          <w:szCs w:val="22"/>
        </w:rPr>
      </w:pPr>
    </w:p>
    <w:p w:rsidRPr="001B4A21" w:rsidR="00884792" w:rsidP="0056449B" w:rsidRDefault="00884792" w14:paraId="43F46C82" w14:textId="1A5034C0">
      <w:pPr>
        <w:rPr>
          <w:rFonts w:ascii="Aptos" w:hAnsi="Aptos" w:cs="Arial"/>
          <w:sz w:val="22"/>
          <w:szCs w:val="22"/>
        </w:rPr>
      </w:pPr>
      <w:r w:rsidRPr="001B4A21">
        <w:rPr>
          <w:rFonts w:ascii="Aptos" w:hAnsi="Aptos" w:cs="Arial"/>
          <w:sz w:val="22"/>
          <w:szCs w:val="22"/>
        </w:rPr>
        <w:t>Before you start.</w:t>
      </w:r>
    </w:p>
    <w:p w:rsidRPr="001B4A21" w:rsidR="00A859F9" w:rsidP="00A859F9" w:rsidRDefault="00A859F9" w14:paraId="6A7E49DA" w14:textId="77777777">
      <w:pPr>
        <w:spacing w:after="0"/>
        <w:rPr>
          <w:rFonts w:ascii="Aptos" w:hAnsi="Aptos"/>
          <w:b/>
          <w:bCs/>
          <w:color w:val="auto"/>
          <w:sz w:val="22"/>
          <w:szCs w:val="22"/>
        </w:rPr>
      </w:pPr>
      <w:r w:rsidRPr="001B4A21">
        <w:rPr>
          <w:rFonts w:ascii="Aptos" w:hAnsi="Aptos" w:cs="Arial"/>
          <w:b/>
          <w:bCs/>
          <w:color w:val="auto"/>
          <w:sz w:val="22"/>
          <w:szCs w:val="22"/>
        </w:rPr>
        <w:t>C</w:t>
      </w:r>
      <w:r w:rsidRPr="001B4A21">
        <w:rPr>
          <w:rFonts w:ascii="Aptos" w:hAnsi="Aptos"/>
          <w:b/>
          <w:bCs/>
          <w:color w:val="auto"/>
          <w:sz w:val="22"/>
          <w:szCs w:val="22"/>
        </w:rPr>
        <w:t>o-Production</w:t>
      </w:r>
    </w:p>
    <w:p w:rsidRPr="001B4A21" w:rsidR="00A859F9" w:rsidP="00A859F9" w:rsidRDefault="001B3B04" w14:paraId="09E4168D" w14:textId="477FE7D6">
      <w:pPr>
        <w:spacing w:after="0"/>
        <w:rPr>
          <w:rFonts w:ascii="Aptos" w:hAnsi="Aptos"/>
          <w:color w:val="auto"/>
          <w:sz w:val="22"/>
          <w:szCs w:val="22"/>
        </w:rPr>
      </w:pPr>
      <w:r w:rsidRPr="001B4A21">
        <w:rPr>
          <w:rFonts w:ascii="Aptos" w:hAnsi="Aptos"/>
          <w:color w:val="auto"/>
          <w:sz w:val="22"/>
          <w:szCs w:val="22"/>
        </w:rPr>
        <w:br/>
      </w:r>
      <w:r w:rsidRPr="001B4A21" w:rsidR="00A859F9">
        <w:rPr>
          <w:rFonts w:ascii="Aptos" w:hAnsi="Aptos"/>
          <w:color w:val="auto"/>
          <w:sz w:val="22"/>
          <w:szCs w:val="22"/>
        </w:rPr>
        <w:t xml:space="preserve">There are some fundamental questions to ask before you start to consider who to approach for funding. Without asking these questions, your </w:t>
      </w:r>
    </w:p>
    <w:p w:rsidRPr="001B4A21" w:rsidR="00A859F9" w:rsidP="00A859F9" w:rsidRDefault="00A859F9" w14:paraId="0EEF26AF" w14:textId="3EDFA637">
      <w:pPr>
        <w:spacing w:after="0"/>
        <w:rPr>
          <w:rFonts w:ascii="Aptos" w:hAnsi="Aptos"/>
          <w:color w:val="auto"/>
          <w:sz w:val="22"/>
          <w:szCs w:val="22"/>
        </w:rPr>
      </w:pPr>
      <w:r w:rsidRPr="001B4A21">
        <w:rPr>
          <w:rFonts w:ascii="Aptos" w:hAnsi="Aptos"/>
          <w:color w:val="auto"/>
          <w:sz w:val="22"/>
          <w:szCs w:val="22"/>
        </w:rPr>
        <w:t>project, and therefore your funding applications, won’t stand up to scrutiny</w:t>
      </w:r>
      <w:r w:rsidRPr="001B4A21" w:rsidR="005B2BF9">
        <w:rPr>
          <w:rFonts w:ascii="Aptos" w:hAnsi="Aptos"/>
          <w:color w:val="auto"/>
          <w:sz w:val="22"/>
          <w:szCs w:val="22"/>
        </w:rPr>
        <w:t xml:space="preserve"> </w:t>
      </w:r>
      <w:r w:rsidRPr="001B4A21" w:rsidR="004A6160">
        <w:rPr>
          <w:rFonts w:ascii="Aptos" w:hAnsi="Aptos"/>
          <w:color w:val="auto"/>
          <w:sz w:val="22"/>
          <w:szCs w:val="22"/>
        </w:rPr>
        <w:t>or</w:t>
      </w:r>
      <w:r w:rsidRPr="001B4A21" w:rsidR="005B2BF9">
        <w:rPr>
          <w:rFonts w:ascii="Aptos" w:hAnsi="Aptos"/>
          <w:color w:val="auto"/>
          <w:sz w:val="22"/>
          <w:szCs w:val="22"/>
        </w:rPr>
        <w:t xml:space="preserve"> be </w:t>
      </w:r>
      <w:r w:rsidRPr="001B4A21" w:rsidR="004A6160">
        <w:rPr>
          <w:rFonts w:ascii="Aptos" w:hAnsi="Aptos"/>
          <w:color w:val="auto"/>
          <w:sz w:val="22"/>
          <w:szCs w:val="22"/>
        </w:rPr>
        <w:t>competitive</w:t>
      </w:r>
      <w:r w:rsidRPr="001B4A21" w:rsidR="005B2BF9">
        <w:rPr>
          <w:rFonts w:ascii="Aptos" w:hAnsi="Aptos"/>
          <w:color w:val="auto"/>
          <w:sz w:val="22"/>
          <w:szCs w:val="22"/>
        </w:rPr>
        <w:t xml:space="preserve"> when </w:t>
      </w:r>
      <w:r w:rsidRPr="001B4A21" w:rsidR="004A6160">
        <w:rPr>
          <w:rFonts w:ascii="Aptos" w:hAnsi="Aptos"/>
          <w:color w:val="auto"/>
          <w:sz w:val="22"/>
          <w:szCs w:val="22"/>
        </w:rPr>
        <w:t>compared</w:t>
      </w:r>
      <w:r w:rsidRPr="001B4A21" w:rsidR="005B2BF9">
        <w:rPr>
          <w:rFonts w:ascii="Aptos" w:hAnsi="Aptos"/>
          <w:color w:val="auto"/>
          <w:sz w:val="22"/>
          <w:szCs w:val="22"/>
        </w:rPr>
        <w:t xml:space="preserve"> to other grant applications a funder may r</w:t>
      </w:r>
      <w:r w:rsidRPr="001B4A21" w:rsidR="004A6160">
        <w:rPr>
          <w:rFonts w:ascii="Aptos" w:hAnsi="Aptos"/>
          <w:color w:val="auto"/>
          <w:sz w:val="22"/>
          <w:szCs w:val="22"/>
        </w:rPr>
        <w:t>e</w:t>
      </w:r>
      <w:r w:rsidRPr="001B4A21" w:rsidR="005B2BF9">
        <w:rPr>
          <w:rFonts w:ascii="Aptos" w:hAnsi="Aptos"/>
          <w:color w:val="auto"/>
          <w:sz w:val="22"/>
          <w:szCs w:val="22"/>
        </w:rPr>
        <w:t>ceive</w:t>
      </w:r>
      <w:r w:rsidRPr="001B4A21">
        <w:rPr>
          <w:rFonts w:ascii="Aptos" w:hAnsi="Aptos"/>
          <w:color w:val="auto"/>
          <w:sz w:val="22"/>
          <w:szCs w:val="22"/>
        </w:rPr>
        <w:t>:</w:t>
      </w:r>
      <w:r w:rsidRPr="001B4A21" w:rsidR="00044F49">
        <w:rPr>
          <w:rFonts w:ascii="Aptos" w:hAnsi="Aptos"/>
          <w:color w:val="auto"/>
          <w:sz w:val="22"/>
          <w:szCs w:val="22"/>
        </w:rPr>
        <w:br/>
      </w:r>
    </w:p>
    <w:p w:rsidRPr="001B4A21" w:rsidR="004A6160" w:rsidP="004A6160" w:rsidRDefault="004A6160" w14:paraId="681C3E52" w14:textId="15FC49B7">
      <w:pPr>
        <w:spacing w:after="0"/>
        <w:rPr>
          <w:rFonts w:ascii="Aptos" w:hAnsi="Aptos"/>
          <w:color w:val="auto"/>
          <w:sz w:val="22"/>
          <w:szCs w:val="22"/>
        </w:rPr>
      </w:pPr>
      <w:r w:rsidRPr="001B4A21">
        <w:rPr>
          <w:rFonts w:ascii="Aptos" w:hAnsi="Aptos"/>
          <w:color w:val="auto"/>
          <w:sz w:val="22"/>
          <w:szCs w:val="22"/>
        </w:rPr>
        <w:t>What is your project?</w:t>
      </w:r>
    </w:p>
    <w:p w:rsidRPr="001B4A21" w:rsidR="00A859F9" w:rsidP="004A6160" w:rsidRDefault="00A859F9" w14:paraId="07ABC7A4" w14:textId="468E3C61">
      <w:pPr>
        <w:spacing w:after="0"/>
        <w:ind w:left="284" w:hanging="284"/>
        <w:rPr>
          <w:rFonts w:ascii="Aptos" w:hAnsi="Aptos"/>
          <w:color w:val="auto"/>
          <w:sz w:val="22"/>
          <w:szCs w:val="22"/>
        </w:rPr>
      </w:pPr>
      <w:r w:rsidRPr="001B4A21">
        <w:rPr>
          <w:rFonts w:ascii="Aptos" w:hAnsi="Aptos"/>
          <w:color w:val="auto"/>
          <w:sz w:val="22"/>
          <w:szCs w:val="22"/>
        </w:rPr>
        <w:t>Why are you doing this project?</w:t>
      </w:r>
    </w:p>
    <w:p w:rsidRPr="001B4A21" w:rsidR="00A859F9" w:rsidP="004A6160" w:rsidRDefault="00A859F9" w14:paraId="64169DAA" w14:textId="324EB130">
      <w:pPr>
        <w:spacing w:after="0"/>
        <w:ind w:left="284" w:hanging="284"/>
        <w:rPr>
          <w:rFonts w:ascii="Aptos" w:hAnsi="Aptos"/>
          <w:color w:val="auto"/>
          <w:sz w:val="22"/>
          <w:szCs w:val="22"/>
        </w:rPr>
      </w:pPr>
      <w:r w:rsidRPr="001B4A21">
        <w:rPr>
          <w:rFonts w:ascii="Aptos" w:hAnsi="Aptos"/>
          <w:color w:val="auto"/>
          <w:sz w:val="22"/>
          <w:szCs w:val="22"/>
        </w:rPr>
        <w:t xml:space="preserve">What difference will it </w:t>
      </w:r>
      <w:proofErr w:type="spellStart"/>
      <w:r w:rsidRPr="001B4A21">
        <w:rPr>
          <w:rFonts w:ascii="Aptos" w:hAnsi="Aptos"/>
          <w:color w:val="auto"/>
          <w:sz w:val="22"/>
          <w:szCs w:val="22"/>
        </w:rPr>
        <w:t>make</w:t>
      </w:r>
      <w:proofErr w:type="spellEnd"/>
      <w:r w:rsidRPr="001B4A21">
        <w:rPr>
          <w:rFonts w:ascii="Aptos" w:hAnsi="Aptos"/>
          <w:color w:val="auto"/>
          <w:sz w:val="22"/>
          <w:szCs w:val="22"/>
        </w:rPr>
        <w:t xml:space="preserve"> to people in your community?</w:t>
      </w:r>
    </w:p>
    <w:p w:rsidRPr="001B4A21" w:rsidR="00A859F9" w:rsidP="004A6160" w:rsidRDefault="00A859F9" w14:paraId="52AB80B6" w14:textId="0F163465">
      <w:pPr>
        <w:spacing w:after="0"/>
        <w:ind w:left="284" w:hanging="284"/>
        <w:rPr>
          <w:rFonts w:ascii="Aptos" w:hAnsi="Aptos"/>
          <w:color w:val="auto"/>
          <w:sz w:val="22"/>
          <w:szCs w:val="22"/>
        </w:rPr>
      </w:pPr>
      <w:r w:rsidRPr="001B4A21">
        <w:rPr>
          <w:rFonts w:ascii="Aptos" w:hAnsi="Aptos"/>
          <w:color w:val="auto"/>
          <w:sz w:val="22"/>
          <w:szCs w:val="22"/>
        </w:rPr>
        <w:t>Is there really a need for it?</w:t>
      </w:r>
    </w:p>
    <w:p w:rsidRPr="001B4A21" w:rsidR="00044F49" w:rsidP="004A6160" w:rsidRDefault="00A859F9" w14:paraId="75C97AC6" w14:textId="20A11FF5">
      <w:pPr>
        <w:spacing w:after="0"/>
        <w:ind w:left="284" w:hanging="284"/>
        <w:rPr>
          <w:rFonts w:ascii="Aptos" w:hAnsi="Aptos"/>
          <w:color w:val="auto"/>
          <w:sz w:val="22"/>
          <w:szCs w:val="22"/>
        </w:rPr>
      </w:pPr>
      <w:r w:rsidRPr="001B4A21">
        <w:rPr>
          <w:rFonts w:ascii="Aptos" w:hAnsi="Aptos"/>
          <w:color w:val="auto"/>
          <w:sz w:val="22"/>
          <w:szCs w:val="22"/>
        </w:rPr>
        <w:t>If there is a need, how do you know? What evidence do you have?</w:t>
      </w:r>
    </w:p>
    <w:p w:rsidRPr="001B4A21" w:rsidR="001B3B04" w:rsidP="001B3B04" w:rsidRDefault="001B3B04" w14:paraId="1BBC68EC" w14:textId="77777777">
      <w:pPr>
        <w:spacing w:after="0"/>
        <w:rPr>
          <w:rFonts w:ascii="Aptos" w:hAnsi="Aptos"/>
          <w:color w:val="auto"/>
          <w:sz w:val="22"/>
          <w:szCs w:val="22"/>
        </w:rPr>
      </w:pPr>
    </w:p>
    <w:p w:rsidRPr="001B4A21" w:rsidR="00A859F9" w:rsidP="007A5D76" w:rsidRDefault="0056230D" w14:paraId="13490335" w14:textId="641F7B4F">
      <w:pPr>
        <w:spacing w:after="0"/>
        <w:rPr>
          <w:rFonts w:ascii="Aptos" w:hAnsi="Aptos" w:cs="Arial"/>
          <w:sz w:val="22"/>
          <w:szCs w:val="22"/>
        </w:rPr>
      </w:pPr>
      <w:r w:rsidRPr="001B4A21">
        <w:rPr>
          <w:rFonts w:ascii="Aptos" w:hAnsi="Aptos" w:cs="Arial"/>
          <w:sz w:val="22"/>
          <w:szCs w:val="22"/>
        </w:rPr>
        <w:t xml:space="preserve">You will have to provide some sort of evidence that people need your </w:t>
      </w:r>
      <w:r w:rsidRPr="001B4A21" w:rsidR="00A56862">
        <w:rPr>
          <w:rFonts w:ascii="Aptos" w:hAnsi="Aptos" w:cs="Arial"/>
          <w:sz w:val="22"/>
          <w:szCs w:val="22"/>
        </w:rPr>
        <w:t xml:space="preserve">Community Centre or </w:t>
      </w:r>
      <w:r w:rsidRPr="001B4A21">
        <w:rPr>
          <w:rFonts w:ascii="Aptos" w:hAnsi="Aptos" w:cs="Arial"/>
          <w:sz w:val="22"/>
          <w:szCs w:val="22"/>
        </w:rPr>
        <w:t xml:space="preserve">Village Hall or the service you provide. Try consulting ‘user groups’; the groups of people that use the hall or service already, as well as </w:t>
      </w:r>
      <w:r w:rsidRPr="001B4A21" w:rsidR="008A4CF6">
        <w:rPr>
          <w:rFonts w:ascii="Aptos" w:hAnsi="Aptos" w:cs="Arial"/>
          <w:sz w:val="22"/>
          <w:szCs w:val="22"/>
        </w:rPr>
        <w:t>residents</w:t>
      </w:r>
      <w:r w:rsidRPr="001B4A21">
        <w:rPr>
          <w:rFonts w:ascii="Aptos" w:hAnsi="Aptos" w:cs="Arial"/>
          <w:sz w:val="22"/>
          <w:szCs w:val="22"/>
        </w:rPr>
        <w:t xml:space="preserve"> who may not use it.</w:t>
      </w:r>
      <w:r w:rsidRPr="001B4A21" w:rsidR="007A5D76">
        <w:rPr>
          <w:rFonts w:ascii="Aptos" w:hAnsi="Aptos"/>
          <w:color w:val="auto"/>
          <w:sz w:val="22"/>
          <w:szCs w:val="22"/>
        </w:rPr>
        <w:t xml:space="preserve">  </w:t>
      </w:r>
      <w:r w:rsidRPr="001B4A21" w:rsidR="005B04B1">
        <w:rPr>
          <w:rFonts w:ascii="Aptos" w:hAnsi="Aptos" w:cs="Arial"/>
          <w:sz w:val="22"/>
          <w:szCs w:val="22"/>
        </w:rPr>
        <w:t xml:space="preserve">If your parish or community has produced a ‘Community Led Plan’ or ‘Parish Plan’ it’s possible that people will have been questioned about </w:t>
      </w:r>
      <w:r w:rsidRPr="001B4A21" w:rsidR="008614BE">
        <w:rPr>
          <w:rFonts w:ascii="Aptos" w:hAnsi="Aptos" w:cs="Arial"/>
          <w:sz w:val="22"/>
          <w:szCs w:val="22"/>
        </w:rPr>
        <w:t xml:space="preserve">community amenities </w:t>
      </w:r>
      <w:proofErr w:type="gramStart"/>
      <w:r w:rsidRPr="001B4A21" w:rsidR="008614BE">
        <w:rPr>
          <w:rFonts w:ascii="Aptos" w:hAnsi="Aptos" w:cs="Arial"/>
          <w:sz w:val="22"/>
          <w:szCs w:val="22"/>
        </w:rPr>
        <w:t>and also</w:t>
      </w:r>
      <w:proofErr w:type="gramEnd"/>
      <w:r w:rsidRPr="001B4A21" w:rsidR="008614BE">
        <w:rPr>
          <w:rFonts w:ascii="Aptos" w:hAnsi="Aptos" w:cs="Arial"/>
          <w:sz w:val="22"/>
          <w:szCs w:val="22"/>
        </w:rPr>
        <w:t xml:space="preserve"> about community needs / unmet needs </w:t>
      </w:r>
      <w:r w:rsidRPr="001B4A21" w:rsidR="005B04B1">
        <w:rPr>
          <w:rFonts w:ascii="Aptos" w:hAnsi="Aptos" w:cs="Arial"/>
          <w:sz w:val="22"/>
          <w:szCs w:val="22"/>
        </w:rPr>
        <w:t>as part of the consultation.</w:t>
      </w:r>
      <w:r w:rsidRPr="001B4A21" w:rsidR="004E2EF1">
        <w:rPr>
          <w:rFonts w:ascii="Aptos" w:hAnsi="Aptos" w:cs="Arial"/>
          <w:sz w:val="22"/>
          <w:szCs w:val="22"/>
        </w:rPr>
        <w:t xml:space="preserve">  If you are looking to </w:t>
      </w:r>
      <w:r w:rsidRPr="001B4A21" w:rsidR="003A62EE">
        <w:rPr>
          <w:rFonts w:ascii="Aptos" w:hAnsi="Aptos" w:cs="Arial"/>
          <w:sz w:val="22"/>
          <w:szCs w:val="22"/>
        </w:rPr>
        <w:t>repurpose the kitchen</w:t>
      </w:r>
      <w:r w:rsidRPr="001B4A21" w:rsidR="00E450C9">
        <w:rPr>
          <w:rFonts w:ascii="Aptos" w:hAnsi="Aptos" w:cs="Arial"/>
          <w:sz w:val="22"/>
          <w:szCs w:val="22"/>
        </w:rPr>
        <w:t xml:space="preserve"> for example</w:t>
      </w:r>
      <w:r w:rsidRPr="001B4A21" w:rsidR="003A62EE">
        <w:rPr>
          <w:rFonts w:ascii="Aptos" w:hAnsi="Aptos" w:cs="Arial"/>
          <w:sz w:val="22"/>
          <w:szCs w:val="22"/>
        </w:rPr>
        <w:t xml:space="preserve">, please engage those service </w:t>
      </w:r>
      <w:r w:rsidRPr="001B4A21" w:rsidR="006D15FE">
        <w:rPr>
          <w:rFonts w:ascii="Aptos" w:hAnsi="Aptos" w:cs="Arial"/>
          <w:sz w:val="22"/>
          <w:szCs w:val="22"/>
        </w:rPr>
        <w:t xml:space="preserve">provider </w:t>
      </w:r>
      <w:r w:rsidRPr="001B4A21" w:rsidR="003A62EE">
        <w:rPr>
          <w:rFonts w:ascii="Aptos" w:hAnsi="Aptos" w:cs="Arial"/>
          <w:sz w:val="22"/>
          <w:szCs w:val="22"/>
        </w:rPr>
        <w:t xml:space="preserve">/ </w:t>
      </w:r>
      <w:r w:rsidRPr="001B4A21" w:rsidR="006D15FE">
        <w:rPr>
          <w:rFonts w:ascii="Aptos" w:hAnsi="Aptos" w:cs="Arial"/>
          <w:sz w:val="22"/>
          <w:szCs w:val="22"/>
        </w:rPr>
        <w:t>contractor</w:t>
      </w:r>
      <w:r w:rsidRPr="001B4A21" w:rsidR="003A62EE">
        <w:rPr>
          <w:rFonts w:ascii="Aptos" w:hAnsi="Aptos" w:cs="Arial"/>
          <w:sz w:val="22"/>
          <w:szCs w:val="22"/>
        </w:rPr>
        <w:t xml:space="preserve"> that </w:t>
      </w:r>
      <w:r w:rsidRPr="001B4A21" w:rsidR="003A41BE">
        <w:rPr>
          <w:rFonts w:ascii="Aptos" w:hAnsi="Aptos" w:cs="Arial"/>
          <w:sz w:val="22"/>
          <w:szCs w:val="22"/>
        </w:rPr>
        <w:t>use</w:t>
      </w:r>
      <w:r w:rsidRPr="001B4A21" w:rsidR="003A62EE">
        <w:rPr>
          <w:rFonts w:ascii="Aptos" w:hAnsi="Aptos" w:cs="Arial"/>
          <w:sz w:val="22"/>
          <w:szCs w:val="22"/>
        </w:rPr>
        <w:t xml:space="preserve"> it</w:t>
      </w:r>
      <w:r w:rsidRPr="001B4A21" w:rsidR="006D15FE">
        <w:rPr>
          <w:rFonts w:ascii="Aptos" w:hAnsi="Aptos" w:cs="Arial"/>
          <w:sz w:val="22"/>
          <w:szCs w:val="22"/>
        </w:rPr>
        <w:t xml:space="preserve"> and can contribute to the </w:t>
      </w:r>
      <w:r w:rsidRPr="001B4A21" w:rsidR="006D15FE">
        <w:rPr>
          <w:rFonts w:ascii="Aptos" w:hAnsi="Aptos" w:cs="Arial"/>
          <w:sz w:val="22"/>
          <w:szCs w:val="22"/>
        </w:rPr>
        <w:lastRenderedPageBreak/>
        <w:t>redesign.</w:t>
      </w:r>
      <w:r w:rsidRPr="001B4A21" w:rsidR="003A62EE">
        <w:rPr>
          <w:rFonts w:ascii="Aptos" w:hAnsi="Aptos" w:cs="Arial"/>
          <w:sz w:val="22"/>
          <w:szCs w:val="22"/>
        </w:rPr>
        <w:t xml:space="preserve"> </w:t>
      </w:r>
      <w:r w:rsidRPr="001B4A21" w:rsidR="00E450C9">
        <w:rPr>
          <w:rFonts w:ascii="Aptos" w:hAnsi="Aptos" w:cs="Arial"/>
          <w:sz w:val="22"/>
          <w:szCs w:val="22"/>
        </w:rPr>
        <w:t xml:space="preserve"> </w:t>
      </w:r>
      <w:r w:rsidRPr="001B4A21" w:rsidR="00416CD1">
        <w:rPr>
          <w:rFonts w:ascii="Aptos" w:hAnsi="Aptos" w:cs="Arial"/>
          <w:sz w:val="22"/>
          <w:szCs w:val="22"/>
        </w:rPr>
        <w:t>Carrying out a community / user group consultation</w:t>
      </w:r>
      <w:r w:rsidRPr="001B4A21" w:rsidR="00D2198A">
        <w:rPr>
          <w:rFonts w:ascii="Aptos" w:hAnsi="Aptos" w:cs="Arial"/>
          <w:sz w:val="22"/>
          <w:szCs w:val="22"/>
        </w:rPr>
        <w:t xml:space="preserve"> to</w:t>
      </w:r>
      <w:r w:rsidRPr="001B4A21" w:rsidR="00416CD1">
        <w:rPr>
          <w:rFonts w:ascii="Aptos" w:hAnsi="Aptos" w:cs="Arial"/>
          <w:sz w:val="22"/>
          <w:szCs w:val="22"/>
        </w:rPr>
        <w:t xml:space="preserve"> </w:t>
      </w:r>
      <w:r w:rsidRPr="001B4A21" w:rsidR="00E450C9">
        <w:rPr>
          <w:rFonts w:ascii="Aptos" w:hAnsi="Aptos" w:cs="Arial"/>
          <w:sz w:val="22"/>
          <w:szCs w:val="22"/>
        </w:rPr>
        <w:t>update</w:t>
      </w:r>
      <w:r w:rsidRPr="001B4A21" w:rsidR="003A41BE">
        <w:rPr>
          <w:rFonts w:ascii="Aptos" w:hAnsi="Aptos" w:cs="Arial"/>
          <w:sz w:val="22"/>
          <w:szCs w:val="22"/>
        </w:rPr>
        <w:t xml:space="preserve"> </w:t>
      </w:r>
      <w:r w:rsidRPr="001B4A21" w:rsidR="00E450C9">
        <w:rPr>
          <w:rFonts w:ascii="Aptos" w:hAnsi="Aptos" w:cs="Arial"/>
          <w:sz w:val="22"/>
          <w:szCs w:val="22"/>
        </w:rPr>
        <w:t>the</w:t>
      </w:r>
      <w:r w:rsidRPr="001B4A21" w:rsidR="003A41BE">
        <w:rPr>
          <w:rFonts w:ascii="Aptos" w:hAnsi="Aptos" w:cs="Arial"/>
          <w:sz w:val="22"/>
          <w:szCs w:val="22"/>
        </w:rPr>
        <w:t xml:space="preserve"> building</w:t>
      </w:r>
      <w:r w:rsidRPr="001B4A21" w:rsidR="00E450C9">
        <w:rPr>
          <w:rFonts w:ascii="Aptos" w:hAnsi="Aptos" w:cs="Arial"/>
          <w:sz w:val="22"/>
          <w:szCs w:val="22"/>
        </w:rPr>
        <w:t xml:space="preserve"> e</w:t>
      </w:r>
      <w:r w:rsidRPr="001B4A21" w:rsidR="003A41BE">
        <w:rPr>
          <w:rFonts w:ascii="Aptos" w:hAnsi="Aptos" w:cs="Arial"/>
          <w:sz w:val="22"/>
          <w:szCs w:val="22"/>
        </w:rPr>
        <w:t>lectrics</w:t>
      </w:r>
      <w:r w:rsidRPr="001B4A21" w:rsidR="00E450C9">
        <w:rPr>
          <w:rFonts w:ascii="Aptos" w:hAnsi="Aptos" w:cs="Arial"/>
          <w:sz w:val="22"/>
          <w:szCs w:val="22"/>
        </w:rPr>
        <w:t xml:space="preserve"> or install solar panels</w:t>
      </w:r>
      <w:r w:rsidRPr="001B4A21" w:rsidR="003A41BE">
        <w:rPr>
          <w:rFonts w:ascii="Aptos" w:hAnsi="Aptos" w:cs="Arial"/>
          <w:sz w:val="22"/>
          <w:szCs w:val="22"/>
        </w:rPr>
        <w:t xml:space="preserve"> </w:t>
      </w:r>
      <w:r w:rsidRPr="001B4A21" w:rsidR="00D2198A">
        <w:rPr>
          <w:rFonts w:ascii="Aptos" w:hAnsi="Aptos" w:cs="Arial"/>
          <w:sz w:val="22"/>
          <w:szCs w:val="22"/>
        </w:rPr>
        <w:t>is probably too much, but developing a strong summary of the users</w:t>
      </w:r>
      <w:r w:rsidRPr="001B4A21" w:rsidR="00A85659">
        <w:rPr>
          <w:rFonts w:ascii="Aptos" w:hAnsi="Aptos" w:cs="Arial"/>
          <w:sz w:val="22"/>
          <w:szCs w:val="22"/>
        </w:rPr>
        <w:t xml:space="preserve"> / activities groups and frequency will help explain the benefits.</w:t>
      </w:r>
    </w:p>
    <w:p w:rsidRPr="001B4A21" w:rsidR="00C83FFD" w:rsidP="007A5D76" w:rsidRDefault="00C83FFD" w14:paraId="396F8D4F" w14:textId="77777777">
      <w:pPr>
        <w:spacing w:after="0"/>
        <w:rPr>
          <w:rFonts w:ascii="Aptos" w:hAnsi="Aptos" w:cs="Arial"/>
          <w:sz w:val="22"/>
          <w:szCs w:val="22"/>
        </w:rPr>
      </w:pPr>
    </w:p>
    <w:p w:rsidRPr="001B4A21" w:rsidR="00C83FFD" w:rsidP="007A5D76" w:rsidRDefault="00C83FFD" w14:paraId="41198523" w14:textId="78688726">
      <w:pPr>
        <w:spacing w:after="0"/>
        <w:rPr>
          <w:rFonts w:ascii="Aptos" w:hAnsi="Aptos" w:cs="Arial"/>
          <w:sz w:val="22"/>
          <w:szCs w:val="22"/>
        </w:rPr>
      </w:pPr>
      <w:r w:rsidRPr="001B4A21">
        <w:rPr>
          <w:rFonts w:ascii="Aptos" w:hAnsi="Aptos" w:cs="Arial"/>
          <w:sz w:val="22"/>
          <w:szCs w:val="22"/>
        </w:rPr>
        <w:t xml:space="preserve">Develop a Master Document / Business Case </w:t>
      </w:r>
      <w:r w:rsidRPr="001B4A21" w:rsidR="007F04FD">
        <w:rPr>
          <w:rFonts w:ascii="Aptos" w:hAnsi="Aptos" w:cs="Arial"/>
          <w:sz w:val="22"/>
          <w:szCs w:val="22"/>
        </w:rPr>
        <w:t>Proposal</w:t>
      </w:r>
      <w:r w:rsidR="007F04FD">
        <w:rPr>
          <w:rFonts w:ascii="Aptos" w:hAnsi="Aptos" w:cs="Arial"/>
          <w:sz w:val="22"/>
          <w:szCs w:val="22"/>
        </w:rPr>
        <w:br/>
        <w:t>Develop an Annex document – Community Consultation if required (summarise in the master doc)</w:t>
      </w:r>
    </w:p>
    <w:p w:rsidR="00C83FFD" w:rsidP="007A5D76" w:rsidRDefault="00C83FFD" w14:paraId="7BFF0F18" w14:textId="34ADDFE8">
      <w:pPr>
        <w:spacing w:after="0"/>
        <w:rPr>
          <w:rFonts w:ascii="Aptos" w:hAnsi="Aptos" w:cs="Arial"/>
          <w:sz w:val="22"/>
          <w:szCs w:val="22"/>
        </w:rPr>
      </w:pPr>
      <w:r w:rsidRPr="001B4A21">
        <w:rPr>
          <w:rFonts w:ascii="Aptos" w:hAnsi="Aptos" w:cs="Arial"/>
          <w:sz w:val="22"/>
          <w:szCs w:val="22"/>
        </w:rPr>
        <w:t xml:space="preserve">Develop a Funding / Grants </w:t>
      </w:r>
      <w:r w:rsidRPr="001B4A21" w:rsidR="003E4CA7">
        <w:rPr>
          <w:rFonts w:ascii="Aptos" w:hAnsi="Aptos" w:cs="Arial"/>
          <w:sz w:val="22"/>
          <w:szCs w:val="22"/>
        </w:rPr>
        <w:t>Master document.</w:t>
      </w:r>
    </w:p>
    <w:p w:rsidR="00BD7274" w:rsidP="007A5D76" w:rsidRDefault="00BD7274" w14:paraId="09757D01" w14:textId="77777777">
      <w:pPr>
        <w:spacing w:after="0"/>
        <w:rPr>
          <w:rFonts w:ascii="Aptos" w:hAnsi="Aptos" w:cs="Arial"/>
          <w:sz w:val="22"/>
          <w:szCs w:val="22"/>
        </w:rPr>
      </w:pPr>
    </w:p>
    <w:p w:rsidRPr="00C36B3C" w:rsidR="00BD7274" w:rsidP="00C36B3C" w:rsidRDefault="00BD7274" w14:paraId="4750845A" w14:textId="76F2462F">
      <w:pPr>
        <w:pBdr>
          <w:top w:val="single" w:color="auto" w:sz="4" w:space="1"/>
          <w:left w:val="single" w:color="auto" w:sz="4" w:space="4"/>
          <w:bottom w:val="single" w:color="auto" w:sz="4" w:space="1"/>
          <w:right w:val="single" w:color="auto" w:sz="4" w:space="4"/>
        </w:pBdr>
        <w:spacing w:after="0"/>
        <w:rPr>
          <w:rFonts w:ascii="Aptos" w:hAnsi="Aptos" w:cs="Arial"/>
          <w:sz w:val="22"/>
          <w:szCs w:val="22"/>
        </w:rPr>
      </w:pPr>
      <w:r w:rsidRPr="00C36B3C">
        <w:rPr>
          <w:rFonts w:ascii="Aptos" w:hAnsi="Aptos" w:cstheme="minorHAnsi"/>
          <w:sz w:val="22"/>
          <w:szCs w:val="22"/>
        </w:rPr>
        <w:t xml:space="preserve">Join the </w:t>
      </w:r>
      <w:r w:rsidRPr="00C36B3C">
        <w:rPr>
          <w:rFonts w:ascii="Aptos" w:hAnsi="Aptos" w:cstheme="minorHAnsi"/>
          <w:b/>
          <w:bCs/>
          <w:sz w:val="22"/>
          <w:szCs w:val="22"/>
        </w:rPr>
        <w:t>Funding 4 Suffolk Portal</w:t>
      </w:r>
      <w:r w:rsidRPr="00C36B3C">
        <w:rPr>
          <w:rFonts w:ascii="Aptos" w:hAnsi="Aptos" w:cstheme="minorHAnsi"/>
          <w:sz w:val="22"/>
          <w:szCs w:val="22"/>
        </w:rPr>
        <w:t xml:space="preserve"> that enables Not for Profit organisations in Suffolk (with an annual income below £1 million) to freely search for funding for their projects - </w:t>
      </w:r>
      <w:hyperlink w:tgtFrame="_blank" w:history="1" r:id="rId12">
        <w:r w:rsidRPr="00C36B3C">
          <w:rPr>
            <w:rStyle w:val="Hyperlink"/>
            <w:rFonts w:ascii="Aptos" w:hAnsi="Aptos" w:cstheme="minorHAnsi"/>
            <w:color w:val="0000EE"/>
            <w:sz w:val="22"/>
            <w:szCs w:val="22"/>
          </w:rPr>
          <w:t>register for this free resource</w:t>
        </w:r>
      </w:hyperlink>
      <w:r w:rsidRPr="00C36B3C">
        <w:rPr>
          <w:rFonts w:ascii="Aptos" w:hAnsi="Aptos" w:cstheme="minorHAnsi"/>
          <w:sz w:val="22"/>
          <w:szCs w:val="22"/>
        </w:rPr>
        <w:t>.  Supported by Suffolk’s Local Authorities and Community Action Suffolk.</w:t>
      </w:r>
    </w:p>
    <w:p w:rsidR="00A859F9" w:rsidP="0056449B" w:rsidRDefault="00A859F9" w14:paraId="5F2904BD" w14:textId="77777777">
      <w:pPr>
        <w:rPr>
          <w:rFonts w:ascii="Aptos" w:hAnsi="Aptos" w:cs="Arial"/>
          <w:b/>
          <w:bCs/>
          <w:color w:val="auto"/>
          <w:sz w:val="22"/>
          <w:szCs w:val="22"/>
        </w:rPr>
      </w:pPr>
    </w:p>
    <w:p w:rsidRPr="00423242" w:rsidR="007B0E70" w:rsidP="0001449D" w:rsidRDefault="00D011ED" w14:paraId="5A4C86DE" w14:textId="79101016">
      <w:pPr>
        <w:pBdr>
          <w:top w:val="single" w:color="auto" w:sz="4" w:space="1"/>
          <w:left w:val="single" w:color="auto" w:sz="4" w:space="4"/>
          <w:bottom w:val="single" w:color="auto" w:sz="4" w:space="1"/>
          <w:right w:val="single" w:color="auto" w:sz="4" w:space="4"/>
        </w:pBdr>
        <w:rPr>
          <w:rFonts w:ascii="Aptos" w:hAnsi="Aptos" w:cs="Arial"/>
          <w:b/>
          <w:bCs/>
          <w:color w:val="auto"/>
          <w:sz w:val="22"/>
          <w:szCs w:val="22"/>
        </w:rPr>
      </w:pPr>
      <w:r>
        <w:rPr>
          <w:rFonts w:ascii="Aptos" w:hAnsi="Aptos" w:cs="Arial"/>
          <w:b/>
          <w:bCs/>
          <w:color w:val="auto"/>
          <w:sz w:val="22"/>
          <w:szCs w:val="22"/>
        </w:rPr>
        <w:t>Community Cons</w:t>
      </w:r>
      <w:r w:rsidR="009B7921">
        <w:rPr>
          <w:rFonts w:ascii="Aptos" w:hAnsi="Aptos" w:cs="Arial"/>
          <w:b/>
          <w:bCs/>
          <w:color w:val="auto"/>
          <w:sz w:val="22"/>
          <w:szCs w:val="22"/>
        </w:rPr>
        <w:t>ultation</w:t>
      </w:r>
      <w:r>
        <w:rPr>
          <w:rFonts w:ascii="Aptos" w:hAnsi="Aptos" w:cs="Arial"/>
          <w:b/>
          <w:bCs/>
          <w:color w:val="auto"/>
          <w:sz w:val="22"/>
          <w:szCs w:val="22"/>
        </w:rPr>
        <w:t xml:space="preserve"> – </w:t>
      </w:r>
      <w:r w:rsidR="009B7921">
        <w:rPr>
          <w:rFonts w:ascii="Aptos" w:hAnsi="Aptos" w:cs="Arial"/>
          <w:b/>
          <w:bCs/>
          <w:color w:val="auto"/>
          <w:sz w:val="22"/>
          <w:szCs w:val="22"/>
        </w:rPr>
        <w:t>Toolkit</w:t>
      </w:r>
      <w:r>
        <w:rPr>
          <w:rFonts w:ascii="Aptos" w:hAnsi="Aptos" w:cs="Arial"/>
          <w:b/>
          <w:bCs/>
          <w:color w:val="auto"/>
          <w:sz w:val="22"/>
          <w:szCs w:val="22"/>
        </w:rPr>
        <w:t xml:space="preserve"> / Resources</w:t>
      </w:r>
      <w:r w:rsidR="00423242">
        <w:rPr>
          <w:rFonts w:ascii="Aptos" w:hAnsi="Aptos" w:cs="Arial"/>
          <w:b/>
          <w:bCs/>
          <w:color w:val="auto"/>
          <w:sz w:val="22"/>
          <w:szCs w:val="22"/>
        </w:rPr>
        <w:t xml:space="preserve">: </w:t>
      </w:r>
      <w:r w:rsidRPr="009C26A8" w:rsidR="009C26A8">
        <w:rPr>
          <w:rFonts w:ascii="Aptos" w:hAnsi="Aptos" w:cs="Arial"/>
          <w:color w:val="auto"/>
          <w:sz w:val="22"/>
          <w:szCs w:val="22"/>
        </w:rPr>
        <w:t>Babergh</w:t>
      </w:r>
      <w:r w:rsidRPr="009C26A8">
        <w:rPr>
          <w:rFonts w:ascii="Aptos" w:hAnsi="Aptos" w:cs="Arial"/>
          <w:color w:val="auto"/>
          <w:sz w:val="22"/>
          <w:szCs w:val="22"/>
        </w:rPr>
        <w:t xml:space="preserve"> and Mid </w:t>
      </w:r>
      <w:r w:rsidRPr="009C26A8" w:rsidR="009C26A8">
        <w:rPr>
          <w:rFonts w:ascii="Aptos" w:hAnsi="Aptos" w:cs="Arial"/>
          <w:color w:val="auto"/>
          <w:sz w:val="22"/>
          <w:szCs w:val="22"/>
        </w:rPr>
        <w:t>Suffolk</w:t>
      </w:r>
      <w:r w:rsidRPr="009C26A8">
        <w:rPr>
          <w:rFonts w:ascii="Aptos" w:hAnsi="Aptos" w:cs="Arial"/>
          <w:color w:val="auto"/>
          <w:sz w:val="22"/>
          <w:szCs w:val="22"/>
        </w:rPr>
        <w:t xml:space="preserve"> </w:t>
      </w:r>
      <w:r w:rsidRPr="009C26A8" w:rsidR="009C26A8">
        <w:rPr>
          <w:rFonts w:ascii="Aptos" w:hAnsi="Aptos" w:cs="Arial"/>
          <w:color w:val="auto"/>
          <w:sz w:val="22"/>
          <w:szCs w:val="22"/>
        </w:rPr>
        <w:t>D</w:t>
      </w:r>
      <w:r w:rsidR="009C26A8">
        <w:rPr>
          <w:rFonts w:ascii="Aptos" w:hAnsi="Aptos" w:cs="Arial"/>
          <w:color w:val="auto"/>
          <w:sz w:val="22"/>
          <w:szCs w:val="22"/>
        </w:rPr>
        <w:t>istirct</w:t>
      </w:r>
      <w:r w:rsidRPr="009C26A8">
        <w:rPr>
          <w:rFonts w:ascii="Aptos" w:hAnsi="Aptos" w:cs="Arial"/>
          <w:color w:val="auto"/>
          <w:sz w:val="22"/>
          <w:szCs w:val="22"/>
        </w:rPr>
        <w:t xml:space="preserve"> </w:t>
      </w:r>
      <w:r w:rsidR="009C26A8">
        <w:rPr>
          <w:rFonts w:ascii="Aptos" w:hAnsi="Aptos" w:cs="Arial"/>
          <w:color w:val="auto"/>
          <w:sz w:val="22"/>
          <w:szCs w:val="22"/>
        </w:rPr>
        <w:t>C</w:t>
      </w:r>
      <w:r w:rsidRPr="009C26A8" w:rsidR="009C26A8">
        <w:rPr>
          <w:rFonts w:ascii="Aptos" w:hAnsi="Aptos" w:cs="Arial"/>
          <w:color w:val="auto"/>
          <w:sz w:val="22"/>
          <w:szCs w:val="22"/>
        </w:rPr>
        <w:t>ouncil</w:t>
      </w:r>
      <w:r w:rsidR="009C26A8">
        <w:rPr>
          <w:rFonts w:ascii="Aptos" w:hAnsi="Aptos" w:cs="Arial"/>
          <w:color w:val="auto"/>
          <w:sz w:val="22"/>
          <w:szCs w:val="22"/>
        </w:rPr>
        <w:t xml:space="preserve">s </w:t>
      </w:r>
      <w:r w:rsidRPr="009C26A8">
        <w:rPr>
          <w:rFonts w:ascii="Aptos" w:hAnsi="Aptos" w:cs="Arial"/>
          <w:color w:val="auto"/>
          <w:sz w:val="22"/>
          <w:szCs w:val="22"/>
        </w:rPr>
        <w:t xml:space="preserve">have developed a series of resources that communities </w:t>
      </w:r>
      <w:r w:rsidR="00423242">
        <w:rPr>
          <w:rFonts w:ascii="Aptos" w:hAnsi="Aptos" w:cs="Arial"/>
          <w:color w:val="auto"/>
          <w:sz w:val="22"/>
          <w:szCs w:val="22"/>
        </w:rPr>
        <w:t>can</w:t>
      </w:r>
      <w:r w:rsidRPr="009C26A8">
        <w:rPr>
          <w:rFonts w:ascii="Aptos" w:hAnsi="Aptos" w:cs="Arial"/>
          <w:color w:val="auto"/>
          <w:sz w:val="22"/>
          <w:szCs w:val="22"/>
        </w:rPr>
        <w:t xml:space="preserve"> </w:t>
      </w:r>
      <w:r w:rsidRPr="009C26A8" w:rsidR="009C26A8">
        <w:rPr>
          <w:rFonts w:ascii="Aptos" w:hAnsi="Aptos" w:cs="Arial"/>
          <w:color w:val="auto"/>
          <w:sz w:val="22"/>
          <w:szCs w:val="22"/>
        </w:rPr>
        <w:t xml:space="preserve">review and use to support the development of a community </w:t>
      </w:r>
      <w:r w:rsidRPr="009C26A8" w:rsidR="00A417D8">
        <w:rPr>
          <w:rFonts w:ascii="Aptos" w:hAnsi="Aptos" w:cs="Arial"/>
          <w:color w:val="auto"/>
          <w:sz w:val="22"/>
          <w:szCs w:val="22"/>
        </w:rPr>
        <w:t>consultation</w:t>
      </w:r>
      <w:r w:rsidR="00423242">
        <w:rPr>
          <w:rFonts w:ascii="Aptos" w:hAnsi="Aptos" w:cs="Arial"/>
          <w:color w:val="auto"/>
          <w:sz w:val="22"/>
          <w:szCs w:val="22"/>
        </w:rPr>
        <w:t xml:space="preserve"> such as: </w:t>
      </w:r>
      <w:r w:rsidR="00A417D8">
        <w:rPr>
          <w:rFonts w:ascii="Aptos" w:hAnsi="Aptos" w:cs="Arial"/>
          <w:color w:val="auto"/>
          <w:sz w:val="22"/>
          <w:szCs w:val="22"/>
        </w:rPr>
        <w:t>Community Surveys, Consultation</w:t>
      </w:r>
      <w:r w:rsidR="00423242">
        <w:rPr>
          <w:rFonts w:ascii="Aptos" w:hAnsi="Aptos" w:cs="Arial"/>
          <w:color w:val="auto"/>
          <w:sz w:val="22"/>
          <w:szCs w:val="22"/>
        </w:rPr>
        <w:t>s</w:t>
      </w:r>
      <w:r w:rsidR="00A417D8">
        <w:rPr>
          <w:rFonts w:ascii="Aptos" w:hAnsi="Aptos" w:cs="Arial"/>
          <w:color w:val="auto"/>
          <w:sz w:val="22"/>
          <w:szCs w:val="22"/>
        </w:rPr>
        <w:t xml:space="preserve"> and Mapping. </w:t>
      </w:r>
      <w:hyperlink w:history="1" r:id="rId13">
        <w:r w:rsidRPr="003B1B23" w:rsidR="003B1B23">
          <w:rPr>
            <w:rStyle w:val="Hyperlink"/>
            <w:rFonts w:ascii="Aptos" w:hAnsi="Aptos" w:cs="Arial"/>
            <w:sz w:val="22"/>
            <w:szCs w:val="22"/>
          </w:rPr>
          <w:t>Visit the Community Consultation Toolkit Portal</w:t>
        </w:r>
      </w:hyperlink>
      <w:r w:rsidR="003B1B23">
        <w:rPr>
          <w:rFonts w:ascii="Aptos" w:hAnsi="Aptos" w:cs="Arial"/>
          <w:color w:val="auto"/>
          <w:sz w:val="22"/>
          <w:szCs w:val="22"/>
        </w:rPr>
        <w:t>.</w:t>
      </w:r>
    </w:p>
    <w:p w:rsidRPr="001B4A21" w:rsidR="007B0E70" w:rsidP="0056449B" w:rsidRDefault="007B0E70" w14:paraId="4C8D3326" w14:textId="77777777">
      <w:pPr>
        <w:rPr>
          <w:rFonts w:ascii="Aptos" w:hAnsi="Aptos" w:cs="Arial"/>
          <w:b/>
          <w:bCs/>
          <w:color w:val="auto"/>
          <w:sz w:val="22"/>
          <w:szCs w:val="22"/>
        </w:rPr>
      </w:pPr>
    </w:p>
    <w:tbl>
      <w:tblPr>
        <w:tblStyle w:val="TableGrid"/>
        <w:tblW w:w="5000" w:type="pct"/>
        <w:tblLook w:val="04A0" w:firstRow="1" w:lastRow="0" w:firstColumn="1" w:lastColumn="0" w:noHBand="0" w:noVBand="1"/>
      </w:tblPr>
      <w:tblGrid>
        <w:gridCol w:w="15022"/>
        <w:gridCol w:w="366"/>
      </w:tblGrid>
      <w:tr w:rsidRPr="007774F3" w:rsidR="00F610F3" w:rsidTr="00635273" w14:paraId="44E5B1D4" w14:textId="77777777">
        <w:tc>
          <w:tcPr>
            <w:tcW w:w="4881" w:type="pct"/>
            <w:shd w:val="clear" w:color="auto" w:fill="8DB3E2" w:themeFill="text2" w:themeFillTint="66"/>
          </w:tcPr>
          <w:p w:rsidRPr="007774F3" w:rsidR="00F610F3" w:rsidP="00523F2C" w:rsidRDefault="00635273" w14:paraId="2A47C1BE" w14:textId="0F0EC161">
            <w:pPr>
              <w:rPr>
                <w:rFonts w:ascii="Aptos" w:hAnsi="Aptos" w:cs="Arial"/>
                <w:b/>
                <w:bCs/>
                <w:sz w:val="22"/>
                <w:szCs w:val="22"/>
              </w:rPr>
            </w:pPr>
            <w:r w:rsidRPr="007774F3">
              <w:rPr>
                <w:rFonts w:ascii="Aptos" w:hAnsi="Aptos" w:cs="Arial"/>
                <w:b/>
                <w:bCs/>
                <w:sz w:val="22"/>
                <w:szCs w:val="22"/>
              </w:rPr>
              <w:t>Advisory</w:t>
            </w:r>
            <w:r w:rsidRPr="007774F3" w:rsidR="00F610F3">
              <w:rPr>
                <w:rFonts w:ascii="Aptos" w:hAnsi="Aptos" w:cs="Arial"/>
                <w:b/>
                <w:bCs/>
                <w:sz w:val="22"/>
                <w:szCs w:val="22"/>
              </w:rPr>
              <w:t xml:space="preserve"> </w:t>
            </w:r>
          </w:p>
        </w:tc>
        <w:tc>
          <w:tcPr>
            <w:tcW w:w="119" w:type="pct"/>
            <w:shd w:val="clear" w:color="auto" w:fill="DAEEF3" w:themeFill="accent5" w:themeFillTint="33"/>
          </w:tcPr>
          <w:p w:rsidRPr="007774F3" w:rsidR="00F610F3" w:rsidP="00523F2C" w:rsidRDefault="00F610F3" w14:paraId="1DE06740" w14:textId="77777777">
            <w:pPr>
              <w:rPr>
                <w:rFonts w:ascii="Aptos" w:hAnsi="Aptos" w:cs="Arial"/>
                <w:b/>
                <w:bCs/>
                <w:sz w:val="22"/>
                <w:szCs w:val="22"/>
              </w:rPr>
            </w:pPr>
          </w:p>
        </w:tc>
      </w:tr>
      <w:tr w:rsidRPr="007774F3" w:rsidR="00F610F3" w:rsidTr="008000E1" w14:paraId="7970CDB0" w14:textId="77777777">
        <w:tc>
          <w:tcPr>
            <w:tcW w:w="4881" w:type="pct"/>
          </w:tcPr>
          <w:p w:rsidRPr="007774F3" w:rsidR="00F610F3" w:rsidP="00523F2C" w:rsidRDefault="00635273" w14:paraId="635796B5" w14:textId="77777777">
            <w:pPr>
              <w:rPr>
                <w:rFonts w:ascii="Aptos" w:hAnsi="Aptos" w:cs="Arial"/>
                <w:sz w:val="22"/>
                <w:szCs w:val="22"/>
              </w:rPr>
            </w:pPr>
            <w:r w:rsidRPr="007774F3">
              <w:rPr>
                <w:rFonts w:ascii="Aptos" w:hAnsi="Aptos" w:cs="Arial"/>
                <w:b/>
                <w:sz w:val="22"/>
                <w:szCs w:val="22"/>
              </w:rPr>
              <w:t xml:space="preserve">Community Action Suffolk </w:t>
            </w:r>
            <w:r w:rsidRPr="007774F3" w:rsidR="00F610F3">
              <w:rPr>
                <w:rFonts w:ascii="Aptos" w:hAnsi="Aptos" w:cs="Arial"/>
                <w:sz w:val="22"/>
                <w:szCs w:val="22"/>
              </w:rPr>
              <w:t xml:space="preserve">  </w:t>
            </w:r>
          </w:p>
          <w:p w:rsidRPr="007774F3" w:rsidR="00E01A15" w:rsidP="00523F2C" w:rsidRDefault="00E01A15" w14:paraId="65C14640" w14:textId="6CEFD7DB">
            <w:pPr>
              <w:rPr>
                <w:rFonts w:ascii="Aptos" w:hAnsi="Aptos" w:cs="Arial"/>
                <w:sz w:val="22"/>
                <w:szCs w:val="22"/>
              </w:rPr>
            </w:pPr>
            <w:r w:rsidRPr="007774F3">
              <w:rPr>
                <w:rFonts w:ascii="Aptos" w:hAnsi="Aptos" w:cs="Arial"/>
                <w:sz w:val="22"/>
                <w:szCs w:val="22"/>
              </w:rPr>
              <w:t>We offer an advice and support service specifically tailored to village halls and community building trustees, managers and volunteer</w:t>
            </w:r>
            <w:r w:rsidRPr="007774F3" w:rsidR="00736362">
              <w:rPr>
                <w:rFonts w:ascii="Aptos" w:hAnsi="Aptos" w:cs="Arial"/>
                <w:sz w:val="22"/>
                <w:szCs w:val="22"/>
              </w:rPr>
              <w:t>.</w:t>
            </w:r>
          </w:p>
          <w:p w:rsidRPr="007774F3" w:rsidR="00622308" w:rsidP="00523F2C" w:rsidRDefault="00622308" w14:paraId="3AE3F8F8" w14:textId="1CDDE0A1">
            <w:pPr>
              <w:rPr>
                <w:rFonts w:ascii="Aptos" w:hAnsi="Aptos" w:cs="Arial"/>
                <w:sz w:val="22"/>
                <w:szCs w:val="22"/>
              </w:rPr>
            </w:pPr>
            <w:hyperlink w:history="1" w:anchor=":~:text=Community%20Action%20Suffolk%20offers%20specialist,on%20issues%20affecting%20community%20buildings" r:id="rId14">
              <w:r w:rsidRPr="007774F3">
                <w:rPr>
                  <w:rStyle w:val="Hyperlink"/>
                  <w:rFonts w:ascii="Aptos" w:hAnsi="Aptos" w:cs="Arial"/>
                  <w:sz w:val="22"/>
                  <w:szCs w:val="22"/>
                </w:rPr>
                <w:t>Village Halls</w:t>
              </w:r>
              <w:r w:rsidRPr="007774F3" w:rsidR="00E01A15">
                <w:rPr>
                  <w:rStyle w:val="Hyperlink"/>
                  <w:rFonts w:ascii="Aptos" w:hAnsi="Aptos" w:cs="Arial"/>
                  <w:sz w:val="22"/>
                  <w:szCs w:val="22"/>
                </w:rPr>
                <w:t xml:space="preserve"> </w:t>
              </w:r>
              <w:r w:rsidRPr="007774F3" w:rsidR="00E01A15">
                <w:rPr>
                  <w:rStyle w:val="Hyperlink"/>
                  <w:rFonts w:ascii="Aptos" w:hAnsi="Aptos"/>
                  <w:sz w:val="22"/>
                  <w:szCs w:val="22"/>
                </w:rPr>
                <w:t>and Community Buildings</w:t>
              </w:r>
              <w:r w:rsidRPr="007774F3">
                <w:rPr>
                  <w:rStyle w:val="Hyperlink"/>
                  <w:rFonts w:ascii="Aptos" w:hAnsi="Aptos" w:cs="Arial"/>
                  <w:sz w:val="22"/>
                  <w:szCs w:val="22"/>
                </w:rPr>
                <w:t xml:space="preserve"> </w:t>
              </w:r>
              <w:r w:rsidRPr="007774F3" w:rsidR="00B02579">
                <w:rPr>
                  <w:rStyle w:val="Hyperlink"/>
                  <w:rFonts w:ascii="Aptos" w:hAnsi="Aptos" w:cs="Arial"/>
                  <w:sz w:val="22"/>
                  <w:szCs w:val="22"/>
                </w:rPr>
                <w:t>Service</w:t>
              </w:r>
            </w:hyperlink>
          </w:p>
        </w:tc>
        <w:tc>
          <w:tcPr>
            <w:tcW w:w="119" w:type="pct"/>
            <w:shd w:val="clear" w:color="auto" w:fill="92D050"/>
          </w:tcPr>
          <w:p w:rsidRPr="007774F3" w:rsidR="00F610F3" w:rsidP="00523F2C" w:rsidRDefault="00F610F3" w14:paraId="56D30B99" w14:textId="77777777">
            <w:pPr>
              <w:rPr>
                <w:rFonts w:ascii="Aptos" w:hAnsi="Aptos" w:cs="Arial"/>
                <w:b/>
                <w:sz w:val="22"/>
                <w:szCs w:val="22"/>
              </w:rPr>
            </w:pPr>
          </w:p>
        </w:tc>
      </w:tr>
      <w:tr w:rsidRPr="007774F3" w:rsidR="00635273" w:rsidTr="008000E1" w14:paraId="103D8D60" w14:textId="77777777">
        <w:tc>
          <w:tcPr>
            <w:tcW w:w="4881" w:type="pct"/>
          </w:tcPr>
          <w:p w:rsidRPr="007774F3" w:rsidR="00635273" w:rsidP="00523F2C" w:rsidRDefault="00635273" w14:paraId="16E5EC09" w14:textId="77777777">
            <w:pPr>
              <w:rPr>
                <w:rFonts w:ascii="Aptos" w:hAnsi="Aptos" w:cs="Arial"/>
                <w:b/>
                <w:sz w:val="22"/>
                <w:szCs w:val="22"/>
              </w:rPr>
            </w:pPr>
            <w:r w:rsidRPr="007774F3">
              <w:rPr>
                <w:rFonts w:ascii="Aptos" w:hAnsi="Aptos" w:cs="Arial"/>
                <w:b/>
                <w:sz w:val="22"/>
                <w:szCs w:val="22"/>
              </w:rPr>
              <w:t>Pro Help Suffolk</w:t>
            </w:r>
          </w:p>
          <w:p w:rsidRPr="007774F3" w:rsidR="0003624E" w:rsidP="00523F2C" w:rsidRDefault="0066364E" w14:paraId="542661DC" w14:textId="49CD5300">
            <w:pPr>
              <w:rPr>
                <w:rFonts w:ascii="Aptos" w:hAnsi="Aptos" w:cs="Arial"/>
                <w:bCs/>
                <w:sz w:val="22"/>
                <w:szCs w:val="22"/>
              </w:rPr>
            </w:pPr>
            <w:r w:rsidRPr="007774F3">
              <w:rPr>
                <w:rFonts w:ascii="Aptos" w:hAnsi="Aptos" w:cs="Arial"/>
                <w:bCs/>
                <w:sz w:val="22"/>
                <w:szCs w:val="22"/>
              </w:rPr>
              <w:t>Suffolk ProHelp is a countywide network of local businesses that provides free, pro-bono professional and strategic support to charities, voluntary organisations, and community groups. Coordinated by Community Action Suffolk, the initiative pairs non-profit clients with experts in fields they might otherwise be unable to afford.</w:t>
            </w:r>
            <w:r w:rsidRPr="007774F3" w:rsidR="00026516">
              <w:rPr>
                <w:rFonts w:ascii="Aptos" w:hAnsi="Aptos" w:cs="Arial"/>
                <w:bCs/>
                <w:sz w:val="22"/>
                <w:szCs w:val="22"/>
              </w:rPr>
              <w:t xml:space="preserve"> </w:t>
            </w:r>
            <w:hyperlink w:history="1" r:id="rId15">
              <w:r w:rsidRPr="007774F3" w:rsidR="00026516">
                <w:rPr>
                  <w:rStyle w:val="Hyperlink"/>
                  <w:rFonts w:ascii="Aptos" w:hAnsi="Aptos" w:cs="Arial"/>
                  <w:bCs/>
                  <w:sz w:val="22"/>
                  <w:szCs w:val="22"/>
                </w:rPr>
                <w:t>Visit the Pro-Help Suffolk website</w:t>
              </w:r>
            </w:hyperlink>
            <w:r w:rsidRPr="007774F3" w:rsidR="00026516">
              <w:rPr>
                <w:rFonts w:ascii="Aptos" w:hAnsi="Aptos" w:cs="Arial"/>
                <w:bCs/>
                <w:sz w:val="22"/>
                <w:szCs w:val="22"/>
              </w:rPr>
              <w:t>.</w:t>
            </w:r>
          </w:p>
        </w:tc>
        <w:tc>
          <w:tcPr>
            <w:tcW w:w="119" w:type="pct"/>
            <w:shd w:val="clear" w:color="auto" w:fill="92D050"/>
          </w:tcPr>
          <w:p w:rsidRPr="007774F3" w:rsidR="00635273" w:rsidP="00523F2C" w:rsidRDefault="00635273" w14:paraId="5F8519D9" w14:textId="77777777">
            <w:pPr>
              <w:rPr>
                <w:rFonts w:ascii="Aptos" w:hAnsi="Aptos" w:cs="Arial"/>
                <w:b/>
                <w:sz w:val="22"/>
                <w:szCs w:val="22"/>
              </w:rPr>
            </w:pPr>
          </w:p>
        </w:tc>
      </w:tr>
      <w:tr w:rsidRPr="007774F3" w:rsidR="00F610F3" w:rsidTr="00F93951" w14:paraId="2B56BF53" w14:textId="77777777">
        <w:tc>
          <w:tcPr>
            <w:tcW w:w="4881" w:type="pct"/>
          </w:tcPr>
          <w:p w:rsidRPr="007774F3" w:rsidR="00635273" w:rsidP="00635273" w:rsidRDefault="00635273" w14:paraId="34E1B8EA" w14:textId="6DB36A95">
            <w:pPr>
              <w:spacing w:after="0"/>
              <w:rPr>
                <w:rFonts w:ascii="Aptos" w:hAnsi="Aptos" w:cs="Arial"/>
                <w:color w:val="auto"/>
                <w:sz w:val="22"/>
                <w:szCs w:val="22"/>
              </w:rPr>
            </w:pPr>
            <w:r w:rsidRPr="007774F3">
              <w:rPr>
                <w:rFonts w:ascii="Aptos" w:hAnsi="Aptos" w:cs="Arial"/>
                <w:b/>
                <w:bCs/>
                <w:color w:val="auto"/>
                <w:sz w:val="22"/>
                <w:szCs w:val="22"/>
              </w:rPr>
              <w:t xml:space="preserve">Ethical Property Foundation </w:t>
            </w:r>
            <w:r w:rsidRPr="007774F3" w:rsidR="00193CE7">
              <w:rPr>
                <w:rFonts w:ascii="Aptos" w:hAnsi="Aptos" w:cs="Arial"/>
                <w:color w:val="auto"/>
                <w:sz w:val="22"/>
                <w:szCs w:val="22"/>
              </w:rPr>
              <w:br/>
            </w:r>
          </w:p>
          <w:p w:rsidRPr="007774F3" w:rsidR="00635273" w:rsidP="00635273" w:rsidRDefault="00635273" w14:paraId="042042F6" w14:textId="4D9CE76F">
            <w:pPr>
              <w:spacing w:after="0"/>
              <w:rPr>
                <w:rFonts w:ascii="Aptos" w:hAnsi="Aptos" w:cs="Arial"/>
                <w:color w:val="auto"/>
                <w:sz w:val="22"/>
                <w:szCs w:val="22"/>
              </w:rPr>
            </w:pPr>
            <w:r w:rsidRPr="007774F3">
              <w:rPr>
                <w:rFonts w:ascii="Aptos" w:hAnsi="Aptos" w:cs="Arial"/>
                <w:color w:val="auto"/>
                <w:sz w:val="22"/>
                <w:szCs w:val="22"/>
              </w:rPr>
              <w:t>The Ethical Property Foundation advises charities and community groups in England and Wales on property issues.</w:t>
            </w:r>
            <w:r w:rsidRPr="007774F3" w:rsidR="00A41BD5">
              <w:rPr>
                <w:rFonts w:ascii="Aptos" w:hAnsi="Aptos" w:cs="Arial"/>
                <w:color w:val="auto"/>
                <w:sz w:val="22"/>
                <w:szCs w:val="22"/>
              </w:rPr>
              <w:t xml:space="preserve">  </w:t>
            </w:r>
            <w:r w:rsidRPr="007774F3">
              <w:rPr>
                <w:rFonts w:ascii="Aptos" w:hAnsi="Aptos" w:cs="Arial"/>
                <w:color w:val="auto"/>
                <w:sz w:val="22"/>
                <w:szCs w:val="22"/>
              </w:rPr>
              <w:t xml:space="preserve">In addition to their consultancy service, they provide </w:t>
            </w:r>
            <w:proofErr w:type="gramStart"/>
            <w:r w:rsidRPr="007774F3">
              <w:rPr>
                <w:rFonts w:ascii="Aptos" w:hAnsi="Aptos" w:cs="Arial"/>
                <w:color w:val="auto"/>
                <w:sz w:val="22"/>
                <w:szCs w:val="22"/>
              </w:rPr>
              <w:t>a number of</w:t>
            </w:r>
            <w:proofErr w:type="gramEnd"/>
            <w:r w:rsidRPr="007774F3">
              <w:rPr>
                <w:rFonts w:ascii="Aptos" w:hAnsi="Aptos" w:cs="Arial"/>
                <w:color w:val="auto"/>
                <w:sz w:val="22"/>
                <w:szCs w:val="22"/>
              </w:rPr>
              <w:t xml:space="preserve"> free services to support your organisation, including regular webinars to help you manage your premises. Their website also offers a range of articles, user guides and FAQs</w:t>
            </w:r>
            <w:r w:rsidRPr="007774F3" w:rsidR="00A41BD5">
              <w:rPr>
                <w:rFonts w:ascii="Aptos" w:hAnsi="Aptos" w:cs="Arial"/>
                <w:color w:val="auto"/>
                <w:sz w:val="22"/>
                <w:szCs w:val="22"/>
              </w:rPr>
              <w:t xml:space="preserve">.  </w:t>
            </w:r>
            <w:r w:rsidRPr="007774F3">
              <w:rPr>
                <w:rFonts w:ascii="Aptos" w:hAnsi="Aptos" w:cs="Arial"/>
                <w:color w:val="auto"/>
                <w:sz w:val="22"/>
                <w:szCs w:val="22"/>
              </w:rPr>
              <w:t xml:space="preserve"> </w:t>
            </w:r>
            <w:r w:rsidRPr="007774F3" w:rsidR="00A41BD5">
              <w:rPr>
                <w:rFonts w:ascii="Aptos" w:hAnsi="Aptos" w:cs="Arial"/>
                <w:color w:val="auto"/>
                <w:sz w:val="22"/>
                <w:szCs w:val="22"/>
              </w:rPr>
              <w:t>Visit</w:t>
            </w:r>
            <w:r w:rsidRPr="007774F3">
              <w:rPr>
                <w:rFonts w:ascii="Aptos" w:hAnsi="Aptos" w:cs="Arial"/>
                <w:color w:val="auto"/>
                <w:sz w:val="22"/>
                <w:szCs w:val="22"/>
              </w:rPr>
              <w:t xml:space="preserve"> the Ethical Property Foundation </w:t>
            </w:r>
            <w:hyperlink w:history="1" r:id="rId16">
              <w:r w:rsidRPr="007774F3">
                <w:rPr>
                  <w:rStyle w:val="Hyperlink"/>
                  <w:rFonts w:ascii="Aptos" w:hAnsi="Aptos" w:cs="Arial"/>
                  <w:sz w:val="22"/>
                  <w:szCs w:val="22"/>
                </w:rPr>
                <w:t>https://propertyhelp.org/</w:t>
              </w:r>
            </w:hyperlink>
            <w:r w:rsidRPr="007774F3">
              <w:rPr>
                <w:rFonts w:ascii="Aptos" w:hAnsi="Aptos" w:cs="Arial"/>
                <w:color w:val="auto"/>
                <w:sz w:val="22"/>
                <w:szCs w:val="22"/>
              </w:rPr>
              <w:t xml:space="preserve"> </w:t>
            </w:r>
          </w:p>
          <w:p w:rsidRPr="007774F3" w:rsidR="00C34D4A" w:rsidP="00523F2C" w:rsidRDefault="00C34D4A" w14:paraId="778FC25C" w14:textId="49E26BAB">
            <w:pPr>
              <w:rPr>
                <w:rFonts w:ascii="Aptos" w:hAnsi="Aptos" w:cs="Arial"/>
                <w:b/>
                <w:sz w:val="22"/>
                <w:szCs w:val="22"/>
              </w:rPr>
            </w:pPr>
          </w:p>
        </w:tc>
        <w:tc>
          <w:tcPr>
            <w:tcW w:w="119" w:type="pct"/>
            <w:shd w:val="clear" w:color="auto" w:fill="92D050"/>
          </w:tcPr>
          <w:p w:rsidRPr="007774F3" w:rsidR="00F610F3" w:rsidP="00523F2C" w:rsidRDefault="00F610F3" w14:paraId="61203323" w14:textId="77777777">
            <w:pPr>
              <w:rPr>
                <w:rFonts w:ascii="Aptos" w:hAnsi="Aptos" w:cs="Arial"/>
                <w:b/>
                <w:sz w:val="22"/>
                <w:szCs w:val="22"/>
              </w:rPr>
            </w:pPr>
          </w:p>
        </w:tc>
      </w:tr>
      <w:tr w:rsidRPr="007774F3" w:rsidR="00F933B1" w:rsidTr="00452AE3" w14:paraId="2C613AC3" w14:textId="77777777">
        <w:tc>
          <w:tcPr>
            <w:tcW w:w="4881" w:type="pct"/>
          </w:tcPr>
          <w:p w:rsidRPr="007774F3" w:rsidR="00F933B1" w:rsidP="00A859F9" w:rsidRDefault="00F933B1" w14:paraId="7B00C2AB" w14:textId="1329E5B2">
            <w:pPr>
              <w:spacing w:after="0"/>
              <w:rPr>
                <w:rFonts w:ascii="Aptos" w:hAnsi="Aptos" w:cs="Arial"/>
                <w:b/>
                <w:bCs/>
                <w:color w:val="000000" w:themeColor="text1"/>
                <w:sz w:val="22"/>
                <w:szCs w:val="22"/>
              </w:rPr>
            </w:pPr>
            <w:r w:rsidRPr="007774F3">
              <w:rPr>
                <w:rFonts w:ascii="Aptos" w:hAnsi="Aptos" w:cs="Arial"/>
                <w:b/>
                <w:bCs/>
                <w:color w:val="000000" w:themeColor="text1"/>
                <w:sz w:val="22"/>
                <w:szCs w:val="22"/>
              </w:rPr>
              <w:lastRenderedPageBreak/>
              <w:t>Locality</w:t>
            </w:r>
          </w:p>
          <w:p w:rsidRPr="007774F3" w:rsidR="00285CD5" w:rsidP="00A859F9" w:rsidRDefault="00285CD5" w14:paraId="18FA5CBA" w14:textId="77777777">
            <w:pPr>
              <w:spacing w:after="0"/>
              <w:rPr>
                <w:rFonts w:ascii="Aptos" w:hAnsi="Aptos" w:cs="Arial"/>
                <w:b/>
                <w:bCs/>
                <w:color w:val="000000" w:themeColor="text1"/>
                <w:sz w:val="22"/>
                <w:szCs w:val="22"/>
              </w:rPr>
            </w:pPr>
          </w:p>
          <w:p w:rsidRPr="007774F3" w:rsidR="00A3795D" w:rsidP="00A859F9" w:rsidRDefault="00285CD5" w14:paraId="288FCA8D" w14:textId="409C232A">
            <w:pPr>
              <w:spacing w:after="0"/>
              <w:rPr>
                <w:rFonts w:ascii="Aptos" w:hAnsi="Aptos" w:cs="Arial"/>
                <w:color w:val="000000" w:themeColor="text1"/>
                <w:sz w:val="22"/>
                <w:szCs w:val="22"/>
              </w:rPr>
            </w:pPr>
            <w:r w:rsidRPr="007774F3">
              <w:rPr>
                <w:rFonts w:ascii="Aptos" w:hAnsi="Aptos" w:cs="Arial"/>
                <w:color w:val="000000" w:themeColor="text1"/>
                <w:sz w:val="22"/>
                <w:szCs w:val="22"/>
              </w:rPr>
              <w:t>Locality is the UK's national network supporting community organizations to take ownership of and successfully manage local buildings like community centr</w:t>
            </w:r>
            <w:r w:rsidRPr="007774F3" w:rsidR="00257A5B">
              <w:rPr>
                <w:rFonts w:ascii="Aptos" w:hAnsi="Aptos" w:cs="Arial"/>
                <w:color w:val="000000" w:themeColor="text1"/>
                <w:sz w:val="22"/>
                <w:szCs w:val="22"/>
              </w:rPr>
              <w:t>e</w:t>
            </w:r>
            <w:r w:rsidRPr="007774F3">
              <w:rPr>
                <w:rFonts w:ascii="Aptos" w:hAnsi="Aptos" w:cs="Arial"/>
                <w:color w:val="000000" w:themeColor="text1"/>
                <w:sz w:val="22"/>
                <w:szCs w:val="22"/>
              </w:rPr>
              <w:t>s, libraries, and village halls. They provide specialist advice, toolkits, and consultancy to help manage assets, reduce energy costs, and ensure community spaces thrive.</w:t>
            </w:r>
            <w:r w:rsidRPr="007774F3" w:rsidR="00A3795D">
              <w:rPr>
                <w:rFonts w:ascii="Aptos" w:hAnsi="Aptos" w:cs="Arial"/>
                <w:color w:val="000000" w:themeColor="text1"/>
                <w:sz w:val="22"/>
                <w:szCs w:val="22"/>
              </w:rPr>
              <w:t xml:space="preserve"> </w:t>
            </w:r>
            <w:r w:rsidRPr="007774F3" w:rsidR="006642FE">
              <w:rPr>
                <w:rFonts w:ascii="Aptos" w:hAnsi="Aptos" w:cs="Arial"/>
                <w:color w:val="000000" w:themeColor="text1"/>
                <w:sz w:val="22"/>
                <w:szCs w:val="22"/>
              </w:rPr>
              <w:br/>
            </w:r>
          </w:p>
          <w:p w:rsidRPr="007774F3" w:rsidR="006642FE" w:rsidP="00575AC4" w:rsidRDefault="00575AC4" w14:paraId="35DF76A9" w14:textId="7F4B6AE1">
            <w:pPr>
              <w:spacing w:after="0"/>
              <w:rPr>
                <w:rFonts w:ascii="Aptos" w:hAnsi="Aptos" w:cs="Arial"/>
                <w:color w:val="000000" w:themeColor="text1"/>
                <w:sz w:val="22"/>
                <w:szCs w:val="22"/>
              </w:rPr>
            </w:pPr>
            <w:r w:rsidRPr="007774F3">
              <w:rPr>
                <w:rFonts w:ascii="Aptos" w:hAnsi="Aptos" w:cs="Arial"/>
                <w:color w:val="000000" w:themeColor="text1"/>
                <w:sz w:val="22"/>
                <w:szCs w:val="22"/>
              </w:rPr>
              <w:t xml:space="preserve">Managing your community building: A </w:t>
            </w:r>
            <w:hyperlink w:history="1" r:id="rId17">
              <w:r w:rsidRPr="007774F3" w:rsidR="00544590">
                <w:rPr>
                  <w:rStyle w:val="Hyperlink"/>
                  <w:rFonts w:ascii="Aptos" w:hAnsi="Aptos" w:cs="Arial"/>
                  <w:sz w:val="22"/>
                  <w:szCs w:val="22"/>
                </w:rPr>
                <w:t xml:space="preserve">downloadable </w:t>
              </w:r>
              <w:r w:rsidRPr="007774F3">
                <w:rPr>
                  <w:rStyle w:val="Hyperlink"/>
                  <w:rFonts w:ascii="Aptos" w:hAnsi="Aptos" w:cs="Arial"/>
                  <w:sz w:val="22"/>
                  <w:szCs w:val="22"/>
                </w:rPr>
                <w:t>guide</w:t>
              </w:r>
            </w:hyperlink>
            <w:r w:rsidRPr="007774F3">
              <w:rPr>
                <w:rFonts w:ascii="Aptos" w:hAnsi="Aptos" w:cs="Arial"/>
                <w:color w:val="000000" w:themeColor="text1"/>
                <w:sz w:val="22"/>
                <w:szCs w:val="22"/>
              </w:rPr>
              <w:t xml:space="preserve"> to the effective and sustainable management of community buildings, covering legal requirements, maintenance, health and safety, and building strong relationships with your local community.</w:t>
            </w:r>
          </w:p>
          <w:p w:rsidRPr="007774F3" w:rsidR="006642FE" w:rsidP="00575AC4" w:rsidRDefault="006642FE" w14:paraId="36D9744B" w14:textId="127B74B0">
            <w:pPr>
              <w:spacing w:after="0"/>
              <w:rPr>
                <w:rFonts w:ascii="Aptos" w:hAnsi="Aptos" w:cs="Arial"/>
                <w:color w:val="000000" w:themeColor="text1"/>
                <w:sz w:val="22"/>
                <w:szCs w:val="22"/>
              </w:rPr>
            </w:pPr>
          </w:p>
        </w:tc>
        <w:tc>
          <w:tcPr>
            <w:tcW w:w="119" w:type="pct"/>
            <w:shd w:val="clear" w:color="auto" w:fill="92D050"/>
          </w:tcPr>
          <w:p w:rsidRPr="007774F3" w:rsidR="00F933B1" w:rsidP="00523F2C" w:rsidRDefault="00F933B1" w14:paraId="4F4F32EB" w14:textId="77777777">
            <w:pPr>
              <w:rPr>
                <w:rFonts w:ascii="Aptos" w:hAnsi="Aptos" w:cs="Arial"/>
                <w:b/>
                <w:color w:val="000000" w:themeColor="text1"/>
                <w:sz w:val="22"/>
                <w:szCs w:val="22"/>
              </w:rPr>
            </w:pPr>
          </w:p>
        </w:tc>
      </w:tr>
      <w:tr w:rsidRPr="007774F3" w:rsidR="00C64FA1" w:rsidTr="00F93951" w14:paraId="228DF0BF" w14:textId="77777777">
        <w:tc>
          <w:tcPr>
            <w:tcW w:w="4881" w:type="pct"/>
          </w:tcPr>
          <w:p w:rsidRPr="007774F3" w:rsidR="00873220" w:rsidP="00A859F9" w:rsidRDefault="00EF0495" w14:paraId="7E0EACAE" w14:textId="54EC30BD">
            <w:pPr>
              <w:spacing w:after="0"/>
              <w:rPr>
                <w:rFonts w:ascii="Aptos" w:hAnsi="Aptos" w:cs="Arial"/>
                <w:b/>
                <w:bCs/>
                <w:color w:val="000000" w:themeColor="text1"/>
                <w:sz w:val="22"/>
                <w:szCs w:val="22"/>
              </w:rPr>
            </w:pPr>
            <w:r w:rsidRPr="007774F3">
              <w:rPr>
                <w:rFonts w:ascii="Aptos" w:hAnsi="Aptos" w:cs="Arial"/>
                <w:b/>
                <w:bCs/>
                <w:color w:val="000000" w:themeColor="text1"/>
                <w:sz w:val="22"/>
                <w:szCs w:val="22"/>
              </w:rPr>
              <w:t>My Community</w:t>
            </w:r>
          </w:p>
          <w:p w:rsidRPr="007774F3" w:rsidR="00786709" w:rsidP="00A859F9" w:rsidRDefault="00786709" w14:paraId="3F3A0590" w14:textId="77777777">
            <w:pPr>
              <w:spacing w:after="0"/>
              <w:rPr>
                <w:rFonts w:ascii="Aptos" w:hAnsi="Aptos" w:cs="Arial"/>
                <w:b/>
                <w:bCs/>
                <w:color w:val="000000" w:themeColor="text1"/>
                <w:sz w:val="22"/>
                <w:szCs w:val="22"/>
              </w:rPr>
            </w:pPr>
          </w:p>
          <w:p w:rsidRPr="007774F3" w:rsidR="0069125E" w:rsidP="00A859F9" w:rsidRDefault="00786709" w14:paraId="359843B2" w14:textId="1BDE0618">
            <w:pPr>
              <w:spacing w:after="0"/>
              <w:rPr>
                <w:rFonts w:ascii="Aptos" w:hAnsi="Aptos" w:cs="Arial"/>
                <w:color w:val="000000" w:themeColor="text1"/>
                <w:sz w:val="22"/>
                <w:szCs w:val="22"/>
              </w:rPr>
            </w:pPr>
            <w:r w:rsidRPr="007774F3">
              <w:rPr>
                <w:rFonts w:ascii="Aptos" w:hAnsi="Aptos" w:cs="Arial"/>
                <w:color w:val="000000" w:themeColor="text1"/>
                <w:sz w:val="22"/>
                <w:szCs w:val="22"/>
              </w:rPr>
              <w:t>We are a web-portal with all the latest tools, tips and ideas to make your community an even better place to live.</w:t>
            </w:r>
            <w:r w:rsidRPr="007774F3" w:rsidR="004F29C3">
              <w:rPr>
                <w:rFonts w:ascii="Aptos" w:hAnsi="Aptos" w:cs="Arial"/>
                <w:color w:val="000000" w:themeColor="text1"/>
                <w:sz w:val="22"/>
                <w:szCs w:val="22"/>
              </w:rPr>
              <w:t xml:space="preserve">  </w:t>
            </w:r>
            <w:r w:rsidRPr="007774F3" w:rsidR="0069125E">
              <w:rPr>
                <w:rFonts w:ascii="Aptos" w:hAnsi="Aptos" w:cs="Arial"/>
                <w:color w:val="000000" w:themeColor="text1"/>
                <w:sz w:val="22"/>
                <w:szCs w:val="22"/>
              </w:rPr>
              <w:t>This includes resources on how to run and manage and develop community centres or village halls.</w:t>
            </w:r>
          </w:p>
          <w:p w:rsidRPr="007774F3" w:rsidR="00260057" w:rsidP="00A859F9" w:rsidRDefault="00260057" w14:paraId="5B56BCEE" w14:textId="77777777">
            <w:pPr>
              <w:spacing w:after="0"/>
              <w:rPr>
                <w:rFonts w:ascii="Aptos" w:hAnsi="Aptos" w:cs="Arial"/>
                <w:color w:val="000000" w:themeColor="text1"/>
                <w:sz w:val="22"/>
                <w:szCs w:val="22"/>
              </w:rPr>
            </w:pPr>
          </w:p>
          <w:p w:rsidRPr="007774F3" w:rsidR="00FA1F2C" w:rsidP="00FA1F2C" w:rsidRDefault="008A5789" w14:paraId="4BCB20D5" w14:textId="77777777">
            <w:pPr>
              <w:pStyle w:val="ListParagraph"/>
              <w:numPr>
                <w:ilvl w:val="0"/>
                <w:numId w:val="24"/>
              </w:numPr>
              <w:ind w:hanging="696"/>
              <w:rPr>
                <w:rFonts w:ascii="Aptos" w:hAnsi="Aptos"/>
                <w:sz w:val="22"/>
                <w:szCs w:val="22"/>
              </w:rPr>
            </w:pPr>
            <w:r w:rsidRPr="007774F3">
              <w:rPr>
                <w:rFonts w:ascii="Aptos" w:hAnsi="Aptos"/>
                <w:sz w:val="22"/>
                <w:szCs w:val="22"/>
              </w:rPr>
              <w:t xml:space="preserve">This </w:t>
            </w:r>
            <w:hyperlink w:history="1" r:id="rId18">
              <w:r w:rsidRPr="007774F3">
                <w:rPr>
                  <w:rStyle w:val="Hyperlink"/>
                  <w:rFonts w:ascii="Aptos" w:hAnsi="Aptos" w:cs="Arial"/>
                  <w:color w:val="000000" w:themeColor="text1"/>
                  <w:sz w:val="22"/>
                  <w:szCs w:val="22"/>
                </w:rPr>
                <w:t>Capital Funding Directory</w:t>
              </w:r>
            </w:hyperlink>
            <w:r w:rsidRPr="007774F3">
              <w:rPr>
                <w:rFonts w:ascii="Aptos" w:hAnsi="Aptos"/>
                <w:sz w:val="22"/>
                <w:szCs w:val="22"/>
              </w:rPr>
              <w:t xml:space="preserve"> contains information to help you find sources of funding for capital projects</w:t>
            </w:r>
          </w:p>
          <w:p w:rsidRPr="007774F3" w:rsidR="00FA1F2C" w:rsidP="00FA1F2C" w:rsidRDefault="007D5D19" w14:paraId="62CF16DB" w14:textId="6AC0C444">
            <w:pPr>
              <w:pStyle w:val="ListParagraph"/>
              <w:numPr>
                <w:ilvl w:val="0"/>
                <w:numId w:val="24"/>
              </w:numPr>
              <w:ind w:hanging="696"/>
              <w:rPr>
                <w:rFonts w:ascii="Aptos" w:hAnsi="Aptos"/>
                <w:sz w:val="22"/>
                <w:szCs w:val="22"/>
              </w:rPr>
            </w:pPr>
            <w:r w:rsidRPr="007774F3">
              <w:rPr>
                <w:rFonts w:ascii="Aptos" w:hAnsi="Aptos"/>
                <w:sz w:val="22"/>
                <w:szCs w:val="22"/>
              </w:rPr>
              <w:t xml:space="preserve">Guidance: </w:t>
            </w:r>
            <w:r w:rsidRPr="007774F3" w:rsidR="00260057">
              <w:rPr>
                <w:rFonts w:ascii="Aptos" w:hAnsi="Aptos"/>
                <w:sz w:val="22"/>
                <w:szCs w:val="22"/>
              </w:rPr>
              <w:t>How to run Community Centre or Village Halls</w:t>
            </w:r>
          </w:p>
          <w:p w:rsidRPr="007774F3" w:rsidR="00260057" w:rsidP="00FA1F2C" w:rsidRDefault="007D5D19" w14:paraId="7FE6B14E" w14:textId="066A1F84">
            <w:pPr>
              <w:pStyle w:val="ListParagraph"/>
              <w:numPr>
                <w:ilvl w:val="0"/>
                <w:numId w:val="24"/>
              </w:numPr>
              <w:ind w:hanging="696"/>
              <w:rPr>
                <w:rFonts w:ascii="Aptos" w:hAnsi="Aptos"/>
                <w:sz w:val="22"/>
                <w:szCs w:val="22"/>
              </w:rPr>
            </w:pPr>
            <w:r w:rsidRPr="007774F3">
              <w:rPr>
                <w:rFonts w:ascii="Aptos" w:hAnsi="Aptos"/>
                <w:sz w:val="22"/>
                <w:szCs w:val="22"/>
              </w:rPr>
              <w:t xml:space="preserve">Guidance: </w:t>
            </w:r>
            <w:r w:rsidRPr="007774F3" w:rsidR="000C13F1">
              <w:rPr>
                <w:rFonts w:ascii="Aptos" w:hAnsi="Aptos"/>
                <w:sz w:val="22"/>
                <w:szCs w:val="22"/>
              </w:rPr>
              <w:t>How to write your business plan for a capital funding application</w:t>
            </w:r>
            <w:r w:rsidRPr="007774F3" w:rsidR="0021575A">
              <w:rPr>
                <w:rFonts w:ascii="Aptos" w:hAnsi="Aptos"/>
                <w:sz w:val="22"/>
                <w:szCs w:val="22"/>
              </w:rPr>
              <w:t xml:space="preserve"> - It includes links to resources, templates and worked examples.</w:t>
            </w:r>
          </w:p>
          <w:p w:rsidRPr="007774F3" w:rsidR="00431EFC" w:rsidP="005427F6" w:rsidRDefault="00431EFC" w14:paraId="17E28551" w14:textId="67CA1040">
            <w:pPr>
              <w:pStyle w:val="NormalWeb"/>
              <w:spacing w:before="0" w:beforeAutospacing="0" w:after="0" w:afterAutospacing="0" w:line="315" w:lineRule="atLeast"/>
              <w:textAlignment w:val="center"/>
              <w:rPr>
                <w:rFonts w:ascii="Aptos" w:hAnsi="Aptos"/>
                <w:color w:val="000000" w:themeColor="text1"/>
                <w:sz w:val="22"/>
                <w:szCs w:val="22"/>
              </w:rPr>
            </w:pPr>
            <w:r w:rsidRPr="007774F3">
              <w:rPr>
                <w:rFonts w:ascii="Aptos" w:hAnsi="Aptos" w:cs="Arial"/>
                <w:color w:val="000000" w:themeColor="text1"/>
                <w:sz w:val="22"/>
                <w:szCs w:val="22"/>
              </w:rPr>
              <w:t>Did you miss the previous Transforming Community Spaces expert-led webinars on renovating and managing assets, or would you like to watch a webinar again?</w:t>
            </w:r>
            <w:r w:rsidRPr="007774F3" w:rsidR="005427F6">
              <w:rPr>
                <w:rFonts w:ascii="Aptos" w:hAnsi="Aptos"/>
                <w:color w:val="000000" w:themeColor="text1"/>
                <w:sz w:val="22"/>
                <w:szCs w:val="22"/>
              </w:rPr>
              <w:t xml:space="preserve">  </w:t>
            </w:r>
            <w:r w:rsidRPr="007774F3">
              <w:rPr>
                <w:rFonts w:ascii="Aptos" w:hAnsi="Aptos" w:cs="Arial"/>
                <w:color w:val="000000" w:themeColor="text1"/>
                <w:sz w:val="22"/>
                <w:szCs w:val="22"/>
              </w:rPr>
              <w:t>You can access videos and slides on My Community on</w:t>
            </w:r>
            <w:r w:rsidRPr="007774F3" w:rsidR="00771B6E">
              <w:rPr>
                <w:rFonts w:ascii="Aptos" w:hAnsi="Aptos" w:cs="Arial"/>
                <w:color w:val="000000" w:themeColor="text1"/>
                <w:sz w:val="22"/>
                <w:szCs w:val="22"/>
              </w:rPr>
              <w:t xml:space="preserve"> (weblink embedded in each title)</w:t>
            </w:r>
            <w:r w:rsidRPr="007774F3">
              <w:rPr>
                <w:rFonts w:ascii="Aptos" w:hAnsi="Aptos" w:cs="Arial"/>
                <w:color w:val="000000" w:themeColor="text1"/>
                <w:sz w:val="22"/>
                <w:szCs w:val="22"/>
              </w:rPr>
              <w:t>:</w:t>
            </w:r>
            <w:r w:rsidRPr="007774F3" w:rsidR="00C42978">
              <w:rPr>
                <w:rFonts w:ascii="Aptos" w:hAnsi="Aptos" w:cs="Arial"/>
                <w:color w:val="000000" w:themeColor="text1"/>
                <w:sz w:val="22"/>
                <w:szCs w:val="22"/>
              </w:rPr>
              <w:br/>
            </w:r>
          </w:p>
          <w:p w:rsidRPr="007774F3" w:rsidR="00431EFC" w:rsidP="00EA3062" w:rsidRDefault="00431EFC" w14:paraId="68212B92" w14:textId="77777777">
            <w:pPr>
              <w:pStyle w:val="ListParagraph"/>
              <w:numPr>
                <w:ilvl w:val="0"/>
                <w:numId w:val="25"/>
              </w:numPr>
              <w:spacing w:line="315" w:lineRule="atLeast"/>
              <w:ind w:hanging="720"/>
              <w:textAlignment w:val="center"/>
              <w:rPr>
                <w:rFonts w:ascii="Aptos" w:hAnsi="Aptos"/>
                <w:b/>
                <w:bCs/>
                <w:color w:val="000000" w:themeColor="text1"/>
                <w:sz w:val="22"/>
                <w:szCs w:val="22"/>
              </w:rPr>
            </w:pPr>
            <w:hyperlink w:history="1" r:id="rId19">
              <w:r w:rsidRPr="007774F3">
                <w:rPr>
                  <w:rStyle w:val="Strong"/>
                  <w:rFonts w:ascii="Aptos" w:hAnsi="Aptos" w:cs="Arial"/>
                  <w:b w:val="0"/>
                  <w:bCs w:val="0"/>
                  <w:color w:val="000000" w:themeColor="text1"/>
                  <w:sz w:val="22"/>
                  <w:szCs w:val="22"/>
                </w:rPr>
                <w:t>Renting your space for the benefit of your community</w:t>
              </w:r>
            </w:hyperlink>
          </w:p>
          <w:p w:rsidRPr="007774F3" w:rsidR="00431EFC" w:rsidP="00EA3062" w:rsidRDefault="00431EFC" w14:paraId="5B917440" w14:textId="77777777">
            <w:pPr>
              <w:pStyle w:val="ListParagraph"/>
              <w:numPr>
                <w:ilvl w:val="0"/>
                <w:numId w:val="25"/>
              </w:numPr>
              <w:spacing w:line="315" w:lineRule="atLeast"/>
              <w:ind w:hanging="720"/>
              <w:textAlignment w:val="center"/>
              <w:rPr>
                <w:rFonts w:ascii="Aptos" w:hAnsi="Aptos"/>
                <w:b/>
                <w:bCs/>
                <w:color w:val="000000" w:themeColor="text1"/>
                <w:sz w:val="22"/>
                <w:szCs w:val="22"/>
              </w:rPr>
            </w:pPr>
            <w:hyperlink w:history="1" r:id="rId20">
              <w:r w:rsidRPr="007774F3">
                <w:rPr>
                  <w:rStyle w:val="Strong"/>
                  <w:rFonts w:ascii="Aptos" w:hAnsi="Aptos" w:cs="Arial"/>
                  <w:b w:val="0"/>
                  <w:bCs w:val="0"/>
                  <w:color w:val="000000" w:themeColor="text1"/>
                  <w:sz w:val="22"/>
                  <w:szCs w:val="22"/>
                </w:rPr>
                <w:t>Why community engagement is key to your success</w:t>
              </w:r>
            </w:hyperlink>
          </w:p>
          <w:p w:rsidRPr="007774F3" w:rsidR="00431EFC" w:rsidP="00EA3062" w:rsidRDefault="00431EFC" w14:paraId="7625B0E2" w14:textId="77777777">
            <w:pPr>
              <w:pStyle w:val="ListParagraph"/>
              <w:numPr>
                <w:ilvl w:val="0"/>
                <w:numId w:val="25"/>
              </w:numPr>
              <w:spacing w:line="315" w:lineRule="atLeast"/>
              <w:ind w:hanging="720"/>
              <w:textAlignment w:val="center"/>
              <w:rPr>
                <w:rFonts w:ascii="Aptos" w:hAnsi="Aptos"/>
                <w:b/>
                <w:bCs/>
                <w:color w:val="000000" w:themeColor="text1"/>
                <w:sz w:val="22"/>
                <w:szCs w:val="22"/>
              </w:rPr>
            </w:pPr>
            <w:hyperlink w:history="1" r:id="rId21">
              <w:r w:rsidRPr="007774F3">
                <w:rPr>
                  <w:rStyle w:val="Strong"/>
                  <w:rFonts w:ascii="Aptos" w:hAnsi="Aptos" w:cs="Arial"/>
                  <w:b w:val="0"/>
                  <w:bCs w:val="0"/>
                  <w:color w:val="000000" w:themeColor="text1"/>
                  <w:sz w:val="22"/>
                  <w:szCs w:val="22"/>
                </w:rPr>
                <w:t>Renovating and adapting your space to meet community needs</w:t>
              </w:r>
            </w:hyperlink>
          </w:p>
          <w:p w:rsidRPr="007774F3" w:rsidR="00431EFC" w:rsidP="00EA3062" w:rsidRDefault="00431EFC" w14:paraId="1EFFD50D" w14:textId="77777777">
            <w:pPr>
              <w:pStyle w:val="ListParagraph"/>
              <w:numPr>
                <w:ilvl w:val="0"/>
                <w:numId w:val="25"/>
              </w:numPr>
              <w:spacing w:line="315" w:lineRule="atLeast"/>
              <w:ind w:hanging="720"/>
              <w:textAlignment w:val="center"/>
              <w:rPr>
                <w:rFonts w:ascii="Aptos" w:hAnsi="Aptos"/>
                <w:b/>
                <w:bCs/>
                <w:color w:val="000000" w:themeColor="text1"/>
                <w:sz w:val="22"/>
                <w:szCs w:val="22"/>
              </w:rPr>
            </w:pPr>
            <w:hyperlink w:history="1" r:id="rId22">
              <w:r w:rsidRPr="007774F3">
                <w:rPr>
                  <w:rStyle w:val="Strong"/>
                  <w:rFonts w:ascii="Aptos" w:hAnsi="Aptos" w:cs="Arial"/>
                  <w:b w:val="0"/>
                  <w:bCs w:val="0"/>
                  <w:color w:val="000000" w:themeColor="text1"/>
                  <w:sz w:val="22"/>
                  <w:szCs w:val="22"/>
                </w:rPr>
                <w:t>Succession planning: Community shares &amp; community assets</w:t>
              </w:r>
            </w:hyperlink>
          </w:p>
          <w:p w:rsidRPr="007774F3" w:rsidR="00431EFC" w:rsidP="00EA3062" w:rsidRDefault="00431EFC" w14:paraId="579D0C71" w14:textId="77777777">
            <w:pPr>
              <w:pStyle w:val="ListParagraph"/>
              <w:numPr>
                <w:ilvl w:val="0"/>
                <w:numId w:val="25"/>
              </w:numPr>
              <w:spacing w:line="315" w:lineRule="atLeast"/>
              <w:ind w:hanging="720"/>
              <w:textAlignment w:val="center"/>
              <w:rPr>
                <w:rFonts w:ascii="Aptos" w:hAnsi="Aptos"/>
                <w:b/>
                <w:bCs/>
                <w:color w:val="000000" w:themeColor="text1"/>
                <w:sz w:val="22"/>
                <w:szCs w:val="22"/>
              </w:rPr>
            </w:pPr>
            <w:hyperlink w:history="1" r:id="rId23">
              <w:r w:rsidRPr="007774F3">
                <w:rPr>
                  <w:rStyle w:val="Strong"/>
                  <w:rFonts w:ascii="Aptos" w:hAnsi="Aptos" w:cs="Arial"/>
                  <w:b w:val="0"/>
                  <w:bCs w:val="0"/>
                  <w:color w:val="000000" w:themeColor="text1"/>
                  <w:sz w:val="22"/>
                  <w:szCs w:val="22"/>
                </w:rPr>
                <w:t>Securing funding for your capital project</w:t>
              </w:r>
            </w:hyperlink>
          </w:p>
          <w:p w:rsidRPr="007774F3" w:rsidR="00431EFC" w:rsidP="00EA3062" w:rsidRDefault="00431EFC" w14:paraId="3EF33826" w14:textId="77777777">
            <w:pPr>
              <w:pStyle w:val="ListParagraph"/>
              <w:numPr>
                <w:ilvl w:val="0"/>
                <w:numId w:val="25"/>
              </w:numPr>
              <w:spacing w:line="315" w:lineRule="atLeast"/>
              <w:ind w:hanging="720"/>
              <w:textAlignment w:val="center"/>
              <w:rPr>
                <w:rFonts w:ascii="Aptos" w:hAnsi="Aptos"/>
                <w:b/>
                <w:bCs/>
                <w:color w:val="000000" w:themeColor="text1"/>
                <w:sz w:val="22"/>
                <w:szCs w:val="22"/>
              </w:rPr>
            </w:pPr>
            <w:hyperlink w:history="1" r:id="rId24">
              <w:r w:rsidRPr="007774F3">
                <w:rPr>
                  <w:rStyle w:val="Strong"/>
                  <w:rFonts w:ascii="Aptos" w:hAnsi="Aptos" w:cs="Arial"/>
                  <w:b w:val="0"/>
                  <w:bCs w:val="0"/>
                  <w:color w:val="000000" w:themeColor="text1"/>
                  <w:sz w:val="22"/>
                  <w:szCs w:val="22"/>
                </w:rPr>
                <w:t>How community assets can benefit from climate action and energy efficiency</w:t>
              </w:r>
            </w:hyperlink>
          </w:p>
          <w:p w:rsidRPr="007774F3" w:rsidR="00431EFC" w:rsidP="00A859F9" w:rsidRDefault="00431EFC" w14:paraId="12D8E3A1" w14:textId="77777777">
            <w:pPr>
              <w:spacing w:after="0"/>
              <w:rPr>
                <w:rFonts w:ascii="Aptos" w:hAnsi="Aptos" w:cs="Arial"/>
                <w:color w:val="000000" w:themeColor="text1"/>
                <w:sz w:val="22"/>
                <w:szCs w:val="22"/>
              </w:rPr>
            </w:pPr>
          </w:p>
          <w:p w:rsidRPr="007774F3" w:rsidR="008A5789" w:rsidP="00A859F9" w:rsidRDefault="00C64FA1" w14:paraId="1A670923" w14:textId="3D79E952">
            <w:pPr>
              <w:spacing w:after="0"/>
              <w:rPr>
                <w:rFonts w:ascii="Aptos" w:hAnsi="Aptos" w:cs="Arial"/>
                <w:color w:val="000000" w:themeColor="text1"/>
                <w:sz w:val="22"/>
                <w:szCs w:val="22"/>
              </w:rPr>
            </w:pPr>
            <w:hyperlink w:history="1" r:id="rId25">
              <w:r w:rsidRPr="007774F3">
                <w:rPr>
                  <w:rStyle w:val="Hyperlink"/>
                  <w:rFonts w:ascii="Aptos" w:hAnsi="Aptos" w:cs="Arial"/>
                  <w:sz w:val="22"/>
                  <w:szCs w:val="22"/>
                </w:rPr>
                <w:t xml:space="preserve">Visit the </w:t>
              </w:r>
              <w:r w:rsidRPr="007774F3" w:rsidR="00FA1F2C">
                <w:rPr>
                  <w:rStyle w:val="Hyperlink"/>
                  <w:rFonts w:ascii="Aptos" w:hAnsi="Aptos" w:cs="Arial"/>
                  <w:sz w:val="22"/>
                  <w:szCs w:val="22"/>
                </w:rPr>
                <w:t>My Community web portal</w:t>
              </w:r>
            </w:hyperlink>
            <w:r w:rsidRPr="007774F3" w:rsidR="00FA1F2C">
              <w:rPr>
                <w:rFonts w:ascii="Aptos" w:hAnsi="Aptos" w:cs="Arial"/>
                <w:color w:val="000000" w:themeColor="text1"/>
                <w:sz w:val="22"/>
                <w:szCs w:val="22"/>
              </w:rPr>
              <w:t xml:space="preserve"> </w:t>
            </w:r>
          </w:p>
        </w:tc>
        <w:tc>
          <w:tcPr>
            <w:tcW w:w="119" w:type="pct"/>
            <w:shd w:val="clear" w:color="auto" w:fill="92D050"/>
          </w:tcPr>
          <w:p w:rsidRPr="007774F3" w:rsidR="00873220" w:rsidP="00523F2C" w:rsidRDefault="00873220" w14:paraId="7DD65529" w14:textId="77777777">
            <w:pPr>
              <w:rPr>
                <w:rFonts w:ascii="Aptos" w:hAnsi="Aptos" w:cs="Arial"/>
                <w:b/>
                <w:color w:val="000000" w:themeColor="text1"/>
                <w:sz w:val="22"/>
                <w:szCs w:val="22"/>
              </w:rPr>
            </w:pPr>
          </w:p>
        </w:tc>
      </w:tr>
    </w:tbl>
    <w:p w:rsidRPr="001B4A21" w:rsidR="00F610F3" w:rsidP="0056449B" w:rsidRDefault="00F610F3" w14:paraId="6F06FD79" w14:textId="77777777">
      <w:pPr>
        <w:rPr>
          <w:rFonts w:ascii="Aptos" w:hAnsi="Aptos" w:cs="Arial"/>
          <w:b/>
          <w:bCs/>
          <w:color w:val="auto"/>
          <w:sz w:val="22"/>
          <w:szCs w:val="22"/>
        </w:rPr>
      </w:pPr>
    </w:p>
    <w:p w:rsidRPr="001B4A21" w:rsidR="00381043" w:rsidP="0056449B" w:rsidRDefault="00381043" w14:paraId="294EA97D" w14:textId="1F5BEE7D">
      <w:pPr>
        <w:rPr>
          <w:rFonts w:ascii="Aptos" w:hAnsi="Aptos" w:cs="Arial"/>
          <w:color w:val="auto"/>
          <w:sz w:val="22"/>
          <w:szCs w:val="22"/>
        </w:rPr>
      </w:pPr>
      <w:r w:rsidRPr="001B4A21">
        <w:rPr>
          <w:rFonts w:ascii="Aptos" w:hAnsi="Aptos" w:cs="Arial"/>
          <w:b/>
          <w:bCs/>
          <w:color w:val="auto"/>
          <w:sz w:val="22"/>
          <w:szCs w:val="22"/>
        </w:rPr>
        <w:t>Grant Funding Deep Dive Research</w:t>
      </w:r>
    </w:p>
    <w:p w:rsidRPr="005D7EB5" w:rsidR="00381043" w:rsidP="0056449B" w:rsidRDefault="000C1B67" w14:paraId="3969D225" w14:textId="784B8408">
      <w:pPr>
        <w:rPr>
          <w:rFonts w:ascii="Aptos" w:hAnsi="Aptos" w:cs="Arial"/>
          <w:color w:val="auto"/>
          <w:sz w:val="22"/>
          <w:szCs w:val="22"/>
        </w:rPr>
      </w:pPr>
      <w:r>
        <w:rPr>
          <w:rFonts w:ascii="Aptos" w:hAnsi="Aptos" w:cs="Arial"/>
          <w:color w:val="auto"/>
          <w:sz w:val="22"/>
          <w:szCs w:val="22"/>
        </w:rPr>
        <w:t xml:space="preserve">This </w:t>
      </w:r>
      <w:r w:rsidR="004560D7">
        <w:rPr>
          <w:rFonts w:ascii="Aptos" w:hAnsi="Aptos" w:cs="Arial"/>
          <w:color w:val="auto"/>
          <w:sz w:val="22"/>
          <w:szCs w:val="22"/>
        </w:rPr>
        <w:t>is the main section of grants research</w:t>
      </w:r>
      <w:r w:rsidR="0046001A">
        <w:rPr>
          <w:rFonts w:ascii="Aptos" w:hAnsi="Aptos" w:cs="Arial"/>
          <w:color w:val="auto"/>
          <w:sz w:val="22"/>
          <w:szCs w:val="22"/>
        </w:rPr>
        <w:t xml:space="preserve">.  Grants depend upon what type of organisation you are, who you </w:t>
      </w:r>
      <w:r w:rsidR="005D7EB5">
        <w:rPr>
          <w:rFonts w:ascii="Aptos" w:hAnsi="Aptos" w:cs="Arial"/>
          <w:color w:val="auto"/>
          <w:sz w:val="22"/>
          <w:szCs w:val="22"/>
        </w:rPr>
        <w:t>support and where (locality).</w:t>
      </w:r>
    </w:p>
    <w:tbl>
      <w:tblPr>
        <w:tblStyle w:val="TableGrid"/>
        <w:tblW w:w="5000" w:type="pct"/>
        <w:tblLook w:val="04A0" w:firstRow="1" w:lastRow="0" w:firstColumn="1" w:lastColumn="0" w:noHBand="0" w:noVBand="1"/>
      </w:tblPr>
      <w:tblGrid>
        <w:gridCol w:w="15022"/>
        <w:gridCol w:w="366"/>
      </w:tblGrid>
      <w:tr w:rsidRPr="001B4A21" w:rsidR="008D59A4" w:rsidTr="008D59A4" w14:paraId="338894A9" w14:textId="77777777">
        <w:tc>
          <w:tcPr>
            <w:tcW w:w="5000" w:type="pct"/>
            <w:gridSpan w:val="2"/>
            <w:shd w:val="clear" w:color="auto" w:fill="D99594" w:themeFill="accent2" w:themeFillTint="99"/>
          </w:tcPr>
          <w:p w:rsidRPr="001B4A21" w:rsidR="008D59A4" w:rsidP="00191215" w:rsidRDefault="008D59A4" w14:paraId="279FABA5" w14:textId="11100AE0">
            <w:pPr>
              <w:rPr>
                <w:rFonts w:ascii="Aptos" w:hAnsi="Aptos" w:cs="Arial"/>
                <w:b/>
                <w:bCs/>
                <w:sz w:val="22"/>
                <w:szCs w:val="22"/>
              </w:rPr>
            </w:pPr>
            <w:r w:rsidRPr="001B4A21">
              <w:rPr>
                <w:rFonts w:ascii="Aptos" w:hAnsi="Aptos" w:cs="Arial"/>
                <w:b/>
                <w:bCs/>
                <w:sz w:val="22"/>
                <w:szCs w:val="22"/>
              </w:rPr>
              <w:lastRenderedPageBreak/>
              <w:t xml:space="preserve">Local: Public Sector </w:t>
            </w:r>
          </w:p>
        </w:tc>
      </w:tr>
      <w:tr w:rsidRPr="001B4A21" w:rsidR="00925CB5" w:rsidTr="00F217F0" w14:paraId="7F754937" w14:textId="77777777">
        <w:tc>
          <w:tcPr>
            <w:tcW w:w="4881" w:type="pct"/>
          </w:tcPr>
          <w:p w:rsidRPr="001B4A21" w:rsidR="00925CB5" w:rsidP="00191215" w:rsidRDefault="00925CB5" w14:paraId="34F11260" w14:textId="05E15433">
            <w:pPr>
              <w:rPr>
                <w:rFonts w:ascii="Aptos" w:hAnsi="Aptos" w:cs="Arial"/>
                <w:sz w:val="22"/>
                <w:szCs w:val="22"/>
              </w:rPr>
            </w:pPr>
            <w:r w:rsidRPr="001B4A21">
              <w:rPr>
                <w:rFonts w:ascii="Aptos" w:hAnsi="Aptos" w:cs="Arial"/>
                <w:b/>
                <w:sz w:val="22"/>
                <w:szCs w:val="22"/>
              </w:rPr>
              <w:t xml:space="preserve">Planning Obligations: </w:t>
            </w:r>
            <w:r w:rsidRPr="001B4A21" w:rsidR="00EF054E">
              <w:rPr>
                <w:rFonts w:ascii="Aptos" w:hAnsi="Aptos" w:cs="Arial"/>
                <w:b/>
                <w:sz w:val="22"/>
                <w:szCs w:val="22"/>
              </w:rPr>
              <w:t>Community</w:t>
            </w:r>
            <w:r w:rsidRPr="001B4A21">
              <w:rPr>
                <w:rFonts w:ascii="Aptos" w:hAnsi="Aptos" w:cs="Arial"/>
                <w:b/>
                <w:sz w:val="22"/>
                <w:szCs w:val="22"/>
              </w:rPr>
              <w:t xml:space="preserve"> </w:t>
            </w:r>
            <w:r w:rsidRPr="001B4A21" w:rsidR="00EF054E">
              <w:rPr>
                <w:rFonts w:ascii="Aptos" w:hAnsi="Aptos" w:cs="Arial"/>
                <w:b/>
                <w:sz w:val="22"/>
                <w:szCs w:val="22"/>
              </w:rPr>
              <w:t>Infrastructure</w:t>
            </w:r>
            <w:r w:rsidRPr="001B4A21">
              <w:rPr>
                <w:rFonts w:ascii="Aptos" w:hAnsi="Aptos" w:cs="Arial"/>
                <w:b/>
                <w:sz w:val="22"/>
                <w:szCs w:val="22"/>
              </w:rPr>
              <w:t xml:space="preserve"> Levy </w:t>
            </w:r>
            <w:r w:rsidRPr="001B4A21" w:rsidR="008D6FD3">
              <w:rPr>
                <w:rFonts w:ascii="Aptos" w:hAnsi="Aptos" w:cs="Arial"/>
                <w:b/>
                <w:sz w:val="22"/>
                <w:szCs w:val="22"/>
              </w:rPr>
              <w:t>(CIL)</w:t>
            </w:r>
          </w:p>
          <w:p w:rsidRPr="001B4A21" w:rsidR="008D6FD3" w:rsidP="00191215" w:rsidRDefault="008D6FD3" w14:paraId="78C2896F" w14:textId="3673D72B">
            <w:pPr>
              <w:rPr>
                <w:rFonts w:ascii="Aptos" w:hAnsi="Aptos" w:cs="Arial"/>
                <w:sz w:val="22"/>
                <w:szCs w:val="22"/>
              </w:rPr>
            </w:pPr>
            <w:r w:rsidRPr="001B4A21">
              <w:rPr>
                <w:rFonts w:ascii="Aptos" w:hAnsi="Aptos" w:cs="Arial"/>
                <w:sz w:val="22"/>
                <w:szCs w:val="22"/>
              </w:rPr>
              <w:t>CIL is funding generated by new developments, which local organisations can apply for and use to make improvements to community facilities</w:t>
            </w:r>
          </w:p>
          <w:p w:rsidRPr="001B4A21" w:rsidR="00755A18" w:rsidP="00755A18" w:rsidRDefault="00755A18" w14:paraId="55AA5103" w14:textId="0DC94266">
            <w:pPr>
              <w:rPr>
                <w:rFonts w:ascii="Aptos" w:hAnsi="Aptos" w:cs="Arial"/>
                <w:sz w:val="22"/>
                <w:szCs w:val="22"/>
              </w:rPr>
            </w:pPr>
            <w:r w:rsidRPr="001B4A21">
              <w:rPr>
                <w:rFonts w:ascii="Aptos" w:hAnsi="Aptos" w:cs="Arial"/>
                <w:sz w:val="22"/>
                <w:szCs w:val="22"/>
              </w:rPr>
              <w:t>Suitable for Charities / Parish Councils and organisations such as village halls or sports clubs</w:t>
            </w:r>
          </w:p>
          <w:p w:rsidRPr="001B4A21" w:rsidR="008D6FD3" w:rsidP="00755A18" w:rsidRDefault="00995F8C" w14:paraId="27340045" w14:textId="77777777">
            <w:pPr>
              <w:rPr>
                <w:rFonts w:ascii="Aptos" w:hAnsi="Aptos" w:cs="Arial"/>
                <w:sz w:val="22"/>
                <w:szCs w:val="22"/>
              </w:rPr>
            </w:pPr>
            <w:r w:rsidRPr="001B4A21">
              <w:rPr>
                <w:rFonts w:ascii="Aptos" w:hAnsi="Aptos" w:cs="Arial"/>
                <w:sz w:val="22"/>
                <w:szCs w:val="22"/>
              </w:rPr>
              <w:t>Grants u</w:t>
            </w:r>
            <w:r w:rsidRPr="001B4A21" w:rsidR="00755A18">
              <w:rPr>
                <w:rFonts w:ascii="Aptos" w:hAnsi="Aptos" w:cs="Arial"/>
                <w:sz w:val="22"/>
                <w:szCs w:val="22"/>
              </w:rPr>
              <w:t>p to £100,000 can be applied for (up to a maximum of 75% of project costs)</w:t>
            </w:r>
          </w:p>
          <w:p w:rsidRPr="001B4A21" w:rsidR="00995F8C" w:rsidP="00755A18" w:rsidRDefault="00995F8C" w14:paraId="50B504B9" w14:textId="4E7EE6B6">
            <w:pPr>
              <w:rPr>
                <w:rFonts w:ascii="Aptos" w:hAnsi="Aptos" w:cs="Arial"/>
                <w:sz w:val="22"/>
                <w:szCs w:val="22"/>
              </w:rPr>
            </w:pPr>
            <w:r w:rsidRPr="001B4A21">
              <w:rPr>
                <w:rFonts w:ascii="Aptos" w:hAnsi="Aptos" w:cs="Arial"/>
                <w:sz w:val="22"/>
                <w:szCs w:val="22"/>
              </w:rPr>
              <w:t>Initially contact your Local Authority Communities Team.</w:t>
            </w:r>
          </w:p>
        </w:tc>
        <w:tc>
          <w:tcPr>
            <w:tcW w:w="119" w:type="pct"/>
            <w:shd w:val="clear" w:color="auto" w:fill="92D050"/>
          </w:tcPr>
          <w:p w:rsidRPr="001B4A21" w:rsidR="00925CB5" w:rsidP="00191215" w:rsidRDefault="00925CB5" w14:paraId="4B83197A" w14:textId="77777777">
            <w:pPr>
              <w:rPr>
                <w:rFonts w:ascii="Aptos" w:hAnsi="Aptos" w:cs="Arial"/>
                <w:b/>
                <w:sz w:val="22"/>
                <w:szCs w:val="22"/>
              </w:rPr>
            </w:pPr>
          </w:p>
        </w:tc>
      </w:tr>
      <w:tr w:rsidRPr="001B4A21" w:rsidR="008D6FD3" w:rsidTr="00F217F0" w14:paraId="6705E772" w14:textId="77777777">
        <w:tc>
          <w:tcPr>
            <w:tcW w:w="4881" w:type="pct"/>
          </w:tcPr>
          <w:p w:rsidRPr="001B4A21" w:rsidR="008D6FD3" w:rsidP="008D6FD3" w:rsidRDefault="008D6FD3" w14:paraId="43DB3AAA" w14:textId="581E0BD1">
            <w:pPr>
              <w:rPr>
                <w:rFonts w:ascii="Aptos" w:hAnsi="Aptos" w:cs="Arial"/>
                <w:sz w:val="22"/>
                <w:szCs w:val="22"/>
              </w:rPr>
            </w:pPr>
            <w:r w:rsidRPr="001B4A21">
              <w:rPr>
                <w:rFonts w:ascii="Aptos" w:hAnsi="Aptos" w:cs="Arial"/>
                <w:b/>
                <w:sz w:val="22"/>
                <w:szCs w:val="22"/>
              </w:rPr>
              <w:t>Planning Obligations: Section 106</w:t>
            </w:r>
            <w:r w:rsidRPr="001B4A21">
              <w:rPr>
                <w:rFonts w:ascii="Aptos" w:hAnsi="Aptos" w:cs="Arial"/>
                <w:sz w:val="22"/>
                <w:szCs w:val="22"/>
              </w:rPr>
              <w:t xml:space="preserve">  </w:t>
            </w:r>
          </w:p>
          <w:p w:rsidRPr="001B4A21" w:rsidR="008D6FD3" w:rsidP="00191215" w:rsidRDefault="00D13DAA" w14:paraId="07D1A6D3" w14:textId="77777777">
            <w:pPr>
              <w:rPr>
                <w:rFonts w:ascii="Aptos" w:hAnsi="Aptos" w:cs="Arial"/>
                <w:bCs/>
                <w:sz w:val="22"/>
                <w:szCs w:val="22"/>
              </w:rPr>
            </w:pPr>
            <w:r w:rsidRPr="001B4A21">
              <w:rPr>
                <w:rFonts w:ascii="Aptos" w:hAnsi="Aptos" w:cs="Arial"/>
                <w:bCs/>
                <w:sz w:val="22"/>
                <w:szCs w:val="22"/>
              </w:rPr>
              <w:t>S106 is funding generated by development, which can be applied for and used to make improvements or repairs to community facilities.</w:t>
            </w:r>
          </w:p>
          <w:p w:rsidRPr="001B4A21" w:rsidR="00D13DAA" w:rsidP="00D13DAA" w:rsidRDefault="00D13DAA" w14:paraId="10F9B02A" w14:textId="2B955AD5">
            <w:pPr>
              <w:rPr>
                <w:rFonts w:ascii="Aptos" w:hAnsi="Aptos" w:cs="Arial"/>
                <w:sz w:val="22"/>
                <w:szCs w:val="22"/>
              </w:rPr>
            </w:pPr>
            <w:r w:rsidRPr="001B4A21">
              <w:rPr>
                <w:rFonts w:ascii="Aptos" w:hAnsi="Aptos" w:cs="Arial"/>
                <w:sz w:val="22"/>
                <w:szCs w:val="22"/>
              </w:rPr>
              <w:t>Suitable for Charities / Parish Councils and organisations such as village halls or sports clubs</w:t>
            </w:r>
            <w:r w:rsidR="008D59A4">
              <w:rPr>
                <w:rFonts w:ascii="Aptos" w:hAnsi="Aptos" w:cs="Arial"/>
                <w:sz w:val="22"/>
                <w:szCs w:val="22"/>
              </w:rPr>
              <w:t>.</w:t>
            </w:r>
          </w:p>
          <w:p w:rsidRPr="001B4A21" w:rsidR="00D13DAA" w:rsidP="00D13DAA" w:rsidRDefault="00846ABE" w14:paraId="55E807FC" w14:textId="60BAFCD8">
            <w:pPr>
              <w:rPr>
                <w:rFonts w:ascii="Aptos" w:hAnsi="Aptos" w:cs="Arial"/>
                <w:sz w:val="22"/>
                <w:szCs w:val="22"/>
              </w:rPr>
            </w:pPr>
            <w:r w:rsidRPr="001B4A21">
              <w:rPr>
                <w:rFonts w:ascii="Aptos" w:hAnsi="Aptos" w:cs="Arial"/>
                <w:sz w:val="22"/>
                <w:szCs w:val="22"/>
              </w:rPr>
              <w:t>Grants’</w:t>
            </w:r>
            <w:r w:rsidRPr="001B4A21" w:rsidR="00D13DAA">
              <w:rPr>
                <w:rFonts w:ascii="Aptos" w:hAnsi="Aptos" w:cs="Arial"/>
                <w:sz w:val="22"/>
                <w:szCs w:val="22"/>
              </w:rPr>
              <w:t xml:space="preserve"> </w:t>
            </w:r>
            <w:r w:rsidRPr="001B4A21" w:rsidR="008A5B88">
              <w:rPr>
                <w:rFonts w:ascii="Aptos" w:hAnsi="Aptos" w:cs="Arial"/>
                <w:sz w:val="22"/>
                <w:szCs w:val="22"/>
              </w:rPr>
              <w:t>availability will depend upon the parish or area your project is taking place.</w:t>
            </w:r>
          </w:p>
          <w:p w:rsidRPr="001B4A21" w:rsidR="00D13DAA" w:rsidP="00D13DAA" w:rsidRDefault="00D13DAA" w14:paraId="407AF153" w14:textId="41872863">
            <w:pPr>
              <w:rPr>
                <w:rFonts w:ascii="Aptos" w:hAnsi="Aptos" w:cs="Arial"/>
                <w:b/>
                <w:sz w:val="22"/>
                <w:szCs w:val="22"/>
              </w:rPr>
            </w:pPr>
            <w:r w:rsidRPr="001B4A21">
              <w:rPr>
                <w:rFonts w:ascii="Aptos" w:hAnsi="Aptos" w:cs="Arial"/>
                <w:sz w:val="22"/>
                <w:szCs w:val="22"/>
              </w:rPr>
              <w:t>Initially contact your Local Authority Communities Team.</w:t>
            </w:r>
          </w:p>
        </w:tc>
        <w:tc>
          <w:tcPr>
            <w:tcW w:w="119" w:type="pct"/>
            <w:shd w:val="clear" w:color="auto" w:fill="92D050"/>
          </w:tcPr>
          <w:p w:rsidRPr="001B4A21" w:rsidR="008D6FD3" w:rsidP="00191215" w:rsidRDefault="008D6FD3" w14:paraId="4788D2A5" w14:textId="77777777">
            <w:pPr>
              <w:rPr>
                <w:rFonts w:ascii="Aptos" w:hAnsi="Aptos" w:cs="Arial"/>
                <w:b/>
                <w:sz w:val="22"/>
                <w:szCs w:val="22"/>
              </w:rPr>
            </w:pPr>
          </w:p>
        </w:tc>
      </w:tr>
      <w:tr w:rsidRPr="001B4A21" w:rsidR="00925CB5" w:rsidTr="00F217F0" w14:paraId="23A4748A" w14:textId="77777777">
        <w:tc>
          <w:tcPr>
            <w:tcW w:w="4881" w:type="pct"/>
          </w:tcPr>
          <w:p w:rsidRPr="001B4A21" w:rsidR="00925CB5" w:rsidP="00191215" w:rsidRDefault="00EF054E" w14:paraId="36527E1C" w14:textId="77777777">
            <w:pPr>
              <w:rPr>
                <w:rFonts w:ascii="Aptos" w:hAnsi="Aptos" w:cs="Arial"/>
                <w:bCs/>
                <w:sz w:val="22"/>
                <w:szCs w:val="22"/>
              </w:rPr>
            </w:pPr>
            <w:r w:rsidRPr="001B4A21">
              <w:rPr>
                <w:rFonts w:ascii="Aptos" w:hAnsi="Aptos" w:cs="Arial"/>
                <w:b/>
                <w:sz w:val="22"/>
                <w:szCs w:val="22"/>
              </w:rPr>
              <w:t>Local Authority: Community Grants Programmes</w:t>
            </w:r>
          </w:p>
          <w:p w:rsidRPr="001B4A21" w:rsidR="00846ABE" w:rsidP="00191215" w:rsidRDefault="00846ABE" w14:paraId="06F7240F" w14:textId="45770278">
            <w:pPr>
              <w:rPr>
                <w:rFonts w:ascii="Aptos" w:hAnsi="Aptos" w:cs="Arial"/>
                <w:bCs/>
                <w:sz w:val="22"/>
                <w:szCs w:val="22"/>
              </w:rPr>
            </w:pPr>
            <w:r w:rsidRPr="001B4A21">
              <w:rPr>
                <w:rFonts w:ascii="Aptos" w:hAnsi="Aptos" w:cs="Arial"/>
                <w:bCs/>
                <w:sz w:val="22"/>
                <w:szCs w:val="22"/>
              </w:rPr>
              <w:t>Community Development Grants are available to organisations delivering capital, revenue, or pre-project activities</w:t>
            </w:r>
            <w:r w:rsidRPr="001B4A21" w:rsidR="006819F7">
              <w:rPr>
                <w:rFonts w:ascii="Aptos" w:hAnsi="Aptos" w:cs="Arial"/>
                <w:bCs/>
                <w:sz w:val="22"/>
                <w:szCs w:val="22"/>
              </w:rPr>
              <w:t>.</w:t>
            </w:r>
          </w:p>
          <w:p w:rsidRPr="001B4A21" w:rsidR="006819F7" w:rsidP="00191215" w:rsidRDefault="006819F7" w14:paraId="338DB521" w14:textId="77777777">
            <w:pPr>
              <w:rPr>
                <w:rFonts w:ascii="Aptos" w:hAnsi="Aptos" w:cs="Arial"/>
                <w:bCs/>
                <w:sz w:val="22"/>
                <w:szCs w:val="22"/>
              </w:rPr>
            </w:pPr>
            <w:r w:rsidRPr="001B4A21">
              <w:rPr>
                <w:rFonts w:ascii="Aptos" w:hAnsi="Aptos" w:cs="Arial"/>
                <w:bCs/>
                <w:sz w:val="22"/>
                <w:szCs w:val="22"/>
              </w:rPr>
              <w:t>Grant values: up to £10,000.</w:t>
            </w:r>
          </w:p>
          <w:p w:rsidRPr="001B4A21" w:rsidR="006819F7" w:rsidP="00191215" w:rsidRDefault="006819F7" w14:paraId="3CB59C34" w14:textId="7D58D9AD">
            <w:pPr>
              <w:rPr>
                <w:rFonts w:ascii="Aptos" w:hAnsi="Aptos" w:cs="Arial"/>
                <w:bCs/>
                <w:sz w:val="22"/>
                <w:szCs w:val="22"/>
              </w:rPr>
            </w:pPr>
            <w:r w:rsidRPr="001B4A21">
              <w:rPr>
                <w:rFonts w:ascii="Aptos" w:hAnsi="Aptos" w:cs="Arial"/>
                <w:sz w:val="22"/>
                <w:szCs w:val="22"/>
              </w:rPr>
              <w:t>Initially contact your Local Authority Communities Team.</w:t>
            </w:r>
            <w:r w:rsidR="00E54363">
              <w:rPr>
                <w:rFonts w:ascii="Aptos" w:hAnsi="Aptos" w:cs="Arial"/>
                <w:sz w:val="22"/>
                <w:szCs w:val="22"/>
              </w:rPr>
              <w:t xml:space="preserve"> Sign-up to any newsletters.</w:t>
            </w:r>
          </w:p>
        </w:tc>
        <w:tc>
          <w:tcPr>
            <w:tcW w:w="119" w:type="pct"/>
            <w:shd w:val="clear" w:color="auto" w:fill="92D050"/>
          </w:tcPr>
          <w:p w:rsidRPr="001B4A21" w:rsidR="00925CB5" w:rsidP="00191215" w:rsidRDefault="00925CB5" w14:paraId="1E36493D" w14:textId="77777777">
            <w:pPr>
              <w:rPr>
                <w:rFonts w:ascii="Aptos" w:hAnsi="Aptos" w:cs="Arial"/>
                <w:b/>
                <w:sz w:val="22"/>
                <w:szCs w:val="22"/>
              </w:rPr>
            </w:pPr>
          </w:p>
        </w:tc>
      </w:tr>
      <w:tr w:rsidRPr="001B4A21" w:rsidR="005930A6" w:rsidTr="00F217F0" w14:paraId="21839EC2" w14:textId="77777777">
        <w:tc>
          <w:tcPr>
            <w:tcW w:w="4881" w:type="pct"/>
          </w:tcPr>
          <w:p w:rsidRPr="001B4A21" w:rsidR="005930A6" w:rsidP="005930A6" w:rsidRDefault="005930A6" w14:paraId="57E0465F" w14:textId="1DE8A16E">
            <w:pPr>
              <w:rPr>
                <w:rFonts w:ascii="Aptos" w:hAnsi="Aptos" w:cs="Arial"/>
                <w:bCs/>
                <w:sz w:val="22"/>
                <w:szCs w:val="22"/>
              </w:rPr>
            </w:pPr>
            <w:r w:rsidRPr="001B4A21">
              <w:rPr>
                <w:rFonts w:ascii="Aptos" w:hAnsi="Aptos" w:cs="Arial"/>
                <w:b/>
                <w:sz w:val="22"/>
                <w:szCs w:val="22"/>
              </w:rPr>
              <w:t xml:space="preserve">Local Authority: </w:t>
            </w:r>
            <w:r>
              <w:rPr>
                <w:rFonts w:ascii="Aptos" w:hAnsi="Aptos" w:cs="Arial"/>
                <w:b/>
                <w:sz w:val="22"/>
                <w:szCs w:val="22"/>
              </w:rPr>
              <w:t>Pride in Place Programmes</w:t>
            </w:r>
          </w:p>
          <w:p w:rsidR="005930A6" w:rsidP="005930A6" w:rsidRDefault="00FE5192" w14:paraId="4722550C" w14:textId="454A08EB">
            <w:pPr>
              <w:rPr>
                <w:rFonts w:ascii="Aptos" w:hAnsi="Aptos" w:cs="Arial"/>
                <w:bCs/>
                <w:sz w:val="22"/>
                <w:szCs w:val="22"/>
              </w:rPr>
            </w:pPr>
            <w:r>
              <w:rPr>
                <w:rFonts w:ascii="Aptos" w:hAnsi="Aptos" w:cs="Arial"/>
                <w:bCs/>
                <w:sz w:val="22"/>
                <w:szCs w:val="22"/>
              </w:rPr>
              <w:t xml:space="preserve">Several localities in Suffolk have </w:t>
            </w:r>
            <w:r w:rsidR="00270D07">
              <w:rPr>
                <w:rFonts w:ascii="Aptos" w:hAnsi="Aptos" w:cs="Arial"/>
                <w:bCs/>
                <w:sz w:val="22"/>
                <w:szCs w:val="22"/>
              </w:rPr>
              <w:t xml:space="preserve">been awarded </w:t>
            </w:r>
            <w:r w:rsidR="00602570">
              <w:rPr>
                <w:rFonts w:ascii="Aptos" w:hAnsi="Aptos" w:cs="Arial"/>
                <w:bCs/>
                <w:sz w:val="22"/>
                <w:szCs w:val="22"/>
              </w:rPr>
              <w:t xml:space="preserve">government </w:t>
            </w:r>
            <w:r w:rsidR="00270D07">
              <w:rPr>
                <w:rFonts w:ascii="Aptos" w:hAnsi="Aptos" w:cs="Arial"/>
                <w:bCs/>
                <w:sz w:val="22"/>
                <w:szCs w:val="22"/>
              </w:rPr>
              <w:t xml:space="preserve">Pride in Place investment over a </w:t>
            </w:r>
            <w:proofErr w:type="gramStart"/>
            <w:r w:rsidR="00270D07">
              <w:rPr>
                <w:rFonts w:ascii="Aptos" w:hAnsi="Aptos" w:cs="Arial"/>
                <w:bCs/>
                <w:sz w:val="22"/>
                <w:szCs w:val="22"/>
              </w:rPr>
              <w:t>10 year</w:t>
            </w:r>
            <w:proofErr w:type="gramEnd"/>
            <w:r w:rsidR="00270D07">
              <w:rPr>
                <w:rFonts w:ascii="Aptos" w:hAnsi="Aptos" w:cs="Arial"/>
                <w:bCs/>
                <w:sz w:val="22"/>
                <w:szCs w:val="22"/>
              </w:rPr>
              <w:t xml:space="preserve"> period. </w:t>
            </w:r>
          </w:p>
          <w:p w:rsidR="001C66FD" w:rsidP="005930A6" w:rsidRDefault="001C66FD" w14:paraId="3AEF3D30" w14:textId="3E3D8934">
            <w:pPr>
              <w:rPr>
                <w:rFonts w:ascii="Aptos" w:hAnsi="Aptos" w:cs="Arial"/>
                <w:bCs/>
                <w:sz w:val="22"/>
                <w:szCs w:val="22"/>
              </w:rPr>
            </w:pPr>
            <w:r>
              <w:rPr>
                <w:rFonts w:ascii="Aptos" w:hAnsi="Aptos" w:cs="Arial"/>
                <w:bCs/>
                <w:sz w:val="22"/>
                <w:szCs w:val="22"/>
              </w:rPr>
              <w:t xml:space="preserve">Ipswich: </w:t>
            </w:r>
            <w:r w:rsidR="00A32F6E">
              <w:rPr>
                <w:rFonts w:ascii="Aptos" w:hAnsi="Aptos" w:cs="Arial"/>
                <w:bCs/>
                <w:sz w:val="22"/>
                <w:szCs w:val="22"/>
              </w:rPr>
              <w:t>Stoke</w:t>
            </w:r>
            <w:r>
              <w:rPr>
                <w:rFonts w:ascii="Aptos" w:hAnsi="Aptos" w:cs="Arial"/>
                <w:bCs/>
                <w:sz w:val="22"/>
                <w:szCs w:val="22"/>
              </w:rPr>
              <w:t xml:space="preserve"> Park / Chantry and </w:t>
            </w:r>
            <w:r w:rsidR="00A32F6E">
              <w:rPr>
                <w:rFonts w:ascii="Aptos" w:hAnsi="Aptos" w:cs="Arial"/>
                <w:bCs/>
                <w:sz w:val="22"/>
                <w:szCs w:val="22"/>
              </w:rPr>
              <w:t>Whitehouse</w:t>
            </w:r>
            <w:r w:rsidR="00A32F6E">
              <w:rPr>
                <w:rFonts w:ascii="Aptos" w:hAnsi="Aptos" w:cs="Arial"/>
                <w:bCs/>
                <w:sz w:val="22"/>
                <w:szCs w:val="22"/>
              </w:rPr>
              <w:br/>
            </w:r>
            <w:r>
              <w:rPr>
                <w:rFonts w:ascii="Aptos" w:hAnsi="Aptos" w:cs="Arial"/>
                <w:bCs/>
                <w:sz w:val="22"/>
                <w:szCs w:val="22"/>
              </w:rPr>
              <w:t>West Suffolk: Lakenheath</w:t>
            </w:r>
            <w:r w:rsidR="00A32F6E">
              <w:rPr>
                <w:rFonts w:ascii="Aptos" w:hAnsi="Aptos" w:cs="Arial"/>
                <w:bCs/>
                <w:sz w:val="22"/>
                <w:szCs w:val="22"/>
              </w:rPr>
              <w:br/>
              <w:t xml:space="preserve">East Suffolk: </w:t>
            </w:r>
            <w:r w:rsidRPr="00C550B6" w:rsidR="00C550B6">
              <w:rPr>
                <w:rFonts w:ascii="Aptos" w:hAnsi="Aptos" w:cs="Arial"/>
                <w:bCs/>
                <w:sz w:val="22"/>
                <w:szCs w:val="22"/>
              </w:rPr>
              <w:t>Felixstowe West and Lowestoft Central</w:t>
            </w:r>
          </w:p>
          <w:p w:rsidRPr="001B4A21" w:rsidR="00A5395B" w:rsidP="005930A6" w:rsidRDefault="00A5395B" w14:paraId="14783BFD" w14:textId="0B1E8DE1">
            <w:pPr>
              <w:rPr>
                <w:rFonts w:ascii="Aptos" w:hAnsi="Aptos" w:cs="Arial"/>
                <w:bCs/>
                <w:sz w:val="22"/>
                <w:szCs w:val="22"/>
              </w:rPr>
            </w:pPr>
            <w:r>
              <w:rPr>
                <w:rFonts w:ascii="Aptos" w:hAnsi="Aptos" w:cs="Arial"/>
                <w:bCs/>
                <w:sz w:val="22"/>
                <w:szCs w:val="22"/>
              </w:rPr>
              <w:t xml:space="preserve">Community Forums will be created to identify local needs and </w:t>
            </w:r>
            <w:r w:rsidR="00203D5D">
              <w:rPr>
                <w:rFonts w:ascii="Aptos" w:hAnsi="Aptos" w:cs="Arial"/>
                <w:bCs/>
                <w:sz w:val="22"/>
                <w:szCs w:val="22"/>
              </w:rPr>
              <w:t>grant programmes to support a range of projects.</w:t>
            </w:r>
          </w:p>
          <w:p w:rsidRPr="001B4A21" w:rsidR="005930A6" w:rsidP="005930A6" w:rsidRDefault="005930A6" w14:paraId="4DDA6D5C" w14:textId="0B258448">
            <w:pPr>
              <w:rPr>
                <w:rFonts w:ascii="Aptos" w:hAnsi="Aptos" w:cs="Arial"/>
                <w:b/>
                <w:sz w:val="22"/>
                <w:szCs w:val="22"/>
              </w:rPr>
            </w:pPr>
            <w:r w:rsidRPr="001B4A21">
              <w:rPr>
                <w:rFonts w:ascii="Aptos" w:hAnsi="Aptos" w:cs="Arial"/>
                <w:sz w:val="22"/>
                <w:szCs w:val="22"/>
              </w:rPr>
              <w:t>Initially contact your Local Authority Communities Team.</w:t>
            </w:r>
            <w:r>
              <w:rPr>
                <w:rFonts w:ascii="Aptos" w:hAnsi="Aptos" w:cs="Arial"/>
                <w:sz w:val="22"/>
                <w:szCs w:val="22"/>
              </w:rPr>
              <w:t xml:space="preserve"> Sign-up to any newsletters.</w:t>
            </w:r>
          </w:p>
        </w:tc>
        <w:tc>
          <w:tcPr>
            <w:tcW w:w="119" w:type="pct"/>
            <w:shd w:val="clear" w:color="auto" w:fill="92D050"/>
          </w:tcPr>
          <w:p w:rsidRPr="001B4A21" w:rsidR="005930A6" w:rsidP="00191215" w:rsidRDefault="005930A6" w14:paraId="4FA2542A" w14:textId="77777777">
            <w:pPr>
              <w:rPr>
                <w:rFonts w:ascii="Aptos" w:hAnsi="Aptos" w:cs="Arial"/>
                <w:b/>
                <w:sz w:val="22"/>
                <w:szCs w:val="22"/>
              </w:rPr>
            </w:pPr>
          </w:p>
        </w:tc>
      </w:tr>
      <w:tr w:rsidRPr="001B4A21" w:rsidR="00EF054E" w:rsidTr="00F217F0" w14:paraId="48C92F42" w14:textId="77777777">
        <w:tc>
          <w:tcPr>
            <w:tcW w:w="4881" w:type="pct"/>
          </w:tcPr>
          <w:p w:rsidRPr="001B4A21" w:rsidR="00EF054E" w:rsidP="00191215" w:rsidRDefault="00EF054E" w14:paraId="48909707" w14:textId="1EFABDEC">
            <w:pPr>
              <w:rPr>
                <w:rFonts w:ascii="Aptos" w:hAnsi="Aptos" w:cs="Arial"/>
                <w:bCs/>
                <w:sz w:val="22"/>
                <w:szCs w:val="22"/>
              </w:rPr>
            </w:pPr>
            <w:r w:rsidRPr="001B4A21">
              <w:rPr>
                <w:rFonts w:ascii="Aptos" w:hAnsi="Aptos" w:cs="Arial"/>
                <w:b/>
                <w:sz w:val="22"/>
                <w:szCs w:val="22"/>
              </w:rPr>
              <w:t xml:space="preserve">Local Authority: </w:t>
            </w:r>
            <w:r w:rsidRPr="001B4A21" w:rsidR="005A4920">
              <w:rPr>
                <w:rFonts w:ascii="Aptos" w:hAnsi="Aptos" w:cs="Arial"/>
                <w:b/>
                <w:sz w:val="22"/>
                <w:szCs w:val="22"/>
              </w:rPr>
              <w:t>Business</w:t>
            </w:r>
            <w:r w:rsidRPr="001B4A21">
              <w:rPr>
                <w:rFonts w:ascii="Aptos" w:hAnsi="Aptos" w:cs="Arial"/>
                <w:b/>
                <w:sz w:val="22"/>
                <w:szCs w:val="22"/>
              </w:rPr>
              <w:t xml:space="preserve"> </w:t>
            </w:r>
            <w:r w:rsidRPr="001B4A21" w:rsidR="005D7197">
              <w:rPr>
                <w:rFonts w:ascii="Aptos" w:hAnsi="Aptos" w:cs="Arial"/>
                <w:b/>
                <w:sz w:val="22"/>
                <w:szCs w:val="22"/>
              </w:rPr>
              <w:t xml:space="preserve">(Economic Growth </w:t>
            </w:r>
            <w:r w:rsidRPr="001B4A21">
              <w:rPr>
                <w:rFonts w:ascii="Aptos" w:hAnsi="Aptos" w:cs="Arial"/>
                <w:b/>
                <w:sz w:val="22"/>
                <w:szCs w:val="22"/>
              </w:rPr>
              <w:t>Grants Programmes</w:t>
            </w:r>
          </w:p>
          <w:p w:rsidRPr="001B4A21" w:rsidR="009820D7" w:rsidP="00B9751B" w:rsidRDefault="00C00FBE" w14:paraId="62C16831" w14:textId="1B1EE068">
            <w:pPr>
              <w:rPr>
                <w:rFonts w:ascii="Aptos" w:hAnsi="Aptos" w:cs="Arial"/>
                <w:bCs/>
                <w:sz w:val="22"/>
                <w:szCs w:val="22"/>
              </w:rPr>
            </w:pPr>
            <w:r w:rsidRPr="001B4A21">
              <w:rPr>
                <w:rFonts w:ascii="Aptos" w:hAnsi="Aptos" w:cs="Arial"/>
                <w:bCs/>
                <w:sz w:val="22"/>
                <w:szCs w:val="22"/>
              </w:rPr>
              <w:lastRenderedPageBreak/>
              <w:t>Borough</w:t>
            </w:r>
            <w:r w:rsidRPr="001B4A21" w:rsidR="00B9751B">
              <w:rPr>
                <w:rFonts w:ascii="Aptos" w:hAnsi="Aptos" w:cs="Arial"/>
                <w:bCs/>
                <w:sz w:val="22"/>
                <w:szCs w:val="22"/>
              </w:rPr>
              <w:t xml:space="preserve"> and </w:t>
            </w:r>
            <w:r w:rsidRPr="001B4A21">
              <w:rPr>
                <w:rFonts w:ascii="Aptos" w:hAnsi="Aptos" w:cs="Arial"/>
                <w:bCs/>
                <w:sz w:val="22"/>
                <w:szCs w:val="22"/>
              </w:rPr>
              <w:t>District</w:t>
            </w:r>
            <w:r w:rsidRPr="001B4A21" w:rsidR="00B9751B">
              <w:rPr>
                <w:rFonts w:ascii="Aptos" w:hAnsi="Aptos" w:cs="Arial"/>
                <w:bCs/>
                <w:sz w:val="22"/>
                <w:szCs w:val="22"/>
              </w:rPr>
              <w:t xml:space="preserve"> </w:t>
            </w:r>
            <w:r w:rsidRPr="001B4A21">
              <w:rPr>
                <w:rFonts w:ascii="Aptos" w:hAnsi="Aptos" w:cs="Arial"/>
                <w:bCs/>
                <w:sz w:val="22"/>
                <w:szCs w:val="22"/>
              </w:rPr>
              <w:t>Councils</w:t>
            </w:r>
            <w:r w:rsidRPr="001B4A21" w:rsidR="00B9751B">
              <w:rPr>
                <w:rFonts w:ascii="Aptos" w:hAnsi="Aptos" w:cs="Arial"/>
                <w:bCs/>
                <w:sz w:val="22"/>
                <w:szCs w:val="22"/>
              </w:rPr>
              <w:t xml:space="preserve"> have </w:t>
            </w:r>
            <w:r w:rsidRPr="001B4A21">
              <w:rPr>
                <w:rFonts w:ascii="Aptos" w:hAnsi="Aptos" w:cs="Arial"/>
                <w:bCs/>
                <w:sz w:val="22"/>
                <w:szCs w:val="22"/>
              </w:rPr>
              <w:t>managed</w:t>
            </w:r>
            <w:r w:rsidRPr="001B4A21" w:rsidR="00B9751B">
              <w:rPr>
                <w:rFonts w:ascii="Aptos" w:hAnsi="Aptos" w:cs="Arial"/>
                <w:bCs/>
                <w:sz w:val="22"/>
                <w:szCs w:val="22"/>
              </w:rPr>
              <w:t xml:space="preserve"> the </w:t>
            </w:r>
            <w:r w:rsidRPr="001B4A21" w:rsidR="00F12F42">
              <w:rPr>
                <w:rFonts w:ascii="Aptos" w:hAnsi="Aptos" w:cs="Arial"/>
                <w:bCs/>
                <w:sz w:val="22"/>
                <w:szCs w:val="22"/>
              </w:rPr>
              <w:t xml:space="preserve">UK Shared Prosperity Fund (UKSPF) </w:t>
            </w:r>
            <w:r w:rsidRPr="001B4A21" w:rsidR="00464E6B">
              <w:rPr>
                <w:rFonts w:ascii="Aptos" w:hAnsi="Aptos" w:cs="Arial"/>
                <w:bCs/>
                <w:sz w:val="22"/>
                <w:szCs w:val="22"/>
              </w:rPr>
              <w:t>which i</w:t>
            </w:r>
            <w:r w:rsidRPr="001B4A21" w:rsidR="00F12F42">
              <w:rPr>
                <w:rFonts w:ascii="Aptos" w:hAnsi="Aptos" w:cs="Arial"/>
                <w:bCs/>
                <w:sz w:val="22"/>
                <w:szCs w:val="22"/>
              </w:rPr>
              <w:t>s part of the national Levelling Up agenda and is based on three investment priorities which are</w:t>
            </w:r>
            <w:r w:rsidRPr="001B4A21" w:rsidR="009820D7">
              <w:rPr>
                <w:rFonts w:ascii="Aptos" w:hAnsi="Aptos" w:cs="Arial"/>
                <w:bCs/>
                <w:sz w:val="22"/>
                <w:szCs w:val="22"/>
              </w:rPr>
              <w:t>:</w:t>
            </w:r>
          </w:p>
          <w:p w:rsidRPr="001B4A21" w:rsidR="00035BAE" w:rsidP="00035BAE" w:rsidRDefault="00F12F42" w14:paraId="32F5AD75" w14:textId="3F27D4E6">
            <w:pPr>
              <w:pStyle w:val="ListParagraph"/>
              <w:numPr>
                <w:ilvl w:val="0"/>
                <w:numId w:val="28"/>
              </w:numPr>
              <w:ind w:left="313" w:hanging="313"/>
              <w:rPr>
                <w:rFonts w:ascii="Aptos" w:hAnsi="Aptos" w:cs="Arial"/>
                <w:bCs/>
                <w:sz w:val="22"/>
                <w:szCs w:val="22"/>
              </w:rPr>
            </w:pPr>
            <w:r w:rsidRPr="001B4A21">
              <w:rPr>
                <w:rFonts w:ascii="Aptos" w:hAnsi="Aptos" w:cs="Arial"/>
                <w:bCs/>
                <w:sz w:val="22"/>
                <w:szCs w:val="22"/>
              </w:rPr>
              <w:t xml:space="preserve">Communities and place </w:t>
            </w:r>
          </w:p>
          <w:p w:rsidRPr="001B4A21" w:rsidR="00035BAE" w:rsidP="00035BAE" w:rsidRDefault="00F12F42" w14:paraId="2FD40234" w14:textId="761F3E9D">
            <w:pPr>
              <w:pStyle w:val="ListParagraph"/>
              <w:numPr>
                <w:ilvl w:val="0"/>
                <w:numId w:val="28"/>
              </w:numPr>
              <w:ind w:left="313" w:hanging="313"/>
              <w:rPr>
                <w:rFonts w:ascii="Aptos" w:hAnsi="Aptos" w:cs="Arial"/>
                <w:bCs/>
                <w:sz w:val="22"/>
                <w:szCs w:val="22"/>
              </w:rPr>
            </w:pPr>
            <w:r w:rsidRPr="001B4A21">
              <w:rPr>
                <w:rFonts w:ascii="Aptos" w:hAnsi="Aptos" w:cs="Arial"/>
                <w:bCs/>
                <w:sz w:val="22"/>
                <w:szCs w:val="22"/>
              </w:rPr>
              <w:t>Supporting local business</w:t>
            </w:r>
            <w:r w:rsidRPr="001B4A21" w:rsidR="00B4719F">
              <w:rPr>
                <w:rFonts w:ascii="Aptos" w:hAnsi="Aptos" w:cs="Arial"/>
                <w:bCs/>
                <w:sz w:val="22"/>
                <w:szCs w:val="22"/>
              </w:rPr>
              <w:t>,</w:t>
            </w:r>
            <w:r w:rsidRPr="001B4A21">
              <w:rPr>
                <w:rFonts w:ascii="Aptos" w:hAnsi="Aptos" w:cs="Arial"/>
                <w:bCs/>
                <w:sz w:val="22"/>
                <w:szCs w:val="22"/>
              </w:rPr>
              <w:t xml:space="preserve"> and </w:t>
            </w:r>
          </w:p>
          <w:p w:rsidRPr="001B4A21" w:rsidR="00464E6B" w:rsidP="00035BAE" w:rsidRDefault="00F12F42" w14:paraId="41DBED60" w14:textId="72376B8F">
            <w:pPr>
              <w:pStyle w:val="ListParagraph"/>
              <w:numPr>
                <w:ilvl w:val="0"/>
                <w:numId w:val="28"/>
              </w:numPr>
              <w:ind w:left="313" w:hanging="313"/>
              <w:rPr>
                <w:rFonts w:ascii="Aptos" w:hAnsi="Aptos" w:cs="Arial"/>
                <w:bCs/>
                <w:sz w:val="22"/>
                <w:szCs w:val="22"/>
              </w:rPr>
            </w:pPr>
            <w:r w:rsidRPr="001B4A21">
              <w:rPr>
                <w:rFonts w:ascii="Aptos" w:hAnsi="Aptos" w:cs="Arial"/>
                <w:bCs/>
                <w:sz w:val="22"/>
                <w:szCs w:val="22"/>
              </w:rPr>
              <w:t>People and skills</w:t>
            </w:r>
          </w:p>
          <w:p w:rsidRPr="001B4A21" w:rsidR="00C00FBE" w:rsidP="00464E6B" w:rsidRDefault="00F12F42" w14:paraId="1AD013FB" w14:textId="1C1A8E90">
            <w:pPr>
              <w:rPr>
                <w:rFonts w:ascii="Aptos" w:hAnsi="Aptos" w:cs="Arial"/>
                <w:bCs/>
                <w:sz w:val="22"/>
                <w:szCs w:val="22"/>
              </w:rPr>
            </w:pPr>
            <w:r w:rsidRPr="001B4A21">
              <w:rPr>
                <w:rFonts w:ascii="Aptos" w:hAnsi="Aptos" w:cs="Arial"/>
                <w:bCs/>
                <w:sz w:val="22"/>
                <w:szCs w:val="22"/>
              </w:rPr>
              <w:t>The primary goal of the UKSPF is to build pride in place and increase life chances across the UK</w:t>
            </w:r>
            <w:r w:rsidRPr="001B4A21" w:rsidR="00C00FBE">
              <w:rPr>
                <w:rFonts w:ascii="Aptos" w:hAnsi="Aptos" w:cs="Arial"/>
                <w:bCs/>
                <w:sz w:val="22"/>
                <w:szCs w:val="22"/>
              </w:rPr>
              <w:t>.</w:t>
            </w:r>
          </w:p>
          <w:p w:rsidRPr="001B4A21" w:rsidR="00C00FBE" w:rsidP="00B9751B" w:rsidRDefault="009820D7" w14:paraId="2A3B5A8E" w14:textId="0ACC0F48">
            <w:pPr>
              <w:rPr>
                <w:rFonts w:ascii="Aptos" w:hAnsi="Aptos" w:cs="Arial"/>
                <w:sz w:val="22"/>
                <w:szCs w:val="22"/>
              </w:rPr>
            </w:pPr>
            <w:r w:rsidRPr="001B4A21">
              <w:rPr>
                <w:rFonts w:ascii="Aptos" w:hAnsi="Aptos" w:cs="Arial"/>
                <w:sz w:val="22"/>
                <w:szCs w:val="22"/>
              </w:rPr>
              <w:t xml:space="preserve">A series of grant funded </w:t>
            </w:r>
            <w:r w:rsidRPr="001B4A21" w:rsidR="001E7860">
              <w:rPr>
                <w:rFonts w:ascii="Aptos" w:hAnsi="Aptos" w:cs="Arial"/>
                <w:sz w:val="22"/>
                <w:szCs w:val="22"/>
              </w:rPr>
              <w:t>programmes</w:t>
            </w:r>
            <w:r w:rsidRPr="001B4A21">
              <w:rPr>
                <w:rFonts w:ascii="Aptos" w:hAnsi="Aptos" w:cs="Arial"/>
                <w:sz w:val="22"/>
                <w:szCs w:val="22"/>
              </w:rPr>
              <w:t xml:space="preserve"> have </w:t>
            </w:r>
            <w:r w:rsidR="00EF1C6A">
              <w:rPr>
                <w:rFonts w:ascii="Aptos" w:hAnsi="Aptos" w:cs="Arial"/>
                <w:sz w:val="22"/>
                <w:szCs w:val="22"/>
              </w:rPr>
              <w:t xml:space="preserve">already </w:t>
            </w:r>
            <w:r w:rsidRPr="001B4A21">
              <w:rPr>
                <w:rFonts w:ascii="Aptos" w:hAnsi="Aptos" w:cs="Arial"/>
                <w:sz w:val="22"/>
                <w:szCs w:val="22"/>
              </w:rPr>
              <w:t xml:space="preserve">been </w:t>
            </w:r>
            <w:r w:rsidRPr="001B4A21" w:rsidR="00F217F0">
              <w:rPr>
                <w:rFonts w:ascii="Aptos" w:hAnsi="Aptos" w:cs="Arial"/>
                <w:sz w:val="22"/>
                <w:szCs w:val="22"/>
              </w:rPr>
              <w:t>d</w:t>
            </w:r>
            <w:r w:rsidR="00F217F0">
              <w:rPr>
                <w:rFonts w:ascii="Aptos" w:hAnsi="Aptos" w:cs="Arial"/>
                <w:sz w:val="22"/>
                <w:szCs w:val="22"/>
              </w:rPr>
              <w:t>elivered,</w:t>
            </w:r>
            <w:r w:rsidR="00864D72">
              <w:rPr>
                <w:rFonts w:ascii="Aptos" w:hAnsi="Aptos" w:cs="Arial"/>
                <w:sz w:val="22"/>
                <w:szCs w:val="22"/>
              </w:rPr>
              <w:t xml:space="preserve"> and we await the next investment cycle.</w:t>
            </w:r>
          </w:p>
          <w:p w:rsidRPr="001B4A21" w:rsidR="00502C41" w:rsidP="00191215" w:rsidRDefault="008806F6" w14:paraId="63C6B1AB" w14:textId="54A3CE56">
            <w:pPr>
              <w:rPr>
                <w:rFonts w:ascii="Aptos" w:hAnsi="Aptos" w:cs="Arial"/>
                <w:bCs/>
                <w:sz w:val="22"/>
                <w:szCs w:val="22"/>
              </w:rPr>
            </w:pPr>
            <w:r w:rsidRPr="001B4A21">
              <w:rPr>
                <w:rFonts w:ascii="Aptos" w:hAnsi="Aptos" w:cs="Arial"/>
                <w:sz w:val="22"/>
                <w:szCs w:val="22"/>
              </w:rPr>
              <w:t xml:space="preserve">Initially contact your Local Authority Communities </w:t>
            </w:r>
            <w:r w:rsidR="008041AF">
              <w:rPr>
                <w:rFonts w:ascii="Aptos" w:hAnsi="Aptos" w:cs="Arial"/>
                <w:sz w:val="22"/>
                <w:szCs w:val="22"/>
              </w:rPr>
              <w:t xml:space="preserve">or Economic Development </w:t>
            </w:r>
            <w:r w:rsidRPr="001B4A21">
              <w:rPr>
                <w:rFonts w:ascii="Aptos" w:hAnsi="Aptos" w:cs="Arial"/>
                <w:sz w:val="22"/>
                <w:szCs w:val="22"/>
              </w:rPr>
              <w:t>Team.</w:t>
            </w:r>
            <w:r w:rsidR="00E54363">
              <w:rPr>
                <w:rFonts w:ascii="Aptos" w:hAnsi="Aptos" w:cs="Arial"/>
                <w:sz w:val="22"/>
                <w:szCs w:val="22"/>
              </w:rPr>
              <w:t xml:space="preserve"> Sign-up to any newsletters.</w:t>
            </w:r>
          </w:p>
        </w:tc>
        <w:tc>
          <w:tcPr>
            <w:tcW w:w="119" w:type="pct"/>
            <w:shd w:val="clear" w:color="auto" w:fill="92D050"/>
          </w:tcPr>
          <w:p w:rsidRPr="001B4A21" w:rsidR="00EF054E" w:rsidP="00191215" w:rsidRDefault="00EF054E" w14:paraId="589AE17C" w14:textId="77777777">
            <w:pPr>
              <w:rPr>
                <w:rFonts w:ascii="Aptos" w:hAnsi="Aptos" w:cs="Arial"/>
                <w:b/>
                <w:sz w:val="22"/>
                <w:szCs w:val="22"/>
              </w:rPr>
            </w:pPr>
          </w:p>
        </w:tc>
      </w:tr>
      <w:tr w:rsidRPr="001B4A21" w:rsidR="00A658F4" w:rsidTr="00F217F0" w14:paraId="2AA34EAD" w14:textId="77777777">
        <w:tc>
          <w:tcPr>
            <w:tcW w:w="4881" w:type="pct"/>
          </w:tcPr>
          <w:p w:rsidRPr="001B4A21" w:rsidR="00A658F4" w:rsidP="00191215" w:rsidRDefault="00A658F4" w14:paraId="68D75CE0" w14:textId="77777777">
            <w:pPr>
              <w:rPr>
                <w:rFonts w:ascii="Aptos" w:hAnsi="Aptos" w:cs="Arial"/>
                <w:bCs/>
                <w:sz w:val="22"/>
                <w:szCs w:val="22"/>
              </w:rPr>
            </w:pPr>
            <w:r w:rsidRPr="001B4A21">
              <w:rPr>
                <w:rFonts w:ascii="Aptos" w:hAnsi="Aptos" w:cs="Arial"/>
                <w:b/>
                <w:sz w:val="22"/>
                <w:szCs w:val="22"/>
              </w:rPr>
              <w:t xml:space="preserve">Local </w:t>
            </w:r>
            <w:r w:rsidRPr="001B4A21" w:rsidR="00050FFD">
              <w:rPr>
                <w:rFonts w:ascii="Aptos" w:hAnsi="Aptos" w:cs="Arial"/>
                <w:b/>
                <w:sz w:val="22"/>
                <w:szCs w:val="22"/>
              </w:rPr>
              <w:t>Authority:</w:t>
            </w:r>
            <w:r w:rsidRPr="001B4A21">
              <w:rPr>
                <w:rFonts w:ascii="Aptos" w:hAnsi="Aptos" w:cs="Arial"/>
                <w:b/>
                <w:sz w:val="22"/>
                <w:szCs w:val="22"/>
              </w:rPr>
              <w:t xml:space="preserve"> Councillor Locality </w:t>
            </w:r>
            <w:r w:rsidRPr="001B4A21" w:rsidR="007A1EAC">
              <w:rPr>
                <w:rFonts w:ascii="Aptos" w:hAnsi="Aptos" w:cs="Arial"/>
                <w:b/>
                <w:sz w:val="22"/>
                <w:szCs w:val="22"/>
              </w:rPr>
              <w:t>or Empowering Community</w:t>
            </w:r>
            <w:r w:rsidRPr="001B4A21">
              <w:rPr>
                <w:rFonts w:ascii="Aptos" w:hAnsi="Aptos" w:cs="Arial"/>
                <w:b/>
                <w:sz w:val="22"/>
                <w:szCs w:val="22"/>
              </w:rPr>
              <w:t xml:space="preserve"> Grants</w:t>
            </w:r>
          </w:p>
          <w:p w:rsidRPr="001B4A21" w:rsidR="00127C04" w:rsidP="00191215" w:rsidRDefault="00127C04" w14:paraId="1853FD90" w14:textId="1580A403">
            <w:pPr>
              <w:rPr>
                <w:rFonts w:ascii="Aptos" w:hAnsi="Aptos" w:cs="Arial"/>
                <w:bCs/>
                <w:sz w:val="22"/>
                <w:szCs w:val="22"/>
              </w:rPr>
            </w:pPr>
            <w:r w:rsidRPr="001B4A21">
              <w:rPr>
                <w:rFonts w:ascii="Aptos" w:hAnsi="Aptos" w:cs="Arial"/>
                <w:bCs/>
                <w:sz w:val="22"/>
                <w:szCs w:val="22"/>
              </w:rPr>
              <w:t>Councillors (County / District) have modest annual budgets to support community action in their respected electrical divisions or wards.</w:t>
            </w:r>
          </w:p>
          <w:p w:rsidRPr="001B4A21" w:rsidR="00127C04" w:rsidP="00191215" w:rsidRDefault="00F235FD" w14:paraId="6B278BD5" w14:textId="2E3015A2">
            <w:pPr>
              <w:rPr>
                <w:rFonts w:ascii="Aptos" w:hAnsi="Aptos" w:cs="Arial"/>
                <w:bCs/>
                <w:sz w:val="22"/>
                <w:szCs w:val="22"/>
              </w:rPr>
            </w:pPr>
            <w:r w:rsidRPr="001B4A21">
              <w:rPr>
                <w:rFonts w:ascii="Aptos" w:hAnsi="Aptos" w:cs="Arial"/>
                <w:bCs/>
                <w:sz w:val="22"/>
                <w:szCs w:val="22"/>
              </w:rPr>
              <w:t>Can consider grant funding professional service fees, surveys</w:t>
            </w:r>
            <w:r w:rsidRPr="001B4A21" w:rsidR="00502C41">
              <w:rPr>
                <w:rFonts w:ascii="Aptos" w:hAnsi="Aptos" w:cs="Arial"/>
                <w:bCs/>
                <w:sz w:val="22"/>
                <w:szCs w:val="22"/>
              </w:rPr>
              <w:t xml:space="preserve"> as well as equipment.</w:t>
            </w:r>
            <w:r w:rsidRPr="001B4A21">
              <w:rPr>
                <w:rFonts w:ascii="Aptos" w:hAnsi="Aptos" w:cs="Arial"/>
                <w:bCs/>
                <w:sz w:val="22"/>
                <w:szCs w:val="22"/>
              </w:rPr>
              <w:t xml:space="preserve"> </w:t>
            </w:r>
          </w:p>
        </w:tc>
        <w:tc>
          <w:tcPr>
            <w:tcW w:w="119" w:type="pct"/>
            <w:shd w:val="clear" w:color="auto" w:fill="92D050"/>
          </w:tcPr>
          <w:p w:rsidRPr="001B4A21" w:rsidR="00A658F4" w:rsidP="00191215" w:rsidRDefault="00A658F4" w14:paraId="672C541A" w14:textId="77777777">
            <w:pPr>
              <w:rPr>
                <w:rFonts w:ascii="Aptos" w:hAnsi="Aptos" w:cs="Arial"/>
                <w:b/>
                <w:sz w:val="22"/>
                <w:szCs w:val="22"/>
              </w:rPr>
            </w:pPr>
          </w:p>
        </w:tc>
      </w:tr>
      <w:tr w:rsidRPr="001B4A21" w:rsidR="008A374D" w:rsidTr="00F217F0" w14:paraId="19454CC8" w14:textId="77777777">
        <w:tc>
          <w:tcPr>
            <w:tcW w:w="4881" w:type="pct"/>
          </w:tcPr>
          <w:p w:rsidRPr="001B4A21" w:rsidR="00BF4522" w:rsidP="00191215" w:rsidRDefault="00BF4522" w14:paraId="2C38FCC1" w14:textId="0EFA1E81">
            <w:pPr>
              <w:rPr>
                <w:rFonts w:ascii="Aptos" w:hAnsi="Aptos"/>
                <w:b/>
                <w:bCs/>
                <w:sz w:val="22"/>
                <w:szCs w:val="22"/>
              </w:rPr>
            </w:pPr>
            <w:r w:rsidRPr="001B4A21">
              <w:rPr>
                <w:rFonts w:ascii="Aptos" w:hAnsi="Aptos"/>
                <w:b/>
                <w:bCs/>
                <w:sz w:val="22"/>
                <w:szCs w:val="22"/>
              </w:rPr>
              <w:t>Public Works Loan Board</w:t>
            </w:r>
          </w:p>
          <w:p w:rsidRPr="001B4A21" w:rsidR="00863060" w:rsidP="00191215" w:rsidRDefault="008A374D" w14:paraId="6E85619D" w14:textId="2924C706">
            <w:pPr>
              <w:rPr>
                <w:rFonts w:ascii="Aptos" w:hAnsi="Aptos"/>
                <w:sz w:val="22"/>
                <w:szCs w:val="22"/>
              </w:rPr>
            </w:pPr>
            <w:r w:rsidRPr="001B4A21">
              <w:rPr>
                <w:rFonts w:ascii="Aptos" w:hAnsi="Aptos"/>
                <w:sz w:val="22"/>
                <w:szCs w:val="22"/>
              </w:rPr>
              <w:t xml:space="preserve">Public Works Loan Parish and Town councils can use funds from the parish precept to award grants to local community groups. </w:t>
            </w:r>
          </w:p>
          <w:p w:rsidRPr="001B4A21" w:rsidR="00B25B4E" w:rsidP="00191215" w:rsidRDefault="008A374D" w14:paraId="7DB1F2BB" w14:textId="77777777">
            <w:pPr>
              <w:rPr>
                <w:rFonts w:ascii="Aptos" w:hAnsi="Aptos"/>
                <w:sz w:val="22"/>
                <w:szCs w:val="22"/>
              </w:rPr>
            </w:pPr>
            <w:r w:rsidRPr="001B4A21">
              <w:rPr>
                <w:rFonts w:ascii="Aptos" w:hAnsi="Aptos"/>
                <w:sz w:val="22"/>
                <w:szCs w:val="22"/>
              </w:rPr>
              <w:t xml:space="preserve">Councils can also access a Public Works Loan, with favourable interest rates, to use or gift as a grant e.g. to a village hall, for capital projects: </w:t>
            </w:r>
          </w:p>
          <w:p w:rsidRPr="001B4A21" w:rsidR="00B25B4E" w:rsidP="00191215" w:rsidRDefault="008A374D" w14:paraId="2D04EEA2" w14:textId="77777777">
            <w:pPr>
              <w:rPr>
                <w:rFonts w:ascii="Aptos" w:hAnsi="Aptos"/>
                <w:sz w:val="22"/>
                <w:szCs w:val="22"/>
              </w:rPr>
            </w:pPr>
            <w:r w:rsidRPr="001B4A21">
              <w:rPr>
                <w:rFonts w:ascii="Aptos" w:hAnsi="Aptos"/>
                <w:sz w:val="22"/>
                <w:szCs w:val="22"/>
              </w:rPr>
              <w:t xml:space="preserve">• The acquisition of land; </w:t>
            </w:r>
          </w:p>
          <w:p w:rsidRPr="001B4A21" w:rsidR="00863060" w:rsidP="00191215" w:rsidRDefault="008A374D" w14:paraId="718DA737" w14:textId="2EB9E7F8">
            <w:pPr>
              <w:rPr>
                <w:rFonts w:ascii="Aptos" w:hAnsi="Aptos"/>
                <w:sz w:val="22"/>
                <w:szCs w:val="22"/>
              </w:rPr>
            </w:pPr>
            <w:r w:rsidRPr="001B4A21">
              <w:rPr>
                <w:rFonts w:ascii="Aptos" w:hAnsi="Aptos"/>
                <w:sz w:val="22"/>
                <w:szCs w:val="22"/>
              </w:rPr>
              <w:t xml:space="preserve">• Carrying out works on land, including the construction or and undertaking significant works on buildings and other structures. </w:t>
            </w:r>
          </w:p>
          <w:p w:rsidRPr="001B4A21" w:rsidR="008A374D" w:rsidP="00191215" w:rsidRDefault="008A374D" w14:paraId="26F11252" w14:textId="77777777">
            <w:pPr>
              <w:rPr>
                <w:rFonts w:ascii="Aptos" w:hAnsi="Aptos"/>
                <w:sz w:val="22"/>
                <w:szCs w:val="22"/>
              </w:rPr>
            </w:pPr>
            <w:r w:rsidRPr="001B4A21">
              <w:rPr>
                <w:rFonts w:ascii="Aptos" w:hAnsi="Aptos"/>
                <w:sz w:val="22"/>
                <w:szCs w:val="22"/>
              </w:rPr>
              <w:t xml:space="preserve">The loan is paid back by the council with funds raised from the precept meaning all residents contribute to their improved community facilities. The PWLB lending facility is operated by the UK Debt Management Office on behalf of HM Treasury and provides loans to local authorities. </w:t>
            </w:r>
          </w:p>
          <w:p w:rsidRPr="001B4A21" w:rsidR="005003D7" w:rsidP="00191215" w:rsidRDefault="005003D7" w14:paraId="747F49C1" w14:textId="6AC2351F">
            <w:pPr>
              <w:rPr>
                <w:rFonts w:ascii="Aptos" w:hAnsi="Aptos"/>
                <w:sz w:val="22"/>
                <w:szCs w:val="22"/>
              </w:rPr>
            </w:pPr>
            <w:hyperlink w:history="1" r:id="rId26">
              <w:r w:rsidRPr="007F0281">
                <w:rPr>
                  <w:rStyle w:val="Hyperlink"/>
                  <w:rFonts w:ascii="Aptos" w:hAnsi="Aptos"/>
                  <w:sz w:val="22"/>
                  <w:szCs w:val="22"/>
                </w:rPr>
                <w:t xml:space="preserve">Parish and </w:t>
              </w:r>
              <w:r w:rsidR="00640687">
                <w:rPr>
                  <w:rStyle w:val="Hyperlink"/>
                  <w:rFonts w:ascii="Aptos" w:hAnsi="Aptos"/>
                  <w:sz w:val="22"/>
                  <w:szCs w:val="22"/>
                </w:rPr>
                <w:t>T</w:t>
              </w:r>
              <w:r w:rsidRPr="007F0281">
                <w:rPr>
                  <w:rStyle w:val="Hyperlink"/>
                  <w:rFonts w:ascii="Aptos" w:hAnsi="Aptos"/>
                  <w:sz w:val="22"/>
                  <w:szCs w:val="22"/>
                </w:rPr>
                <w:t xml:space="preserve">own </w:t>
              </w:r>
              <w:r w:rsidR="00640687">
                <w:rPr>
                  <w:rStyle w:val="Hyperlink"/>
                  <w:rFonts w:ascii="Aptos" w:hAnsi="Aptos"/>
                  <w:sz w:val="22"/>
                  <w:szCs w:val="22"/>
                </w:rPr>
                <w:t>C</w:t>
              </w:r>
              <w:r w:rsidRPr="007F0281">
                <w:rPr>
                  <w:rStyle w:val="Hyperlink"/>
                  <w:rFonts w:ascii="Aptos" w:hAnsi="Aptos"/>
                  <w:sz w:val="22"/>
                  <w:szCs w:val="22"/>
                </w:rPr>
                <w:t xml:space="preserve">ouncil </w:t>
              </w:r>
              <w:r w:rsidR="00EB6085">
                <w:rPr>
                  <w:rStyle w:val="Hyperlink"/>
                  <w:rFonts w:ascii="Aptos" w:hAnsi="Aptos"/>
                  <w:sz w:val="22"/>
                  <w:szCs w:val="22"/>
                </w:rPr>
                <w:t xml:space="preserve">Public Works Loan Board </w:t>
              </w:r>
              <w:r w:rsidRPr="007F0281">
                <w:rPr>
                  <w:rStyle w:val="Hyperlink"/>
                  <w:rFonts w:ascii="Aptos" w:hAnsi="Aptos"/>
                  <w:sz w:val="22"/>
                  <w:szCs w:val="22"/>
                </w:rPr>
                <w:t>borrowing</w:t>
              </w:r>
            </w:hyperlink>
          </w:p>
        </w:tc>
        <w:tc>
          <w:tcPr>
            <w:tcW w:w="119" w:type="pct"/>
            <w:shd w:val="clear" w:color="auto" w:fill="92D050"/>
          </w:tcPr>
          <w:p w:rsidRPr="001B4A21" w:rsidR="008A374D" w:rsidP="00191215" w:rsidRDefault="008A374D" w14:paraId="523D6B2C" w14:textId="77777777">
            <w:pPr>
              <w:rPr>
                <w:rFonts w:ascii="Aptos" w:hAnsi="Aptos" w:cs="Arial"/>
                <w:b/>
                <w:sz w:val="22"/>
                <w:szCs w:val="22"/>
              </w:rPr>
            </w:pPr>
          </w:p>
        </w:tc>
      </w:tr>
    </w:tbl>
    <w:p w:rsidRPr="001B4A21" w:rsidR="00925CB5" w:rsidP="0056449B" w:rsidRDefault="00925CB5" w14:paraId="2453AA09" w14:textId="77777777">
      <w:pPr>
        <w:rPr>
          <w:rFonts w:ascii="Aptos" w:hAnsi="Aptos" w:cs="Arial"/>
          <w:b/>
          <w:bCs/>
          <w:color w:val="auto"/>
          <w:sz w:val="22"/>
          <w:szCs w:val="22"/>
        </w:rPr>
      </w:pPr>
    </w:p>
    <w:tbl>
      <w:tblPr>
        <w:tblStyle w:val="TableGrid"/>
        <w:tblW w:w="5000" w:type="pct"/>
        <w:tblLook w:val="04A0" w:firstRow="1" w:lastRow="0" w:firstColumn="1" w:lastColumn="0" w:noHBand="0" w:noVBand="1"/>
      </w:tblPr>
      <w:tblGrid>
        <w:gridCol w:w="15022"/>
        <w:gridCol w:w="366"/>
      </w:tblGrid>
      <w:tr w:rsidRPr="001B4A21" w:rsidR="00D76710" w:rsidTr="00D76710" w14:paraId="5D3BC520" w14:textId="77777777">
        <w:tc>
          <w:tcPr>
            <w:tcW w:w="5000" w:type="pct"/>
            <w:gridSpan w:val="2"/>
            <w:shd w:val="clear" w:color="auto" w:fill="DAEEF3" w:themeFill="accent5" w:themeFillTint="33"/>
          </w:tcPr>
          <w:p w:rsidRPr="001B4A21" w:rsidR="00D76710" w:rsidP="00191215" w:rsidRDefault="00D76710" w14:paraId="28083090" w14:textId="4D280688">
            <w:pPr>
              <w:rPr>
                <w:rFonts w:ascii="Aptos" w:hAnsi="Aptos" w:cs="Arial"/>
                <w:b/>
                <w:bCs/>
                <w:sz w:val="22"/>
                <w:szCs w:val="22"/>
              </w:rPr>
            </w:pPr>
            <w:r w:rsidRPr="001B4A21">
              <w:rPr>
                <w:rFonts w:ascii="Aptos" w:hAnsi="Aptos" w:cs="Arial"/>
                <w:b/>
                <w:bCs/>
                <w:sz w:val="22"/>
                <w:szCs w:val="22"/>
              </w:rPr>
              <w:t>Local Grant Awarding Trusts/Foundations</w:t>
            </w:r>
          </w:p>
        </w:tc>
      </w:tr>
      <w:tr w:rsidRPr="001B4A21" w:rsidR="00D76710" w:rsidTr="00D76710" w14:paraId="0BBFBD43" w14:textId="77777777">
        <w:tc>
          <w:tcPr>
            <w:tcW w:w="5000" w:type="pct"/>
            <w:gridSpan w:val="2"/>
          </w:tcPr>
          <w:p w:rsidRPr="00191B6D" w:rsidR="00D76710" w:rsidP="00191B6D" w:rsidRDefault="00D76710" w14:paraId="035A7F61" w14:textId="77777777">
            <w:pPr>
              <w:rPr>
                <w:rFonts w:ascii="Aptos" w:hAnsi="Aptos" w:cstheme="minorHAnsi"/>
                <w:sz w:val="22"/>
                <w:szCs w:val="22"/>
              </w:rPr>
            </w:pPr>
            <w:r w:rsidRPr="00191B6D">
              <w:rPr>
                <w:rFonts w:ascii="Aptos" w:hAnsi="Aptos" w:cstheme="minorHAnsi"/>
                <w:sz w:val="22"/>
                <w:szCs w:val="22"/>
              </w:rPr>
              <w:t xml:space="preserve">There aren’t lots of </w:t>
            </w:r>
            <w:r w:rsidRPr="00625487">
              <w:rPr>
                <w:rFonts w:ascii="Aptos" w:hAnsi="Aptos" w:cstheme="minorHAnsi"/>
                <w:sz w:val="22"/>
                <w:szCs w:val="22"/>
              </w:rPr>
              <w:t>grant awarding trusts in Suffolk</w:t>
            </w:r>
            <w:r w:rsidRPr="00191B6D">
              <w:rPr>
                <w:rFonts w:ascii="Aptos" w:hAnsi="Aptos" w:cstheme="minorHAnsi"/>
                <w:sz w:val="22"/>
                <w:szCs w:val="22"/>
              </w:rPr>
              <w:t xml:space="preserve"> and</w:t>
            </w:r>
            <w:r>
              <w:rPr>
                <w:rFonts w:ascii="Aptos" w:hAnsi="Aptos" w:cstheme="minorHAnsi"/>
                <w:sz w:val="22"/>
                <w:szCs w:val="22"/>
              </w:rPr>
              <w:t xml:space="preserve"> those that do exist mostly </w:t>
            </w:r>
            <w:r w:rsidRPr="00191B6D">
              <w:rPr>
                <w:rFonts w:ascii="Aptos" w:hAnsi="Aptos" w:cstheme="minorHAnsi"/>
                <w:sz w:val="22"/>
                <w:szCs w:val="22"/>
              </w:rPr>
              <w:t>award quite modest grants. Many operate on a locality level</w:t>
            </w:r>
            <w:r>
              <w:rPr>
                <w:rFonts w:ascii="Aptos" w:hAnsi="Aptos" w:cstheme="minorHAnsi"/>
                <w:sz w:val="22"/>
                <w:szCs w:val="22"/>
              </w:rPr>
              <w:t xml:space="preserve"> (welfare / education purpose)</w:t>
            </w:r>
            <w:r w:rsidRPr="00191B6D">
              <w:rPr>
                <w:rFonts w:ascii="Aptos" w:hAnsi="Aptos" w:cstheme="minorHAnsi"/>
                <w:sz w:val="22"/>
                <w:szCs w:val="22"/>
              </w:rPr>
              <w:t>, run by volunteers and operate on a ‘letter</w:t>
            </w:r>
            <w:r>
              <w:rPr>
                <w:rFonts w:ascii="Aptos" w:hAnsi="Aptos" w:cstheme="minorHAnsi"/>
                <w:sz w:val="22"/>
                <w:szCs w:val="22"/>
              </w:rPr>
              <w:t xml:space="preserve"> / email</w:t>
            </w:r>
            <w:r w:rsidRPr="00191B6D">
              <w:rPr>
                <w:rFonts w:ascii="Aptos" w:hAnsi="Aptos" w:cstheme="minorHAnsi"/>
                <w:sz w:val="22"/>
                <w:szCs w:val="22"/>
              </w:rPr>
              <w:t xml:space="preserve"> of grant request’ basis than </w:t>
            </w:r>
            <w:r>
              <w:rPr>
                <w:rFonts w:ascii="Aptos" w:hAnsi="Aptos" w:cstheme="minorHAnsi"/>
                <w:sz w:val="22"/>
                <w:szCs w:val="22"/>
              </w:rPr>
              <w:t xml:space="preserve">an </w:t>
            </w:r>
            <w:r w:rsidRPr="00191B6D">
              <w:rPr>
                <w:rFonts w:ascii="Aptos" w:hAnsi="Aptos" w:cstheme="minorHAnsi"/>
                <w:sz w:val="22"/>
                <w:szCs w:val="22"/>
              </w:rPr>
              <w:t xml:space="preserve">online application portal.  They </w:t>
            </w:r>
            <w:r>
              <w:rPr>
                <w:rFonts w:ascii="Aptos" w:hAnsi="Aptos" w:cstheme="minorHAnsi"/>
                <w:sz w:val="22"/>
                <w:szCs w:val="22"/>
              </w:rPr>
              <w:t xml:space="preserve">are </w:t>
            </w:r>
            <w:r w:rsidRPr="00191B6D">
              <w:rPr>
                <w:rFonts w:ascii="Aptos" w:hAnsi="Aptos" w:cstheme="minorHAnsi"/>
                <w:sz w:val="22"/>
                <w:szCs w:val="22"/>
              </w:rPr>
              <w:t>likely to be known by Parish / Town Councils.</w:t>
            </w:r>
          </w:p>
          <w:p w:rsidRPr="001B4A21" w:rsidR="00D76710" w:rsidP="00191215" w:rsidRDefault="00D76710" w14:paraId="70B931FD" w14:textId="0A8FCE90">
            <w:pPr>
              <w:rPr>
                <w:rFonts w:ascii="Aptos" w:hAnsi="Aptos" w:cs="Arial"/>
                <w:b/>
                <w:sz w:val="22"/>
                <w:szCs w:val="22"/>
              </w:rPr>
            </w:pPr>
            <w:r w:rsidRPr="00191B6D">
              <w:rPr>
                <w:rFonts w:ascii="Aptos" w:hAnsi="Aptos" w:cstheme="minorHAnsi"/>
                <w:sz w:val="22"/>
                <w:szCs w:val="22"/>
              </w:rPr>
              <w:lastRenderedPageBreak/>
              <w:t>More broadly, whilst there many grant awarding trusts or foundations that have England-wide eligibility, the more established and generous trusts or foundations are likely to have a dedicated website and formal application approach (online application portal).  As they operate England-wide competition for funds is increased.</w:t>
            </w:r>
          </w:p>
        </w:tc>
      </w:tr>
      <w:tr w:rsidRPr="001B4A21" w:rsidR="00207999" w:rsidTr="00D76710" w14:paraId="4F692EEE" w14:textId="77777777">
        <w:tc>
          <w:tcPr>
            <w:tcW w:w="4881" w:type="pct"/>
          </w:tcPr>
          <w:p w:rsidRPr="001B4A21" w:rsidR="00207999" w:rsidP="00191215" w:rsidRDefault="00207999" w14:paraId="59063B09" w14:textId="77777777">
            <w:pPr>
              <w:rPr>
                <w:rFonts w:ascii="Aptos" w:hAnsi="Aptos" w:cs="Arial"/>
                <w:b/>
                <w:sz w:val="22"/>
                <w:szCs w:val="22"/>
              </w:rPr>
            </w:pPr>
            <w:r w:rsidRPr="001B4A21">
              <w:rPr>
                <w:rFonts w:ascii="Aptos" w:hAnsi="Aptos" w:cs="Arial"/>
                <w:b/>
                <w:sz w:val="22"/>
                <w:szCs w:val="22"/>
              </w:rPr>
              <w:lastRenderedPageBreak/>
              <w:t>Suffolk Community Foundation</w:t>
            </w:r>
          </w:p>
          <w:p w:rsidRPr="001B4A21" w:rsidR="00207999" w:rsidP="00191215" w:rsidRDefault="00207999" w14:paraId="5F139D03" w14:textId="77777777">
            <w:pPr>
              <w:rPr>
                <w:rFonts w:ascii="Aptos" w:hAnsi="Aptos" w:cs="Arial"/>
                <w:sz w:val="22"/>
                <w:szCs w:val="22"/>
              </w:rPr>
            </w:pPr>
            <w:r w:rsidRPr="001B4A21">
              <w:rPr>
                <w:rFonts w:ascii="Aptos" w:hAnsi="Aptos" w:cs="Arial"/>
                <w:sz w:val="22"/>
                <w:szCs w:val="22"/>
              </w:rPr>
              <w:t>Who can apply?  Small and Medium Charities, Community Groups, Social Enterprises (occasionally Town/Parish councils)</w:t>
            </w:r>
          </w:p>
          <w:p w:rsidRPr="001B4A21" w:rsidR="00207999" w:rsidP="00191215" w:rsidRDefault="00207999" w14:paraId="0E7B66A4" w14:textId="77777777">
            <w:pPr>
              <w:rPr>
                <w:rFonts w:ascii="Aptos" w:hAnsi="Aptos" w:cs="Arial"/>
                <w:sz w:val="22"/>
                <w:szCs w:val="22"/>
              </w:rPr>
            </w:pPr>
            <w:r w:rsidRPr="001B4A21">
              <w:rPr>
                <w:rFonts w:ascii="Aptos" w:hAnsi="Aptos" w:cs="Arial"/>
                <w:sz w:val="22"/>
                <w:szCs w:val="22"/>
              </w:rPr>
              <w:t xml:space="preserve">As Suffolk’s philanthropy charity, the Suffolk Community Foundation manages and administrates a range of funds that can support a range of projects that meet local need. </w:t>
            </w:r>
          </w:p>
          <w:p w:rsidRPr="001B4A21" w:rsidR="00207999" w:rsidP="00191215" w:rsidRDefault="00207999" w14:paraId="2F1D604B" w14:textId="77777777">
            <w:pPr>
              <w:rPr>
                <w:rFonts w:ascii="Aptos" w:hAnsi="Aptos" w:cs="Arial"/>
                <w:sz w:val="22"/>
                <w:szCs w:val="22"/>
              </w:rPr>
            </w:pPr>
            <w:r w:rsidRPr="001B4A21">
              <w:rPr>
                <w:rFonts w:ascii="Aptos" w:hAnsi="Aptos" w:cs="Arial"/>
                <w:sz w:val="22"/>
                <w:szCs w:val="22"/>
              </w:rPr>
              <w:t xml:space="preserve">Projects: Revenue and Capital </w:t>
            </w:r>
          </w:p>
          <w:p w:rsidRPr="001B4A21" w:rsidR="00207999" w:rsidP="00191215" w:rsidRDefault="00207999" w14:paraId="1503F85D" w14:textId="589CF0BA">
            <w:pPr>
              <w:rPr>
                <w:rFonts w:ascii="Aptos" w:hAnsi="Aptos" w:cs="Arial"/>
                <w:sz w:val="22"/>
                <w:szCs w:val="22"/>
              </w:rPr>
            </w:pPr>
            <w:r w:rsidRPr="001B4A21">
              <w:rPr>
                <w:rFonts w:ascii="Aptos" w:hAnsi="Aptos" w:cs="Arial"/>
                <w:sz w:val="22"/>
                <w:szCs w:val="22"/>
              </w:rPr>
              <w:t>Grants: £1,000-£5,000</w:t>
            </w:r>
            <w:r w:rsidR="0009150C">
              <w:rPr>
                <w:rFonts w:ascii="Aptos" w:hAnsi="Aptos" w:cs="Arial"/>
                <w:sz w:val="22"/>
                <w:szCs w:val="22"/>
              </w:rPr>
              <w:t>*</w:t>
            </w:r>
            <w:r w:rsidRPr="001B4A21">
              <w:rPr>
                <w:rFonts w:ascii="Aptos" w:hAnsi="Aptos" w:cs="Arial"/>
                <w:sz w:val="22"/>
                <w:szCs w:val="22"/>
              </w:rPr>
              <w:t xml:space="preserve">.  </w:t>
            </w:r>
          </w:p>
          <w:p w:rsidR="00207999" w:rsidP="00191215" w:rsidRDefault="00207999" w14:paraId="545BB677" w14:textId="77777777">
            <w:pPr>
              <w:rPr>
                <w:rFonts w:ascii="Aptos" w:hAnsi="Aptos" w:cs="Arial"/>
                <w:sz w:val="22"/>
                <w:szCs w:val="22"/>
              </w:rPr>
            </w:pPr>
            <w:r w:rsidRPr="001B4A21">
              <w:rPr>
                <w:rFonts w:ascii="Aptos" w:hAnsi="Aptos" w:cs="Arial"/>
                <w:sz w:val="22"/>
                <w:szCs w:val="22"/>
              </w:rPr>
              <w:t>Sign up to their enewsletter.</w:t>
            </w:r>
          </w:p>
          <w:p w:rsidRPr="001B4A21" w:rsidR="00F711EA" w:rsidP="00191215" w:rsidRDefault="00424BAC" w14:paraId="1EC2C1B0" w14:textId="04E011A8">
            <w:pPr>
              <w:rPr>
                <w:rFonts w:ascii="Aptos" w:hAnsi="Aptos" w:cs="Arial"/>
                <w:sz w:val="22"/>
                <w:szCs w:val="22"/>
              </w:rPr>
            </w:pPr>
            <w:r>
              <w:rPr>
                <w:rFonts w:ascii="Aptos" w:hAnsi="Aptos" w:cs="Arial"/>
                <w:sz w:val="22"/>
                <w:szCs w:val="22"/>
              </w:rPr>
              <w:t xml:space="preserve">Note: </w:t>
            </w:r>
            <w:r w:rsidR="0009150C">
              <w:rPr>
                <w:rFonts w:ascii="Aptos" w:hAnsi="Aptos" w:cs="Arial"/>
                <w:sz w:val="22"/>
                <w:szCs w:val="22"/>
              </w:rPr>
              <w:t xml:space="preserve">* </w:t>
            </w:r>
            <w:r>
              <w:rPr>
                <w:rFonts w:ascii="Aptos" w:hAnsi="Aptos" w:cs="Arial"/>
                <w:sz w:val="22"/>
                <w:szCs w:val="22"/>
              </w:rPr>
              <w:t xml:space="preserve">Sizewell Community Fund </w:t>
            </w:r>
            <w:r w:rsidR="0009150C">
              <w:rPr>
                <w:rFonts w:ascii="Aptos" w:hAnsi="Aptos" w:cs="Arial"/>
                <w:sz w:val="22"/>
                <w:szCs w:val="22"/>
              </w:rPr>
              <w:t>has the potential to award larger grants.</w:t>
            </w:r>
          </w:p>
          <w:p w:rsidRPr="001B4A21" w:rsidR="00207999" w:rsidP="00191215" w:rsidRDefault="00207999" w14:paraId="5D73D349" w14:textId="77777777">
            <w:pPr>
              <w:rPr>
                <w:rFonts w:ascii="Aptos" w:hAnsi="Aptos" w:cs="Arial"/>
                <w:sz w:val="22"/>
                <w:szCs w:val="22"/>
              </w:rPr>
            </w:pPr>
            <w:hyperlink w:history="1" r:id="rId27">
              <w:r w:rsidRPr="001B4A21">
                <w:rPr>
                  <w:rStyle w:val="Hyperlink"/>
                  <w:rFonts w:ascii="Aptos" w:hAnsi="Aptos" w:cs="Arial"/>
                  <w:sz w:val="22"/>
                  <w:szCs w:val="22"/>
                </w:rPr>
                <w:t>Website</w:t>
              </w:r>
            </w:hyperlink>
            <w:r w:rsidRPr="001B4A21">
              <w:rPr>
                <w:rFonts w:ascii="Aptos" w:hAnsi="Aptos" w:cs="Arial"/>
                <w:sz w:val="22"/>
                <w:szCs w:val="22"/>
              </w:rPr>
              <w:t xml:space="preserve">  </w:t>
            </w:r>
          </w:p>
        </w:tc>
        <w:tc>
          <w:tcPr>
            <w:tcW w:w="119" w:type="pct"/>
            <w:shd w:val="clear" w:color="auto" w:fill="92D050"/>
          </w:tcPr>
          <w:p w:rsidRPr="001B4A21" w:rsidR="00207999" w:rsidP="00191215" w:rsidRDefault="00207999" w14:paraId="3F7D927A" w14:textId="77777777">
            <w:pPr>
              <w:rPr>
                <w:rFonts w:ascii="Aptos" w:hAnsi="Aptos" w:cs="Arial"/>
                <w:b/>
                <w:sz w:val="22"/>
                <w:szCs w:val="22"/>
              </w:rPr>
            </w:pPr>
          </w:p>
        </w:tc>
      </w:tr>
      <w:tr w:rsidRPr="001B4A21" w:rsidR="00207999" w:rsidTr="00D76710" w14:paraId="33E62C77" w14:textId="77777777">
        <w:tc>
          <w:tcPr>
            <w:tcW w:w="4881" w:type="pct"/>
          </w:tcPr>
          <w:p w:rsidRPr="001B4A21" w:rsidR="00207999" w:rsidP="00191215" w:rsidRDefault="00207999" w14:paraId="113A4DC9" w14:textId="77777777">
            <w:pPr>
              <w:rPr>
                <w:rFonts w:ascii="Aptos" w:hAnsi="Aptos" w:eastAsia="Arial" w:cs="Arial"/>
                <w:b/>
                <w:bCs/>
                <w:sz w:val="22"/>
                <w:szCs w:val="22"/>
              </w:rPr>
            </w:pPr>
            <w:r w:rsidRPr="001B4A21">
              <w:rPr>
                <w:rFonts w:ascii="Aptos" w:hAnsi="Aptos" w:eastAsia="Arial" w:cs="Arial"/>
                <w:b/>
                <w:bCs/>
                <w:sz w:val="22"/>
                <w:szCs w:val="22"/>
              </w:rPr>
              <w:t>The Belstead Ganzoni Charitable Trust</w:t>
            </w:r>
            <w:r w:rsidRPr="001B4A21">
              <w:rPr>
                <w:rFonts w:ascii="Aptos" w:hAnsi="Aptos" w:cs="Arial"/>
                <w:sz w:val="22"/>
                <w:szCs w:val="22"/>
              </w:rPr>
              <w:tab/>
            </w:r>
          </w:p>
          <w:p w:rsidRPr="001B4A21" w:rsidR="00207999" w:rsidP="00191215" w:rsidRDefault="00207999" w14:paraId="04C6CC06" w14:textId="77777777">
            <w:pPr>
              <w:rPr>
                <w:rFonts w:ascii="Aptos" w:hAnsi="Aptos" w:eastAsia="Arial" w:cs="Arial"/>
                <w:sz w:val="22"/>
                <w:szCs w:val="22"/>
              </w:rPr>
            </w:pPr>
            <w:r w:rsidRPr="001B4A21">
              <w:rPr>
                <w:rFonts w:ascii="Aptos" w:hAnsi="Aptos" w:cs="Arial"/>
                <w:sz w:val="22"/>
                <w:szCs w:val="22"/>
              </w:rPr>
              <w:t xml:space="preserve">Who can apply?  </w:t>
            </w:r>
            <w:r w:rsidRPr="001B4A21">
              <w:rPr>
                <w:rFonts w:ascii="Aptos" w:hAnsi="Aptos" w:eastAsia="Arial" w:cs="Arial"/>
                <w:sz w:val="22"/>
                <w:szCs w:val="22"/>
              </w:rPr>
              <w:t>Charities, Community Groups, Churches, Social Enterprises (CICs)</w:t>
            </w:r>
          </w:p>
          <w:p w:rsidRPr="001B4A21" w:rsidR="00207999" w:rsidP="00191215" w:rsidRDefault="00207999" w14:paraId="598DB7E7" w14:textId="77777777">
            <w:pPr>
              <w:rPr>
                <w:rFonts w:ascii="Aptos" w:hAnsi="Aptos" w:cs="Arial"/>
                <w:sz w:val="22"/>
                <w:szCs w:val="22"/>
                <w:lang w:eastAsia="en-US"/>
                <w14:ligatures w14:val="standardContextual"/>
              </w:rPr>
            </w:pPr>
            <w:r w:rsidRPr="001B4A21">
              <w:rPr>
                <w:rFonts w:ascii="Aptos" w:hAnsi="Aptos" w:cs="Arial"/>
                <w:sz w:val="22"/>
                <w:szCs w:val="22"/>
                <w:lang w:eastAsia="en-US"/>
                <w14:ligatures w14:val="standardContextual"/>
              </w:rPr>
              <w:t>Grant awarding philanthropy trust with interest in Ipswich / Suffolk / East Anglia.  Apply by letter of grant request (2/3 page) – Trustees meet every two months to review requests. </w:t>
            </w:r>
          </w:p>
          <w:p w:rsidRPr="001B4A21" w:rsidR="00207999" w:rsidP="00191215" w:rsidRDefault="00207999" w14:paraId="2CD4FBD3" w14:textId="77777777">
            <w:pPr>
              <w:rPr>
                <w:rFonts w:ascii="Aptos" w:hAnsi="Aptos" w:cs="Arial"/>
                <w:sz w:val="22"/>
                <w:szCs w:val="22"/>
              </w:rPr>
            </w:pPr>
            <w:r w:rsidRPr="001B4A21">
              <w:rPr>
                <w:rFonts w:ascii="Aptos" w:hAnsi="Aptos" w:cs="Arial"/>
                <w:sz w:val="22"/>
                <w:szCs w:val="22"/>
              </w:rPr>
              <w:t xml:space="preserve">Projects: Revenue and Capital </w:t>
            </w:r>
          </w:p>
          <w:p w:rsidRPr="001B4A21" w:rsidR="00207999" w:rsidP="00191215" w:rsidRDefault="00207999" w14:paraId="01CD9E81" w14:textId="77777777">
            <w:pPr>
              <w:rPr>
                <w:rFonts w:ascii="Aptos" w:hAnsi="Aptos" w:cs="Arial"/>
                <w:sz w:val="22"/>
                <w:szCs w:val="22"/>
                <w:lang w:eastAsia="en-US"/>
                <w14:ligatures w14:val="standardContextual"/>
              </w:rPr>
            </w:pPr>
            <w:r w:rsidRPr="001B4A21">
              <w:rPr>
                <w:rFonts w:ascii="Aptos" w:hAnsi="Aptos" w:cs="Arial"/>
                <w:sz w:val="22"/>
                <w:szCs w:val="22"/>
              </w:rPr>
              <w:t>Grants: £1,000-£5,000 (potentially larger grants for</w:t>
            </w:r>
            <w:r w:rsidRPr="001B4A21">
              <w:rPr>
                <w:rFonts w:ascii="Aptos" w:hAnsi="Aptos" w:cs="Arial"/>
                <w:sz w:val="22"/>
                <w:szCs w:val="22"/>
                <w:lang w:eastAsia="en-US"/>
                <w14:ligatures w14:val="standardContextual"/>
              </w:rPr>
              <w:t xml:space="preserve"> local strategic projects especially capital)</w:t>
            </w:r>
          </w:p>
          <w:p w:rsidRPr="001B4A21" w:rsidR="00207999" w:rsidP="00191215" w:rsidRDefault="00207999" w14:paraId="48466DF7" w14:textId="77777777">
            <w:pPr>
              <w:rPr>
                <w:rFonts w:ascii="Aptos" w:hAnsi="Aptos" w:cs="Arial"/>
                <w:sz w:val="22"/>
                <w:szCs w:val="22"/>
                <w:lang w:eastAsia="en-US"/>
                <w14:ligatures w14:val="standardContextual"/>
              </w:rPr>
            </w:pPr>
            <w:r w:rsidRPr="001B4A21">
              <w:rPr>
                <w:rFonts w:ascii="Aptos" w:hAnsi="Aptos" w:cs="Arial"/>
                <w:sz w:val="22"/>
                <w:szCs w:val="22"/>
                <w:lang w:eastAsia="en-US"/>
                <w14:ligatures w14:val="standardContextual"/>
              </w:rPr>
              <w:t>The Belstead Ganzoni Charitable Trust</w:t>
            </w:r>
            <w:r w:rsidRPr="001B4A21">
              <w:rPr>
                <w:rFonts w:ascii="Aptos" w:hAnsi="Aptos" w:cs="Arial"/>
                <w:sz w:val="22"/>
                <w:szCs w:val="22"/>
                <w:lang w:eastAsia="en-US"/>
                <w14:ligatures w14:val="standardContextual"/>
              </w:rPr>
              <w:br/>
              <w:t>c/o Birketts Llp</w:t>
            </w:r>
            <w:r w:rsidRPr="001B4A21">
              <w:rPr>
                <w:rFonts w:ascii="Aptos" w:hAnsi="Aptos" w:cs="Arial"/>
                <w:sz w:val="22"/>
                <w:szCs w:val="22"/>
                <w:lang w:eastAsia="en-US"/>
                <w14:ligatures w14:val="standardContextual"/>
              </w:rPr>
              <w:br/>
              <w:t>Providence House</w:t>
            </w:r>
            <w:r w:rsidRPr="001B4A21">
              <w:rPr>
                <w:rFonts w:ascii="Aptos" w:hAnsi="Aptos" w:cs="Arial"/>
                <w:sz w:val="22"/>
                <w:szCs w:val="22"/>
                <w:lang w:eastAsia="en-US"/>
                <w14:ligatures w14:val="standardContextual"/>
              </w:rPr>
              <w:br/>
              <w:t>141-145 Princes Street</w:t>
            </w:r>
            <w:r w:rsidRPr="001B4A21">
              <w:rPr>
                <w:rFonts w:ascii="Aptos" w:hAnsi="Aptos" w:cs="Arial"/>
                <w:sz w:val="22"/>
                <w:szCs w:val="22"/>
                <w:lang w:eastAsia="en-US"/>
                <w14:ligatures w14:val="standardContextual"/>
              </w:rPr>
              <w:br/>
              <w:t>Ipswich</w:t>
            </w:r>
            <w:r w:rsidRPr="001B4A21">
              <w:rPr>
                <w:rFonts w:ascii="Aptos" w:hAnsi="Aptos" w:cs="Arial"/>
                <w:sz w:val="22"/>
                <w:szCs w:val="22"/>
                <w:lang w:eastAsia="en-US"/>
                <w14:ligatures w14:val="standardContextual"/>
              </w:rPr>
              <w:br/>
              <w:t>IP1 1QJ</w:t>
            </w:r>
          </w:p>
          <w:p w:rsidRPr="001B4A21" w:rsidR="00207999" w:rsidP="00191215" w:rsidRDefault="00207999" w14:paraId="50F571ED" w14:textId="77777777">
            <w:pPr>
              <w:rPr>
                <w:rFonts w:ascii="Aptos" w:hAnsi="Aptos" w:cs="Arial"/>
                <w:sz w:val="22"/>
                <w:szCs w:val="22"/>
                <w:lang w:eastAsia="en-US"/>
                <w14:ligatures w14:val="standardContextual"/>
              </w:rPr>
            </w:pPr>
            <w:r w:rsidRPr="001B4A21">
              <w:rPr>
                <w:rFonts w:ascii="Aptos" w:hAnsi="Aptos" w:cs="Arial"/>
                <w:sz w:val="22"/>
                <w:szCs w:val="22"/>
                <w:lang w:eastAsia="en-US"/>
                <w14:ligatures w14:val="standardContextual"/>
              </w:rPr>
              <w:t xml:space="preserve">Email Trust Admin: Bill White </w:t>
            </w:r>
            <w:hyperlink w:history="1" r:id="rId28">
              <w:r w:rsidRPr="001B4A21">
                <w:rPr>
                  <w:rStyle w:val="Hyperlink"/>
                  <w:rFonts w:ascii="Aptos" w:hAnsi="Aptos" w:cs="Arial"/>
                  <w:sz w:val="22"/>
                  <w:szCs w:val="22"/>
                  <w:lang w:eastAsia="en-US"/>
                  <w14:ligatures w14:val="standardContextual"/>
                </w:rPr>
                <w:t>bill-white@birketts.co.uk</w:t>
              </w:r>
            </w:hyperlink>
          </w:p>
          <w:p w:rsidRPr="001B4A21" w:rsidR="00207999" w:rsidP="00191215" w:rsidRDefault="00207999" w14:paraId="73206FBB" w14:textId="77777777">
            <w:pPr>
              <w:rPr>
                <w:rFonts w:ascii="Aptos" w:hAnsi="Aptos" w:eastAsia="Arial" w:cs="Arial"/>
                <w:sz w:val="22"/>
                <w:szCs w:val="22"/>
              </w:rPr>
            </w:pPr>
            <w:hyperlink w:history="1" r:id="rId29">
              <w:r w:rsidRPr="001B4A21">
                <w:rPr>
                  <w:rStyle w:val="Hyperlink"/>
                  <w:rFonts w:ascii="Aptos" w:hAnsi="Aptos" w:cs="Arial"/>
                  <w:sz w:val="22"/>
                  <w:szCs w:val="22"/>
                </w:rPr>
                <w:t>Charity Commission record</w:t>
              </w:r>
            </w:hyperlink>
          </w:p>
        </w:tc>
        <w:tc>
          <w:tcPr>
            <w:tcW w:w="119" w:type="pct"/>
            <w:shd w:val="clear" w:color="auto" w:fill="92D050"/>
          </w:tcPr>
          <w:p w:rsidRPr="001B4A21" w:rsidR="00207999" w:rsidP="00191215" w:rsidRDefault="00207999" w14:paraId="3E6B4295" w14:textId="77777777">
            <w:pPr>
              <w:rPr>
                <w:rFonts w:ascii="Aptos" w:hAnsi="Aptos" w:eastAsia="Arial" w:cs="Arial"/>
                <w:b/>
                <w:bCs/>
                <w:sz w:val="22"/>
                <w:szCs w:val="22"/>
              </w:rPr>
            </w:pPr>
          </w:p>
        </w:tc>
      </w:tr>
      <w:tr w:rsidRPr="001B4A21" w:rsidR="00207999" w:rsidTr="00D76710" w14:paraId="1B506E46" w14:textId="77777777">
        <w:tc>
          <w:tcPr>
            <w:tcW w:w="4881" w:type="pct"/>
          </w:tcPr>
          <w:p w:rsidRPr="001B4A21" w:rsidR="00207999" w:rsidP="00191215" w:rsidRDefault="00207999" w14:paraId="20449F02" w14:textId="16063986">
            <w:pPr>
              <w:rPr>
                <w:rFonts w:ascii="Aptos" w:hAnsi="Aptos" w:eastAsia="Arial" w:cs="Arial"/>
                <w:b/>
                <w:sz w:val="22"/>
                <w:szCs w:val="22"/>
              </w:rPr>
            </w:pPr>
            <w:r w:rsidRPr="001B4A21">
              <w:rPr>
                <w:rFonts w:ascii="Aptos" w:hAnsi="Aptos" w:eastAsia="Arial" w:cs="Arial"/>
                <w:b/>
                <w:sz w:val="22"/>
                <w:szCs w:val="22"/>
              </w:rPr>
              <w:lastRenderedPageBreak/>
              <w:t xml:space="preserve">The </w:t>
            </w:r>
            <w:r w:rsidRPr="001B4A21">
              <w:rPr>
                <w:rFonts w:ascii="Aptos" w:hAnsi="Aptos" w:eastAsia="Arial" w:cs="Arial"/>
                <w:b/>
                <w:bCs/>
                <w:sz w:val="22"/>
                <w:szCs w:val="22"/>
              </w:rPr>
              <w:t>Adnams</w:t>
            </w:r>
            <w:r w:rsidRPr="001B4A21">
              <w:rPr>
                <w:rFonts w:ascii="Aptos" w:hAnsi="Aptos" w:eastAsia="Arial" w:cs="Arial"/>
                <w:b/>
                <w:sz w:val="22"/>
                <w:szCs w:val="22"/>
              </w:rPr>
              <w:t xml:space="preserve"> Charitable Trust   </w:t>
            </w:r>
            <w:r w:rsidRPr="001B4A21">
              <w:rPr>
                <w:rFonts w:ascii="Aptos" w:hAnsi="Aptos" w:eastAsia="Arial" w:cs="Arial"/>
                <w:bCs/>
                <w:sz w:val="22"/>
                <w:szCs w:val="22"/>
              </w:rPr>
              <w:t>#East-Suffolk</w:t>
            </w:r>
          </w:p>
          <w:p w:rsidRPr="001B4A21" w:rsidR="00207999" w:rsidP="00191215" w:rsidRDefault="00207999" w14:paraId="0394D809" w14:textId="77777777">
            <w:pPr>
              <w:rPr>
                <w:rFonts w:ascii="Aptos" w:hAnsi="Aptos" w:eastAsia="Arial" w:cs="Arial"/>
                <w:sz w:val="22"/>
                <w:szCs w:val="22"/>
              </w:rPr>
            </w:pPr>
            <w:r w:rsidRPr="001B4A21">
              <w:rPr>
                <w:rFonts w:ascii="Aptos" w:hAnsi="Aptos" w:eastAsia="Arial" w:cs="Arial"/>
                <w:sz w:val="22"/>
                <w:szCs w:val="22"/>
              </w:rPr>
              <w:t>Who can apply?  Charities, Social Enterprise, Community Groups, Schools</w:t>
            </w:r>
          </w:p>
          <w:p w:rsidRPr="001B4A21" w:rsidR="00F50C7C" w:rsidP="00080348" w:rsidRDefault="00F50C7C" w14:paraId="371F9F43" w14:textId="196EE8CC">
            <w:pPr>
              <w:rPr>
                <w:rFonts w:ascii="Aptos" w:hAnsi="Aptos" w:eastAsia="Arial" w:cs="Arial"/>
                <w:sz w:val="22"/>
                <w:szCs w:val="22"/>
                <w:lang w:val="en"/>
              </w:rPr>
            </w:pPr>
            <w:r w:rsidRPr="001B4A21">
              <w:rPr>
                <w:rFonts w:ascii="Aptos" w:hAnsi="Aptos" w:eastAsia="Arial" w:cs="Arial"/>
                <w:sz w:val="22"/>
                <w:szCs w:val="22"/>
                <w:lang w:val="en"/>
              </w:rPr>
              <w:t xml:space="preserve">Grants (within 25-mile radius of Southwold (see map on webpage) are made in the following areas: </w:t>
            </w:r>
          </w:p>
          <w:p w:rsidRPr="001B4A21" w:rsidR="00F50C7C" w:rsidP="00864FE5" w:rsidRDefault="00F50C7C" w14:paraId="532DA8FA"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Education</w:t>
            </w:r>
          </w:p>
          <w:p w:rsidRPr="001B4A21" w:rsidR="00F50C7C" w:rsidP="00864FE5" w:rsidRDefault="00F50C7C" w14:paraId="19B85E48"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Health &amp; Social Welfare</w:t>
            </w:r>
          </w:p>
          <w:p w:rsidRPr="001B4A21" w:rsidR="00F50C7C" w:rsidP="00864FE5" w:rsidRDefault="00F50C7C" w14:paraId="5105B35E"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The Arts</w:t>
            </w:r>
          </w:p>
          <w:p w:rsidRPr="001B4A21" w:rsidR="00F50C7C" w:rsidP="00864FE5" w:rsidRDefault="00F50C7C" w14:paraId="62BEF45D"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Recreation</w:t>
            </w:r>
          </w:p>
          <w:p w:rsidRPr="001B4A21" w:rsidR="00F50C7C" w:rsidP="00864FE5" w:rsidRDefault="00F50C7C" w14:paraId="52B17E1C"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Buildings &amp; Community Facilities</w:t>
            </w:r>
          </w:p>
          <w:p w:rsidRPr="001B4A21" w:rsidR="00F50C7C" w:rsidP="00864FE5" w:rsidRDefault="00F50C7C" w14:paraId="7E3FC857"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The Environment/Conservation</w:t>
            </w:r>
          </w:p>
          <w:p w:rsidRPr="001B4A21" w:rsidR="00F50C7C" w:rsidP="00864FE5" w:rsidRDefault="00F50C7C" w14:paraId="6FF5BF71" w14:textId="77777777">
            <w:pPr>
              <w:numPr>
                <w:ilvl w:val="0"/>
                <w:numId w:val="20"/>
              </w:numPr>
              <w:spacing w:after="0" w:line="240" w:lineRule="auto"/>
              <w:ind w:left="457" w:hanging="426"/>
              <w:rPr>
                <w:rFonts w:ascii="Aptos" w:hAnsi="Aptos" w:eastAsia="Arial" w:cs="Arial"/>
                <w:sz w:val="22"/>
                <w:szCs w:val="22"/>
              </w:rPr>
            </w:pPr>
            <w:r w:rsidRPr="001B4A21">
              <w:rPr>
                <w:rFonts w:ascii="Aptos" w:hAnsi="Aptos" w:eastAsia="Arial" w:cs="Arial"/>
                <w:sz w:val="22"/>
                <w:szCs w:val="22"/>
              </w:rPr>
              <w:t>History</w:t>
            </w:r>
          </w:p>
          <w:p w:rsidRPr="001B4A21" w:rsidR="00F50C7C" w:rsidP="00F50C7C" w:rsidRDefault="00B3586B" w14:paraId="010ABB50" w14:textId="0968345F">
            <w:pPr>
              <w:rPr>
                <w:rFonts w:ascii="Aptos" w:hAnsi="Aptos" w:eastAsia="Arial" w:cs="Arial"/>
                <w:sz w:val="22"/>
                <w:szCs w:val="22"/>
                <w:lang w:val="en"/>
              </w:rPr>
            </w:pPr>
            <w:r w:rsidRPr="001B4A21">
              <w:rPr>
                <w:rFonts w:ascii="Aptos" w:hAnsi="Aptos" w:eastAsia="Arial" w:cs="Arial"/>
                <w:sz w:val="22"/>
                <w:szCs w:val="22"/>
                <w:lang w:val="en"/>
              </w:rPr>
              <w:br/>
            </w:r>
            <w:r w:rsidRPr="001B4A21" w:rsidR="00F50C7C">
              <w:rPr>
                <w:rFonts w:ascii="Aptos" w:hAnsi="Aptos" w:eastAsia="Arial" w:cs="Arial"/>
                <w:sz w:val="22"/>
                <w:szCs w:val="22"/>
                <w:lang w:val="en"/>
              </w:rPr>
              <w:t xml:space="preserve">Trustees meet to review grant applications four times a year in January, April, July and October. </w:t>
            </w:r>
          </w:p>
          <w:p w:rsidRPr="001B4A21" w:rsidR="00207999" w:rsidP="00F50C7C" w:rsidRDefault="00207999" w14:paraId="7A7B871D" w14:textId="48D9CDB2">
            <w:pPr>
              <w:rPr>
                <w:rFonts w:ascii="Aptos" w:hAnsi="Aptos" w:eastAsia="Arial" w:cs="Arial"/>
                <w:color w:val="0000FF" w:themeColor="hyperlink"/>
                <w:sz w:val="22"/>
                <w:szCs w:val="22"/>
                <w:u w:val="single"/>
              </w:rPr>
            </w:pPr>
            <w:hyperlink r:id="rId30">
              <w:r w:rsidRPr="001B4A21">
                <w:rPr>
                  <w:rStyle w:val="Hyperlink"/>
                  <w:rFonts w:ascii="Aptos" w:hAnsi="Aptos" w:eastAsia="Arial" w:cs="Arial"/>
                  <w:sz w:val="22"/>
                  <w:szCs w:val="22"/>
                </w:rPr>
                <w:t>V</w:t>
              </w:r>
              <w:r w:rsidRPr="001B4A21">
                <w:rPr>
                  <w:rStyle w:val="Hyperlink"/>
                  <w:rFonts w:ascii="Aptos" w:hAnsi="Aptos" w:eastAsia="Arial"/>
                  <w:sz w:val="22"/>
                  <w:szCs w:val="22"/>
                </w:rPr>
                <w:t>isit the Adnams Community Trust w</w:t>
              </w:r>
              <w:r w:rsidRPr="001B4A21">
                <w:rPr>
                  <w:rStyle w:val="Hyperlink"/>
                  <w:rFonts w:ascii="Aptos" w:hAnsi="Aptos" w:eastAsia="Arial" w:cs="Arial"/>
                  <w:sz w:val="22"/>
                  <w:szCs w:val="22"/>
                </w:rPr>
                <w:t>ebp</w:t>
              </w:r>
              <w:r w:rsidRPr="001B4A21">
                <w:rPr>
                  <w:rStyle w:val="Hyperlink"/>
                  <w:rFonts w:ascii="Aptos" w:hAnsi="Aptos" w:eastAsia="Arial"/>
                  <w:sz w:val="22"/>
                  <w:szCs w:val="22"/>
                </w:rPr>
                <w:t>age</w:t>
              </w:r>
            </w:hyperlink>
          </w:p>
        </w:tc>
        <w:tc>
          <w:tcPr>
            <w:tcW w:w="119" w:type="pct"/>
            <w:shd w:val="clear" w:color="auto" w:fill="92D050"/>
          </w:tcPr>
          <w:p w:rsidRPr="001B4A21" w:rsidR="00207999" w:rsidP="00191215" w:rsidRDefault="00207999" w14:paraId="6FFB6B4D" w14:textId="77777777">
            <w:pPr>
              <w:rPr>
                <w:rFonts w:ascii="Aptos" w:hAnsi="Aptos" w:eastAsia="Arial" w:cs="Arial"/>
                <w:b/>
                <w:sz w:val="22"/>
                <w:szCs w:val="22"/>
              </w:rPr>
            </w:pPr>
          </w:p>
        </w:tc>
      </w:tr>
      <w:tr w:rsidRPr="001B4A21" w:rsidR="00C1499A" w:rsidTr="00D76710" w14:paraId="4F6AEF1F" w14:textId="77777777">
        <w:tc>
          <w:tcPr>
            <w:tcW w:w="4881" w:type="pct"/>
          </w:tcPr>
          <w:p w:rsidRPr="001B4A21" w:rsidR="009B2275" w:rsidP="009B2275" w:rsidRDefault="009B2275" w14:paraId="563E1476" w14:textId="34498E3E">
            <w:pPr>
              <w:rPr>
                <w:rFonts w:ascii="Aptos" w:hAnsi="Aptos" w:cs="Arial"/>
                <w:color w:val="auto"/>
                <w:sz w:val="22"/>
                <w:szCs w:val="22"/>
              </w:rPr>
            </w:pPr>
            <w:r w:rsidRPr="001B4A21">
              <w:rPr>
                <w:rFonts w:ascii="Aptos" w:hAnsi="Aptos" w:cs="Arial"/>
                <w:b/>
                <w:bCs/>
                <w:color w:val="auto"/>
                <w:sz w:val="22"/>
                <w:szCs w:val="22"/>
              </w:rPr>
              <w:t>Geoffrey Watling Charity</w:t>
            </w:r>
            <w:r w:rsidRPr="001B4A21">
              <w:rPr>
                <w:rFonts w:ascii="Aptos" w:hAnsi="Aptos" w:cs="Arial"/>
                <w:color w:val="auto"/>
                <w:sz w:val="22"/>
                <w:szCs w:val="22"/>
              </w:rPr>
              <w:t xml:space="preserve">    #Waveney</w:t>
            </w:r>
            <w:r w:rsidR="00875B7D">
              <w:rPr>
                <w:rFonts w:ascii="Aptos" w:hAnsi="Aptos" w:cs="Arial"/>
                <w:color w:val="auto"/>
                <w:sz w:val="22"/>
                <w:szCs w:val="22"/>
              </w:rPr>
              <w:t xml:space="preserve">   </w:t>
            </w:r>
            <w:r w:rsidRPr="001B4A21" w:rsidR="00875B7D">
              <w:rPr>
                <w:rFonts w:ascii="Aptos" w:hAnsi="Aptos"/>
                <w:sz w:val="22"/>
                <w:szCs w:val="22"/>
              </w:rPr>
              <w:t>#North-East Suffolk</w:t>
            </w:r>
          </w:p>
          <w:p w:rsidRPr="001B4A21" w:rsidR="009B2275" w:rsidP="009B2275" w:rsidRDefault="009B2275" w14:paraId="736F2C79" w14:textId="3C5ABED6">
            <w:pPr>
              <w:rPr>
                <w:rFonts w:ascii="Aptos" w:hAnsi="Aptos" w:cs="Arial"/>
                <w:color w:val="auto"/>
                <w:sz w:val="22"/>
                <w:szCs w:val="22"/>
              </w:rPr>
            </w:pPr>
            <w:r w:rsidRPr="001B4A21">
              <w:rPr>
                <w:rFonts w:ascii="Aptos" w:hAnsi="Aptos"/>
                <w:color w:val="auto"/>
                <w:sz w:val="22"/>
                <w:szCs w:val="22"/>
              </w:rPr>
              <w:t xml:space="preserve">Who can apply?  Registered </w:t>
            </w:r>
            <w:r w:rsidRPr="001B4A21">
              <w:rPr>
                <w:rFonts w:ascii="Aptos" w:hAnsi="Aptos" w:cs="Arial"/>
                <w:color w:val="auto"/>
                <w:sz w:val="22"/>
                <w:szCs w:val="22"/>
              </w:rPr>
              <w:t>Charities</w:t>
            </w:r>
            <w:r w:rsidRPr="001B4A21" w:rsidR="00A25330">
              <w:rPr>
                <w:rFonts w:ascii="Aptos" w:hAnsi="Aptos" w:cs="Arial"/>
                <w:color w:val="auto"/>
                <w:sz w:val="22"/>
                <w:szCs w:val="22"/>
              </w:rPr>
              <w:t>,</w:t>
            </w:r>
            <w:r w:rsidRPr="001B4A21" w:rsidR="00A25330">
              <w:rPr>
                <w:rFonts w:ascii="Aptos" w:hAnsi="Aptos"/>
                <w:color w:val="auto"/>
                <w:sz w:val="22"/>
                <w:szCs w:val="22"/>
              </w:rPr>
              <w:t xml:space="preserve"> Churches, Community Interest Companies and</w:t>
            </w:r>
            <w:r w:rsidRPr="001B4A21">
              <w:rPr>
                <w:rFonts w:ascii="Aptos" w:hAnsi="Aptos" w:cs="Arial"/>
                <w:color w:val="auto"/>
                <w:sz w:val="22"/>
                <w:szCs w:val="22"/>
              </w:rPr>
              <w:t xml:space="preserve"> School</w:t>
            </w:r>
            <w:r w:rsidRPr="001B4A21" w:rsidR="00A25330">
              <w:rPr>
                <w:rFonts w:ascii="Aptos" w:hAnsi="Aptos" w:cs="Arial"/>
                <w:color w:val="auto"/>
                <w:sz w:val="22"/>
                <w:szCs w:val="22"/>
              </w:rPr>
              <w:t>s</w:t>
            </w:r>
          </w:p>
          <w:p w:rsidRPr="001B4A21" w:rsidR="009B2275" w:rsidP="009B2275" w:rsidRDefault="009B2275" w14:paraId="26A3E6C8" w14:textId="77777777">
            <w:pPr>
              <w:rPr>
                <w:rFonts w:ascii="Aptos" w:hAnsi="Aptos" w:cs="Arial"/>
                <w:color w:val="auto"/>
                <w:sz w:val="22"/>
                <w:szCs w:val="22"/>
              </w:rPr>
            </w:pPr>
            <w:r w:rsidRPr="001B4A21">
              <w:rPr>
                <w:rFonts w:ascii="Aptos" w:hAnsi="Aptos" w:cs="Arial"/>
                <w:color w:val="auto"/>
                <w:sz w:val="22"/>
                <w:szCs w:val="22"/>
              </w:rPr>
              <w:t>Distributes grants for charitable purposes to organisations throughout Norfolk and the Waveney District of Suffolk.</w:t>
            </w:r>
          </w:p>
          <w:p w:rsidRPr="001B4A21" w:rsidR="00A32DB8" w:rsidP="009B2275" w:rsidRDefault="00A32DB8" w14:paraId="221E0023" w14:textId="0AA93C40">
            <w:pPr>
              <w:rPr>
                <w:rFonts w:ascii="Aptos" w:hAnsi="Aptos" w:cs="Arial"/>
                <w:color w:val="auto"/>
                <w:sz w:val="22"/>
                <w:szCs w:val="22"/>
              </w:rPr>
            </w:pPr>
            <w:r w:rsidRPr="001B4A21">
              <w:rPr>
                <w:rFonts w:ascii="Aptos" w:hAnsi="Aptos" w:cs="Arial"/>
                <w:color w:val="auto"/>
                <w:sz w:val="22"/>
                <w:szCs w:val="22"/>
              </w:rPr>
              <w:t xml:space="preserve">Projects: </w:t>
            </w:r>
            <w:r w:rsidRPr="001B4A21" w:rsidR="002820AA">
              <w:rPr>
                <w:rFonts w:ascii="Aptos" w:hAnsi="Aptos" w:cs="Arial"/>
                <w:color w:val="auto"/>
                <w:sz w:val="22"/>
                <w:szCs w:val="22"/>
              </w:rPr>
              <w:t>Revenue</w:t>
            </w:r>
            <w:r w:rsidRPr="001B4A21">
              <w:rPr>
                <w:rFonts w:ascii="Aptos" w:hAnsi="Aptos" w:cs="Arial"/>
                <w:color w:val="auto"/>
                <w:sz w:val="22"/>
                <w:szCs w:val="22"/>
              </w:rPr>
              <w:t xml:space="preserve"> and Capital</w:t>
            </w:r>
          </w:p>
          <w:p w:rsidRPr="001B4A21" w:rsidR="00A32DB8" w:rsidP="009B2275" w:rsidRDefault="00A32DB8" w14:paraId="290B1273" w14:textId="026FECBC">
            <w:pPr>
              <w:rPr>
                <w:rFonts w:ascii="Aptos" w:hAnsi="Aptos" w:cs="Arial"/>
                <w:color w:val="auto"/>
                <w:sz w:val="22"/>
                <w:szCs w:val="22"/>
              </w:rPr>
            </w:pPr>
            <w:r w:rsidRPr="001B4A21">
              <w:rPr>
                <w:rFonts w:ascii="Aptos" w:hAnsi="Aptos" w:cs="Arial"/>
                <w:color w:val="auto"/>
                <w:sz w:val="22"/>
                <w:szCs w:val="22"/>
              </w:rPr>
              <w:t xml:space="preserve">Grants: </w:t>
            </w:r>
            <w:r w:rsidRPr="001B4A21" w:rsidR="002820AA">
              <w:rPr>
                <w:rFonts w:ascii="Aptos" w:hAnsi="Aptos" w:cs="Arial"/>
                <w:color w:val="auto"/>
                <w:sz w:val="22"/>
                <w:szCs w:val="22"/>
              </w:rPr>
              <w:t xml:space="preserve">£1,000 </w:t>
            </w:r>
            <w:r w:rsidRPr="001B4A21" w:rsidR="00F74CE0">
              <w:rPr>
                <w:rFonts w:ascii="Aptos" w:hAnsi="Aptos" w:cs="Arial"/>
                <w:color w:val="auto"/>
                <w:sz w:val="22"/>
                <w:szCs w:val="22"/>
              </w:rPr>
              <w:t>-</w:t>
            </w:r>
            <w:r w:rsidRPr="001B4A21" w:rsidR="002820AA">
              <w:rPr>
                <w:rFonts w:ascii="Aptos" w:hAnsi="Aptos" w:cs="Arial"/>
                <w:color w:val="auto"/>
                <w:sz w:val="22"/>
                <w:szCs w:val="22"/>
              </w:rPr>
              <w:t xml:space="preserve"> £30,000.</w:t>
            </w:r>
          </w:p>
          <w:p w:rsidRPr="001B4A21" w:rsidR="009B2275" w:rsidP="009B2275" w:rsidRDefault="009B2275" w14:paraId="4654D9F0" w14:textId="325C0FB8">
            <w:pPr>
              <w:rPr>
                <w:rFonts w:ascii="Aptos" w:hAnsi="Aptos" w:cs="Arial"/>
                <w:color w:val="auto"/>
                <w:sz w:val="22"/>
                <w:szCs w:val="22"/>
              </w:rPr>
            </w:pPr>
            <w:r w:rsidRPr="001B4A21">
              <w:rPr>
                <w:rFonts w:ascii="Aptos" w:hAnsi="Aptos" w:cs="Arial"/>
                <w:color w:val="auto"/>
                <w:sz w:val="22"/>
                <w:szCs w:val="22"/>
              </w:rPr>
              <w:t>Projects funding: capital/equipment or specific project (revenue)</w:t>
            </w:r>
          </w:p>
          <w:p w:rsidRPr="001B4A21" w:rsidR="002820AA" w:rsidP="009B2275" w:rsidRDefault="002820AA" w14:paraId="5718DBD8" w14:textId="30B1DC45">
            <w:pPr>
              <w:rPr>
                <w:rFonts w:ascii="Aptos" w:hAnsi="Aptos" w:cs="Arial"/>
                <w:color w:val="auto"/>
                <w:sz w:val="22"/>
                <w:szCs w:val="22"/>
              </w:rPr>
            </w:pPr>
            <w:hyperlink w:history="1" r:id="rId31">
              <w:r w:rsidRPr="001B4A21">
                <w:rPr>
                  <w:rStyle w:val="Hyperlink"/>
                  <w:rFonts w:ascii="Aptos" w:hAnsi="Aptos" w:cs="Arial"/>
                  <w:sz w:val="22"/>
                  <w:szCs w:val="22"/>
                </w:rPr>
                <w:t xml:space="preserve">Visit the </w:t>
              </w:r>
              <w:r w:rsidRPr="001B4A21" w:rsidR="00041C17">
                <w:rPr>
                  <w:rStyle w:val="Hyperlink"/>
                  <w:rFonts w:ascii="Aptos" w:hAnsi="Aptos" w:cs="Arial"/>
                  <w:sz w:val="22"/>
                  <w:szCs w:val="22"/>
                </w:rPr>
                <w:t>Geoffrey</w:t>
              </w:r>
              <w:r w:rsidRPr="001B4A21">
                <w:rPr>
                  <w:rStyle w:val="Hyperlink"/>
                  <w:rFonts w:ascii="Aptos" w:hAnsi="Aptos" w:cs="Arial"/>
                  <w:sz w:val="22"/>
                  <w:szCs w:val="22"/>
                </w:rPr>
                <w:t xml:space="preserve"> Watling </w:t>
              </w:r>
              <w:r w:rsidRPr="001B4A21" w:rsidR="00041C17">
                <w:rPr>
                  <w:rStyle w:val="Hyperlink"/>
                  <w:rFonts w:ascii="Aptos" w:hAnsi="Aptos" w:cs="Arial"/>
                  <w:sz w:val="22"/>
                  <w:szCs w:val="22"/>
                </w:rPr>
                <w:t>Charity website</w:t>
              </w:r>
            </w:hyperlink>
          </w:p>
          <w:p w:rsidRPr="001B4A21" w:rsidR="00C1499A" w:rsidP="009B2275" w:rsidRDefault="009B2275" w14:paraId="338C2AD1" w14:textId="7F32E5BF">
            <w:pPr>
              <w:rPr>
                <w:rFonts w:ascii="Aptos" w:hAnsi="Aptos" w:eastAsia="Arial" w:cs="Arial"/>
                <w:bCs/>
                <w:sz w:val="22"/>
                <w:szCs w:val="22"/>
              </w:rPr>
            </w:pPr>
            <w:r w:rsidRPr="001B4A21">
              <w:rPr>
                <w:rFonts w:ascii="Aptos" w:hAnsi="Aptos" w:cs="Arial"/>
                <w:sz w:val="22"/>
                <w:szCs w:val="22"/>
              </w:rPr>
              <w:t xml:space="preserve">their </w:t>
            </w:r>
            <w:hyperlink w:history="1" r:id="rId32">
              <w:r w:rsidRPr="001B4A21">
                <w:rPr>
                  <w:rStyle w:val="Hyperlink"/>
                  <w:rFonts w:ascii="Aptos" w:hAnsi="Aptos" w:cs="Arial"/>
                  <w:sz w:val="22"/>
                  <w:szCs w:val="22"/>
                  <w:u w:val="none"/>
                </w:rPr>
                <w:t>recent grants list</w:t>
              </w:r>
            </w:hyperlink>
            <w:r w:rsidRPr="001B4A21">
              <w:rPr>
                <w:rFonts w:ascii="Aptos" w:hAnsi="Aptos" w:cs="Arial"/>
                <w:sz w:val="22"/>
                <w:szCs w:val="22"/>
              </w:rPr>
              <w:t xml:space="preserve"> shows what they can fund.</w:t>
            </w:r>
          </w:p>
        </w:tc>
        <w:tc>
          <w:tcPr>
            <w:tcW w:w="119" w:type="pct"/>
            <w:shd w:val="clear" w:color="auto" w:fill="92D050"/>
          </w:tcPr>
          <w:p w:rsidRPr="001B4A21" w:rsidR="00C1499A" w:rsidP="00191215" w:rsidRDefault="00C1499A" w14:paraId="23535830" w14:textId="77777777">
            <w:pPr>
              <w:rPr>
                <w:rFonts w:ascii="Aptos" w:hAnsi="Aptos" w:eastAsia="Arial" w:cs="Arial"/>
                <w:b/>
                <w:sz w:val="22"/>
                <w:szCs w:val="22"/>
              </w:rPr>
            </w:pPr>
          </w:p>
        </w:tc>
      </w:tr>
      <w:tr w:rsidRPr="001B4A21" w:rsidR="002B68A8" w:rsidTr="00D76710" w14:paraId="5AF01688" w14:textId="77777777">
        <w:tc>
          <w:tcPr>
            <w:tcW w:w="4881" w:type="pct"/>
          </w:tcPr>
          <w:p w:rsidRPr="001B4A21" w:rsidR="002F5A06" w:rsidP="002F5A06" w:rsidRDefault="002F5A06" w14:paraId="08454FF0" w14:textId="16235B20">
            <w:pPr>
              <w:rPr>
                <w:rFonts w:ascii="Aptos" w:hAnsi="Aptos"/>
                <w:sz w:val="22"/>
                <w:szCs w:val="22"/>
              </w:rPr>
            </w:pPr>
            <w:r w:rsidRPr="001B4A21">
              <w:rPr>
                <w:rFonts w:ascii="Aptos" w:hAnsi="Aptos"/>
                <w:b/>
                <w:bCs/>
                <w:sz w:val="22"/>
                <w:szCs w:val="22"/>
              </w:rPr>
              <w:t>Hornsea 3 Community Fund</w:t>
            </w:r>
            <w:r w:rsidRPr="001B4A21">
              <w:rPr>
                <w:rFonts w:ascii="Aptos" w:hAnsi="Aptos"/>
                <w:sz w:val="22"/>
                <w:szCs w:val="22"/>
              </w:rPr>
              <w:t xml:space="preserve"> </w:t>
            </w:r>
            <w:r w:rsidR="007855D0">
              <w:rPr>
                <w:rFonts w:ascii="Aptos" w:hAnsi="Aptos"/>
                <w:sz w:val="22"/>
                <w:szCs w:val="22"/>
              </w:rPr>
              <w:t xml:space="preserve">    </w:t>
            </w:r>
            <w:r w:rsidRPr="001B4A21">
              <w:rPr>
                <w:rFonts w:ascii="Aptos" w:hAnsi="Aptos"/>
                <w:sz w:val="22"/>
                <w:szCs w:val="22"/>
              </w:rPr>
              <w:t>#North-East Suffolk</w:t>
            </w:r>
          </w:p>
          <w:p w:rsidRPr="001B4A21" w:rsidR="002F5A06" w:rsidP="002F5A06" w:rsidRDefault="002F5A06" w14:paraId="25F3B09B" w14:textId="6AE9FD39">
            <w:pPr>
              <w:rPr>
                <w:rFonts w:ascii="Aptos" w:hAnsi="Aptos"/>
                <w:sz w:val="22"/>
                <w:szCs w:val="22"/>
              </w:rPr>
            </w:pPr>
            <w:r w:rsidRPr="001B4A21">
              <w:rPr>
                <w:rFonts w:ascii="Aptos" w:hAnsi="Aptos"/>
                <w:sz w:val="22"/>
                <w:szCs w:val="22"/>
              </w:rPr>
              <w:t> Lowestoft / Pakefield, Kessingland / Oulton Broad, Carlton Colville, Corton, Blundeston, Hopton (</w:t>
            </w:r>
            <w:hyperlink w:history="1" r:id="rId33">
              <w:r w:rsidRPr="001B4A21">
                <w:rPr>
                  <w:rStyle w:val="Hyperlink"/>
                  <w:rFonts w:ascii="Aptos" w:hAnsi="Aptos"/>
                  <w:sz w:val="22"/>
                  <w:szCs w:val="22"/>
                </w:rPr>
                <w:t>Map</w:t>
              </w:r>
            </w:hyperlink>
            <w:r w:rsidRPr="001B4A21">
              <w:rPr>
                <w:rFonts w:ascii="Aptos" w:hAnsi="Aptos"/>
                <w:sz w:val="22"/>
                <w:szCs w:val="22"/>
              </w:rPr>
              <w:t>)</w:t>
            </w:r>
          </w:p>
          <w:p w:rsidRPr="001B4A21" w:rsidR="002F5A06" w:rsidP="002F5A06" w:rsidRDefault="002F5A06" w14:paraId="546B7A01" w14:textId="17294F2C">
            <w:pPr>
              <w:rPr>
                <w:rFonts w:ascii="Aptos" w:hAnsi="Aptos"/>
                <w:sz w:val="22"/>
                <w:szCs w:val="22"/>
              </w:rPr>
            </w:pPr>
            <w:r w:rsidRPr="001B4A21">
              <w:rPr>
                <w:rFonts w:ascii="Aptos" w:hAnsi="Aptos"/>
                <w:sz w:val="22"/>
                <w:szCs w:val="22"/>
              </w:rPr>
              <w:t>Background: The Hornsea 3 Community Fund is part of the community engagement programme for Ørsted’s Hornsea 3 offshore wind farm which is located approximately 120 km off the Norfolk coast and 160 km off the Yorkshire coast. When it is operational by 2027, it will be capable of generating 2.9 GW of green electricity, enough to meet the average daily needs of over 3.3 million homes. The Fund covers coastal and cable route communities in Norfolk and Suffolk.</w:t>
            </w:r>
          </w:p>
          <w:p w:rsidRPr="001B4A21" w:rsidR="002F5A06" w:rsidP="002F5A06" w:rsidRDefault="002F5A06" w14:paraId="081C5A35" w14:textId="06F5CAF9">
            <w:pPr>
              <w:rPr>
                <w:rFonts w:ascii="Aptos" w:hAnsi="Aptos"/>
                <w:sz w:val="22"/>
                <w:szCs w:val="22"/>
              </w:rPr>
            </w:pPr>
            <w:r w:rsidRPr="001B4A21">
              <w:rPr>
                <w:rFonts w:ascii="Aptos" w:hAnsi="Aptos"/>
                <w:sz w:val="22"/>
                <w:szCs w:val="22"/>
              </w:rPr>
              <w:lastRenderedPageBreak/>
              <w:t>The Fund will support projects that meet at least one of the following themes:</w:t>
            </w:r>
          </w:p>
          <w:p w:rsidRPr="001B4A21" w:rsidR="002F5A06" w:rsidP="002F5A06" w:rsidRDefault="002F5A06" w14:paraId="42BD5C33" w14:textId="77777777">
            <w:pPr>
              <w:numPr>
                <w:ilvl w:val="0"/>
                <w:numId w:val="21"/>
              </w:numPr>
              <w:tabs>
                <w:tab w:val="clear" w:pos="720"/>
                <w:tab w:val="num" w:pos="433"/>
              </w:tabs>
              <w:spacing w:after="0" w:line="240" w:lineRule="auto"/>
              <w:ind w:left="433" w:hanging="433"/>
              <w:rPr>
                <w:rFonts w:ascii="Aptos" w:hAnsi="Aptos"/>
                <w:sz w:val="22"/>
                <w:szCs w:val="22"/>
              </w:rPr>
            </w:pPr>
            <w:r w:rsidRPr="001B4A21">
              <w:rPr>
                <w:rFonts w:ascii="Aptos" w:hAnsi="Aptos"/>
                <w:sz w:val="22"/>
                <w:szCs w:val="22"/>
              </w:rPr>
              <w:t>Community buildings and facilities. For example: capital improvement works to village halls, community centres, museums, heritage centres and community cafes. Projects that help transition to lower carbon operations, are particularly encouraged.</w:t>
            </w:r>
          </w:p>
          <w:p w:rsidRPr="001B4A21" w:rsidR="002F5A06" w:rsidP="002F5A06" w:rsidRDefault="002F5A06" w14:paraId="7586EC29" w14:textId="77777777">
            <w:pPr>
              <w:numPr>
                <w:ilvl w:val="0"/>
                <w:numId w:val="21"/>
              </w:numPr>
              <w:tabs>
                <w:tab w:val="clear" w:pos="720"/>
                <w:tab w:val="num" w:pos="433"/>
              </w:tabs>
              <w:spacing w:after="0" w:line="240" w:lineRule="auto"/>
              <w:ind w:left="433" w:hanging="433"/>
              <w:rPr>
                <w:rFonts w:ascii="Aptos" w:hAnsi="Aptos"/>
                <w:sz w:val="22"/>
                <w:szCs w:val="22"/>
              </w:rPr>
            </w:pPr>
            <w:r w:rsidRPr="001B4A21">
              <w:rPr>
                <w:rFonts w:ascii="Aptos" w:hAnsi="Aptos"/>
                <w:sz w:val="22"/>
                <w:szCs w:val="22"/>
              </w:rPr>
              <w:t xml:space="preserve">Community activities and services. </w:t>
            </w:r>
          </w:p>
          <w:p w:rsidRPr="001B4A21" w:rsidR="002F5A06" w:rsidP="002F5A06" w:rsidRDefault="002F5A06" w14:paraId="541EE6B7" w14:textId="77777777">
            <w:pPr>
              <w:numPr>
                <w:ilvl w:val="0"/>
                <w:numId w:val="21"/>
              </w:numPr>
              <w:tabs>
                <w:tab w:val="clear" w:pos="720"/>
                <w:tab w:val="num" w:pos="433"/>
              </w:tabs>
              <w:spacing w:after="0" w:line="240" w:lineRule="auto"/>
              <w:ind w:left="433" w:hanging="433"/>
              <w:rPr>
                <w:rFonts w:ascii="Aptos" w:hAnsi="Aptos"/>
                <w:sz w:val="22"/>
                <w:szCs w:val="22"/>
              </w:rPr>
            </w:pPr>
            <w:r w:rsidRPr="001B4A21">
              <w:rPr>
                <w:rFonts w:ascii="Aptos" w:hAnsi="Aptos"/>
                <w:sz w:val="22"/>
                <w:szCs w:val="22"/>
              </w:rPr>
              <w:t xml:space="preserve">Environmental, green initiatives and public open space projects. </w:t>
            </w:r>
          </w:p>
          <w:p w:rsidRPr="001B4A21" w:rsidR="002F5A06" w:rsidP="002F5A06" w:rsidRDefault="002F5A06" w14:paraId="4085E434" w14:textId="77777777">
            <w:pPr>
              <w:numPr>
                <w:ilvl w:val="0"/>
                <w:numId w:val="21"/>
              </w:numPr>
              <w:tabs>
                <w:tab w:val="clear" w:pos="720"/>
                <w:tab w:val="num" w:pos="433"/>
              </w:tabs>
              <w:spacing w:after="0" w:line="240" w:lineRule="auto"/>
              <w:ind w:left="433" w:hanging="433"/>
              <w:rPr>
                <w:rFonts w:ascii="Aptos" w:hAnsi="Aptos"/>
                <w:sz w:val="22"/>
                <w:szCs w:val="22"/>
              </w:rPr>
            </w:pPr>
            <w:r w:rsidRPr="001B4A21">
              <w:rPr>
                <w:rFonts w:ascii="Aptos" w:hAnsi="Aptos"/>
                <w:sz w:val="22"/>
                <w:szCs w:val="22"/>
              </w:rPr>
              <w:t xml:space="preserve">Sports, recreation and play. </w:t>
            </w:r>
          </w:p>
          <w:p w:rsidRPr="001B4A21" w:rsidR="002F5A06" w:rsidP="002F5A06" w:rsidRDefault="002F5A06" w14:paraId="6B90840B" w14:textId="77777777">
            <w:pPr>
              <w:rPr>
                <w:rFonts w:ascii="Aptos" w:hAnsi="Aptos"/>
                <w:sz w:val="22"/>
                <w:szCs w:val="22"/>
              </w:rPr>
            </w:pPr>
            <w:r w:rsidRPr="001B4A21">
              <w:rPr>
                <w:rFonts w:ascii="Aptos" w:hAnsi="Aptos"/>
                <w:sz w:val="22"/>
                <w:szCs w:val="22"/>
              </w:rPr>
              <w:t> </w:t>
            </w:r>
          </w:p>
          <w:p w:rsidRPr="001B4A21" w:rsidR="002F5A06" w:rsidP="002F5A06" w:rsidRDefault="002F5A06" w14:paraId="65DF8EF9" w14:textId="1D2F158F">
            <w:pPr>
              <w:rPr>
                <w:rFonts w:ascii="Aptos" w:hAnsi="Aptos"/>
                <w:sz w:val="22"/>
                <w:szCs w:val="22"/>
              </w:rPr>
            </w:pPr>
            <w:r w:rsidRPr="001B4A21">
              <w:rPr>
                <w:rFonts w:ascii="Aptos" w:hAnsi="Aptos"/>
                <w:sz w:val="22"/>
                <w:szCs w:val="22"/>
              </w:rPr>
              <w:t>Small grants between £500 and £5,000</w:t>
            </w:r>
            <w:r w:rsidRPr="001B4A21">
              <w:rPr>
                <w:rFonts w:ascii="Aptos" w:hAnsi="Aptos"/>
                <w:sz w:val="22"/>
                <w:szCs w:val="22"/>
              </w:rPr>
              <w:br/>
              <w:t>Main grants between £5,001 and £75,000 (20% match funding / in-kind requirement)</w:t>
            </w:r>
          </w:p>
          <w:p w:rsidRPr="001B4A21" w:rsidR="002B68A8" w:rsidP="00D71265" w:rsidRDefault="00D71265" w14:paraId="177AB2D2" w14:textId="40C3A00A">
            <w:pPr>
              <w:rPr>
                <w:rFonts w:ascii="Aptos" w:hAnsi="Aptos"/>
                <w:sz w:val="22"/>
                <w:szCs w:val="22"/>
              </w:rPr>
            </w:pPr>
            <w:hyperlink w:history="1" r:id="rId34">
              <w:r w:rsidRPr="001B4A21">
                <w:rPr>
                  <w:rStyle w:val="Hyperlink"/>
                  <w:rFonts w:ascii="Aptos" w:hAnsi="Aptos"/>
                  <w:sz w:val="22"/>
                  <w:szCs w:val="22"/>
                </w:rPr>
                <w:t>V</w:t>
              </w:r>
              <w:r w:rsidRPr="001B4A21" w:rsidR="002F5A06">
                <w:rPr>
                  <w:rStyle w:val="Hyperlink"/>
                  <w:rFonts w:ascii="Aptos" w:hAnsi="Aptos"/>
                  <w:sz w:val="22"/>
                  <w:szCs w:val="22"/>
                </w:rPr>
                <w:t>isit the Hornsea 3 Community Fund webpage</w:t>
              </w:r>
            </w:hyperlink>
          </w:p>
        </w:tc>
        <w:tc>
          <w:tcPr>
            <w:tcW w:w="119" w:type="pct"/>
            <w:shd w:val="clear" w:color="auto" w:fill="92D050"/>
          </w:tcPr>
          <w:p w:rsidRPr="001B4A21" w:rsidR="002B68A8" w:rsidP="00191215" w:rsidRDefault="002B68A8" w14:paraId="592AD311" w14:textId="77777777">
            <w:pPr>
              <w:rPr>
                <w:rFonts w:ascii="Aptos" w:hAnsi="Aptos" w:eastAsia="Arial" w:cs="Arial"/>
                <w:b/>
                <w:sz w:val="22"/>
                <w:szCs w:val="22"/>
              </w:rPr>
            </w:pPr>
          </w:p>
        </w:tc>
      </w:tr>
      <w:tr w:rsidRPr="001B4A21" w:rsidR="00207999" w:rsidTr="00D76710" w14:paraId="2D04CB75" w14:textId="77777777">
        <w:tc>
          <w:tcPr>
            <w:tcW w:w="4881" w:type="pct"/>
          </w:tcPr>
          <w:p w:rsidRPr="001B4A21" w:rsidR="00207999" w:rsidP="00191215" w:rsidRDefault="00207999" w14:paraId="77A32C4C" w14:textId="26DCA161">
            <w:pPr>
              <w:rPr>
                <w:rFonts w:ascii="Aptos" w:hAnsi="Aptos" w:cstheme="minorHAnsi"/>
                <w:b/>
                <w:bCs/>
                <w:sz w:val="22"/>
                <w:szCs w:val="22"/>
              </w:rPr>
            </w:pPr>
            <w:r w:rsidRPr="001B4A21">
              <w:rPr>
                <w:rFonts w:ascii="Aptos" w:hAnsi="Aptos" w:cstheme="minorHAnsi"/>
                <w:b/>
                <w:bCs/>
                <w:sz w:val="22"/>
                <w:szCs w:val="22"/>
              </w:rPr>
              <w:t>D C Moncrieff Charitable Trust</w:t>
            </w:r>
            <w:r w:rsidR="009225C0">
              <w:rPr>
                <w:rFonts w:ascii="Aptos" w:hAnsi="Aptos" w:cstheme="minorHAnsi"/>
                <w:b/>
                <w:bCs/>
                <w:sz w:val="22"/>
                <w:szCs w:val="22"/>
              </w:rPr>
              <w:t xml:space="preserve">     </w:t>
            </w:r>
            <w:r w:rsidRPr="009225C0" w:rsidR="009225C0">
              <w:rPr>
                <w:rFonts w:ascii="Aptos" w:hAnsi="Aptos" w:cstheme="minorHAnsi"/>
                <w:sz w:val="22"/>
                <w:szCs w:val="22"/>
              </w:rPr>
              <w:t>#Suffolk</w:t>
            </w:r>
          </w:p>
          <w:p w:rsidRPr="001B4A21" w:rsidR="00207999" w:rsidP="00191215" w:rsidRDefault="00DE42C0" w14:paraId="49E75AA4" w14:textId="5E3DC4A1">
            <w:pPr>
              <w:rPr>
                <w:rFonts w:ascii="Aptos" w:hAnsi="Aptos" w:cstheme="minorHAnsi"/>
                <w:sz w:val="22"/>
                <w:szCs w:val="22"/>
              </w:rPr>
            </w:pPr>
            <w:r w:rsidRPr="001B4A21">
              <w:rPr>
                <w:rFonts w:ascii="Aptos" w:hAnsi="Aptos" w:cstheme="minorHAnsi"/>
                <w:color w:val="auto"/>
                <w:sz w:val="22"/>
                <w:szCs w:val="22"/>
              </w:rPr>
              <w:t xml:space="preserve">Who can apply?   </w:t>
            </w:r>
            <w:r w:rsidRPr="001B4A21" w:rsidR="00207999">
              <w:rPr>
                <w:rFonts w:ascii="Aptos" w:hAnsi="Aptos" w:cstheme="minorHAnsi"/>
                <w:sz w:val="22"/>
                <w:szCs w:val="22"/>
              </w:rPr>
              <w:t>Registered Charities</w:t>
            </w:r>
          </w:p>
          <w:p w:rsidRPr="001B4A21" w:rsidR="00207999" w:rsidP="00191215" w:rsidRDefault="00207999" w14:paraId="4B8D294F" w14:textId="3F58DC26">
            <w:pPr>
              <w:rPr>
                <w:rFonts w:ascii="Aptos" w:hAnsi="Aptos" w:cstheme="minorHAnsi"/>
                <w:sz w:val="22"/>
                <w:szCs w:val="22"/>
              </w:rPr>
            </w:pPr>
            <w:r w:rsidRPr="001B4A21">
              <w:rPr>
                <w:rFonts w:ascii="Aptos" w:hAnsi="Aptos" w:cstheme="minorHAnsi"/>
                <w:sz w:val="22"/>
                <w:szCs w:val="22"/>
              </w:rPr>
              <w:t xml:space="preserve">Small </w:t>
            </w:r>
            <w:r w:rsidRPr="001B4A21" w:rsidR="00DE42C0">
              <w:rPr>
                <w:rFonts w:ascii="Aptos" w:hAnsi="Aptos" w:cstheme="minorHAnsi"/>
                <w:sz w:val="22"/>
                <w:szCs w:val="22"/>
              </w:rPr>
              <w:t xml:space="preserve">grant </w:t>
            </w:r>
            <w:r w:rsidRPr="001B4A21" w:rsidR="00080348">
              <w:rPr>
                <w:rFonts w:ascii="Aptos" w:hAnsi="Aptos" w:cstheme="minorHAnsi"/>
                <w:sz w:val="22"/>
                <w:szCs w:val="22"/>
              </w:rPr>
              <w:t xml:space="preserve">awarding philanthropy </w:t>
            </w:r>
            <w:proofErr w:type="gramStart"/>
            <w:r w:rsidRPr="001B4A21" w:rsidR="00080348">
              <w:rPr>
                <w:rFonts w:ascii="Aptos" w:hAnsi="Aptos" w:cstheme="minorHAnsi"/>
                <w:sz w:val="22"/>
                <w:szCs w:val="22"/>
              </w:rPr>
              <w:t>trust</w:t>
            </w:r>
            <w:proofErr w:type="gramEnd"/>
            <w:r w:rsidRPr="001B4A21" w:rsidR="0037207F">
              <w:rPr>
                <w:rFonts w:ascii="Aptos" w:hAnsi="Aptos" w:cstheme="minorHAnsi"/>
                <w:sz w:val="22"/>
                <w:szCs w:val="22"/>
              </w:rPr>
              <w:t xml:space="preserve"> whose trustees have discretion to support a range of </w:t>
            </w:r>
            <w:r w:rsidRPr="001B4A21" w:rsidR="003D2EE6">
              <w:rPr>
                <w:rFonts w:ascii="Aptos" w:hAnsi="Aptos" w:cstheme="minorHAnsi"/>
                <w:sz w:val="22"/>
                <w:szCs w:val="22"/>
              </w:rPr>
              <w:t xml:space="preserve">requests from </w:t>
            </w:r>
            <w:r w:rsidRPr="001B4A21" w:rsidR="00127FC8">
              <w:rPr>
                <w:rFonts w:ascii="Aptos" w:hAnsi="Aptos" w:cstheme="minorHAnsi"/>
                <w:sz w:val="22"/>
                <w:szCs w:val="22"/>
              </w:rPr>
              <w:t>local R</w:t>
            </w:r>
            <w:r w:rsidRPr="001B4A21">
              <w:rPr>
                <w:rFonts w:ascii="Aptos" w:hAnsi="Aptos" w:cstheme="minorHAnsi"/>
                <w:sz w:val="22"/>
                <w:szCs w:val="22"/>
              </w:rPr>
              <w:t xml:space="preserve">egistered </w:t>
            </w:r>
            <w:r w:rsidRPr="001B4A21" w:rsidR="00127FC8">
              <w:rPr>
                <w:rFonts w:ascii="Aptos" w:hAnsi="Aptos" w:cstheme="minorHAnsi"/>
                <w:sz w:val="22"/>
                <w:szCs w:val="22"/>
              </w:rPr>
              <w:t>C</w:t>
            </w:r>
            <w:r w:rsidRPr="001B4A21">
              <w:rPr>
                <w:rFonts w:ascii="Aptos" w:hAnsi="Aptos" w:cstheme="minorHAnsi"/>
                <w:sz w:val="22"/>
                <w:szCs w:val="22"/>
              </w:rPr>
              <w:t>harities</w:t>
            </w:r>
            <w:r w:rsidRPr="001B4A21" w:rsidR="003D2EE6">
              <w:rPr>
                <w:rFonts w:ascii="Aptos" w:hAnsi="Aptos" w:cstheme="minorHAnsi"/>
                <w:sz w:val="22"/>
                <w:szCs w:val="22"/>
              </w:rPr>
              <w:t xml:space="preserve"> </w:t>
            </w:r>
            <w:r w:rsidRPr="001B4A21" w:rsidR="00177B58">
              <w:rPr>
                <w:rFonts w:ascii="Aptos" w:hAnsi="Aptos" w:cstheme="minorHAnsi"/>
                <w:sz w:val="22"/>
                <w:szCs w:val="22"/>
              </w:rPr>
              <w:t>in</w:t>
            </w:r>
            <w:r w:rsidRPr="001B4A21">
              <w:rPr>
                <w:rFonts w:ascii="Aptos" w:hAnsi="Aptos" w:cstheme="minorHAnsi"/>
                <w:sz w:val="22"/>
                <w:szCs w:val="22"/>
              </w:rPr>
              <w:t xml:space="preserve"> Norfolk and Suffolk.</w:t>
            </w:r>
          </w:p>
          <w:p w:rsidRPr="001B4A21" w:rsidR="00F7546D" w:rsidP="00F7546D" w:rsidRDefault="00F7546D" w14:paraId="3B908C7A" w14:textId="77777777">
            <w:pPr>
              <w:rPr>
                <w:rFonts w:ascii="Aptos" w:hAnsi="Aptos" w:cstheme="minorHAnsi"/>
                <w:color w:val="auto"/>
                <w:sz w:val="22"/>
                <w:szCs w:val="22"/>
              </w:rPr>
            </w:pPr>
            <w:r w:rsidRPr="001B4A21">
              <w:rPr>
                <w:rFonts w:ascii="Aptos" w:hAnsi="Aptos" w:cstheme="minorHAnsi"/>
                <w:color w:val="auto"/>
                <w:sz w:val="22"/>
                <w:szCs w:val="22"/>
              </w:rPr>
              <w:t>Projects: Revenue and Capital</w:t>
            </w:r>
          </w:p>
          <w:p w:rsidRPr="001B4A21" w:rsidR="00F7546D" w:rsidP="00191215" w:rsidRDefault="00F7546D" w14:paraId="50ED52DB" w14:textId="7D2D7CFA">
            <w:pPr>
              <w:rPr>
                <w:rFonts w:ascii="Aptos" w:hAnsi="Aptos" w:cstheme="minorHAnsi"/>
                <w:color w:val="auto"/>
                <w:sz w:val="22"/>
                <w:szCs w:val="22"/>
              </w:rPr>
            </w:pPr>
            <w:r w:rsidRPr="001B4A21">
              <w:rPr>
                <w:rFonts w:ascii="Aptos" w:hAnsi="Aptos" w:cstheme="minorHAnsi"/>
                <w:color w:val="auto"/>
                <w:sz w:val="22"/>
                <w:szCs w:val="22"/>
              </w:rPr>
              <w:t>Grants: £1,000 - £</w:t>
            </w:r>
            <w:r w:rsidRPr="001B4A21" w:rsidR="00866AD9">
              <w:rPr>
                <w:rFonts w:ascii="Aptos" w:hAnsi="Aptos" w:cstheme="minorHAnsi"/>
                <w:color w:val="auto"/>
                <w:sz w:val="22"/>
                <w:szCs w:val="22"/>
              </w:rPr>
              <w:t>3</w:t>
            </w:r>
            <w:r w:rsidRPr="001B4A21">
              <w:rPr>
                <w:rFonts w:ascii="Aptos" w:hAnsi="Aptos" w:cstheme="minorHAnsi"/>
                <w:color w:val="auto"/>
                <w:sz w:val="22"/>
                <w:szCs w:val="22"/>
              </w:rPr>
              <w:t>,000.</w:t>
            </w:r>
          </w:p>
          <w:p w:rsidRPr="001B4A21" w:rsidR="00207999" w:rsidP="00191215" w:rsidRDefault="000B0461" w14:paraId="01768C7A" w14:textId="506FE83C">
            <w:pPr>
              <w:rPr>
                <w:rFonts w:ascii="Aptos" w:hAnsi="Aptos" w:cstheme="minorHAnsi"/>
                <w:sz w:val="22"/>
                <w:szCs w:val="22"/>
              </w:rPr>
            </w:pPr>
            <w:hyperlink w:history="1" r:id="rId35">
              <w:r w:rsidRPr="001B4A21">
                <w:rPr>
                  <w:rStyle w:val="Hyperlink"/>
                  <w:rFonts w:ascii="Aptos" w:hAnsi="Aptos" w:cstheme="minorHAnsi"/>
                  <w:sz w:val="22"/>
                  <w:szCs w:val="22"/>
                </w:rPr>
                <w:t>Charity Commission Record</w:t>
              </w:r>
            </w:hyperlink>
          </w:p>
        </w:tc>
        <w:tc>
          <w:tcPr>
            <w:tcW w:w="119" w:type="pct"/>
            <w:shd w:val="clear" w:color="auto" w:fill="92D050"/>
          </w:tcPr>
          <w:p w:rsidRPr="001B4A21" w:rsidR="00207999" w:rsidP="00191215" w:rsidRDefault="00207999" w14:paraId="3BF7D074" w14:textId="77777777">
            <w:pPr>
              <w:rPr>
                <w:rFonts w:ascii="Aptos" w:hAnsi="Aptos" w:cstheme="minorHAnsi"/>
                <w:b/>
                <w:bCs/>
                <w:sz w:val="22"/>
                <w:szCs w:val="22"/>
              </w:rPr>
            </w:pPr>
          </w:p>
        </w:tc>
      </w:tr>
      <w:tr w:rsidRPr="001B4A21" w:rsidR="00910C75" w:rsidTr="007256B9" w14:paraId="78E78A45" w14:textId="77777777">
        <w:tc>
          <w:tcPr>
            <w:tcW w:w="4881" w:type="pct"/>
          </w:tcPr>
          <w:p w:rsidRPr="001B4A21" w:rsidR="00910C75" w:rsidP="008C4882" w:rsidRDefault="00910C75" w14:paraId="5C5924B3" w14:textId="0B73A6CA">
            <w:pPr>
              <w:shd w:val="clear" w:color="auto" w:fill="FFFFFF"/>
              <w:spacing w:before="100" w:beforeAutospacing="1" w:after="100" w:afterAutospacing="1" w:line="240" w:lineRule="auto"/>
              <w:outlineLvl w:val="4"/>
              <w:rPr>
                <w:rFonts w:ascii="Aptos" w:hAnsi="Aptos" w:cs="Arial"/>
                <w:b/>
                <w:bCs/>
                <w:color w:val="auto"/>
                <w:kern w:val="0"/>
                <w:sz w:val="22"/>
                <w:szCs w:val="22"/>
                <w14:ligatures w14:val="none"/>
                <w14:cntxtAlts w14:val="0"/>
              </w:rPr>
            </w:pPr>
            <w:r w:rsidRPr="001B4A21">
              <w:rPr>
                <w:rFonts w:ascii="Aptos" w:hAnsi="Aptos" w:cs="Arial"/>
                <w:b/>
                <w:bCs/>
                <w:color w:val="auto"/>
                <w:kern w:val="0"/>
                <w:sz w:val="22"/>
                <w:szCs w:val="22"/>
                <w14:ligatures w14:val="none"/>
                <w14:cntxtAlts w14:val="0"/>
              </w:rPr>
              <w:t>BIFFA Award - Landfill for Communities</w:t>
            </w:r>
            <w:r w:rsidR="007A541B">
              <w:rPr>
                <w:rFonts w:ascii="Aptos" w:hAnsi="Aptos" w:cs="Arial"/>
                <w:b/>
                <w:bCs/>
                <w:color w:val="auto"/>
                <w:kern w:val="0"/>
                <w:sz w:val="22"/>
                <w:szCs w:val="22"/>
                <w14:ligatures w14:val="none"/>
                <w14:cntxtAlts w14:val="0"/>
              </w:rPr>
              <w:t xml:space="preserve"> </w:t>
            </w:r>
            <w:r w:rsidR="00032CDE">
              <w:rPr>
                <w:rFonts w:ascii="Aptos" w:hAnsi="Aptos" w:cs="Arial"/>
                <w:b/>
                <w:bCs/>
                <w:color w:val="auto"/>
                <w:kern w:val="0"/>
                <w:sz w:val="22"/>
                <w:szCs w:val="22"/>
                <w14:ligatures w14:val="none"/>
                <w14:cntxtAlts w14:val="0"/>
              </w:rPr>
              <w:t xml:space="preserve">(Capital </w:t>
            </w:r>
            <w:proofErr w:type="gramStart"/>
            <w:r w:rsidR="00032CDE">
              <w:rPr>
                <w:rFonts w:ascii="Aptos" w:hAnsi="Aptos" w:cs="Arial"/>
                <w:b/>
                <w:bCs/>
                <w:color w:val="auto"/>
                <w:kern w:val="0"/>
                <w:sz w:val="22"/>
                <w:szCs w:val="22"/>
                <w14:ligatures w14:val="none"/>
                <w14:cntxtAlts w14:val="0"/>
              </w:rPr>
              <w:t>Grants)</w:t>
            </w:r>
            <w:r w:rsidR="007A541B">
              <w:rPr>
                <w:rFonts w:ascii="Aptos" w:hAnsi="Aptos" w:cs="Arial"/>
                <w:b/>
                <w:bCs/>
                <w:color w:val="auto"/>
                <w:kern w:val="0"/>
                <w:sz w:val="22"/>
                <w:szCs w:val="22"/>
                <w14:ligatures w14:val="none"/>
                <w14:cntxtAlts w14:val="0"/>
              </w:rPr>
              <w:t xml:space="preserve">   </w:t>
            </w:r>
            <w:proofErr w:type="gramEnd"/>
            <w:r w:rsidR="007A541B">
              <w:rPr>
                <w:rFonts w:ascii="Aptos" w:hAnsi="Aptos" w:cs="Arial"/>
                <w:b/>
                <w:bCs/>
                <w:color w:val="auto"/>
                <w:kern w:val="0"/>
                <w:sz w:val="22"/>
                <w:szCs w:val="22"/>
                <w14:ligatures w14:val="none"/>
                <w14:cntxtAlts w14:val="0"/>
              </w:rPr>
              <w:t xml:space="preserve">  </w:t>
            </w:r>
            <w:r>
              <w:rPr>
                <w:rFonts w:ascii="Aptos" w:hAnsi="Aptos" w:cs="Arial"/>
                <w:b/>
                <w:bCs/>
                <w:color w:val="auto"/>
                <w:kern w:val="0"/>
                <w:sz w:val="22"/>
                <w:szCs w:val="22"/>
                <w14:ligatures w14:val="none"/>
                <w14:cntxtAlts w14:val="0"/>
              </w:rPr>
              <w:t xml:space="preserve"> </w:t>
            </w:r>
            <w:r w:rsidRPr="007A541B">
              <w:rPr>
                <w:rFonts w:ascii="Aptos" w:hAnsi="Aptos" w:cs="Arial"/>
                <w:color w:val="auto"/>
                <w:kern w:val="0"/>
                <w:sz w:val="22"/>
                <w:szCs w:val="22"/>
                <w14:ligatures w14:val="none"/>
                <w14:cntxtAlts w14:val="0"/>
              </w:rPr>
              <w:t>#</w:t>
            </w:r>
            <w:r w:rsidRPr="00910C75">
              <w:rPr>
                <w:rFonts w:ascii="Aptos" w:hAnsi="Aptos" w:cs="Arial"/>
                <w:color w:val="auto"/>
                <w:kern w:val="0"/>
                <w:sz w:val="22"/>
                <w:szCs w:val="22"/>
                <w14:ligatures w14:val="none"/>
                <w14:cntxtAlts w14:val="0"/>
              </w:rPr>
              <w:t>Ipswich (mainly central / west)</w:t>
            </w:r>
          </w:p>
          <w:p w:rsidRPr="001B4A21" w:rsidR="00910C75" w:rsidP="008C4882" w:rsidRDefault="00910C75" w14:paraId="62E1D71E" w14:textId="77777777">
            <w:pPr>
              <w:shd w:val="clear" w:color="auto" w:fill="FFFFFF"/>
              <w:spacing w:before="100" w:beforeAutospacing="1" w:after="100" w:afterAutospacing="1" w:line="240" w:lineRule="auto"/>
              <w:outlineLvl w:val="4"/>
              <w:rPr>
                <w:rFonts w:ascii="Aptos" w:hAnsi="Aptos" w:cs="Arial"/>
                <w:b/>
                <w:bCs/>
                <w:color w:val="auto"/>
                <w:kern w:val="0"/>
                <w:sz w:val="22"/>
                <w:szCs w:val="22"/>
                <w:u w:val="single"/>
                <w14:ligatures w14:val="none"/>
                <w14:cntxtAlts w14:val="0"/>
              </w:rPr>
            </w:pPr>
            <w:r w:rsidRPr="001B4A21">
              <w:rPr>
                <w:rStyle w:val="normaltextrun"/>
                <w:rFonts w:ascii="Aptos" w:hAnsi="Aptos" w:eastAsia="MS Mincho" w:cs="Arial"/>
                <w:sz w:val="22"/>
                <w:szCs w:val="22"/>
              </w:rPr>
              <w:t>Who can apply?  N</w:t>
            </w:r>
            <w:r w:rsidRPr="001B4A21">
              <w:rPr>
                <w:rStyle w:val="normaltextrun"/>
                <w:rFonts w:ascii="Aptos" w:hAnsi="Aptos" w:eastAsia="MS Mincho"/>
                <w:sz w:val="22"/>
                <w:szCs w:val="22"/>
              </w:rPr>
              <w:t>ot for Profit organisations, Churches (for wider community use)</w:t>
            </w:r>
          </w:p>
          <w:p w:rsidRPr="001B4A21" w:rsidR="00910C75" w:rsidP="008C4882" w:rsidRDefault="00910C75" w14:paraId="0D068FEA" w14:textId="77777777">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 xml:space="preserve">Grants are available for not-for-profit organisations to provide and improve community buildings that are located within the vicinity of a Biffa Operation or Biffa Landfill site </w:t>
            </w:r>
            <w:proofErr w:type="gramStart"/>
            <w:r w:rsidRPr="001B4A21">
              <w:rPr>
                <w:rFonts w:ascii="Aptos" w:hAnsi="Aptos" w:cs="Arial"/>
                <w:color w:val="auto"/>
                <w:kern w:val="0"/>
                <w:sz w:val="22"/>
                <w:szCs w:val="22"/>
                <w14:ligatures w14:val="none"/>
                <w14:cntxtAlts w14:val="0"/>
              </w:rPr>
              <w:t>in order to</w:t>
            </w:r>
            <w:proofErr w:type="gramEnd"/>
            <w:r w:rsidRPr="001B4A21">
              <w:rPr>
                <w:rFonts w:ascii="Aptos" w:hAnsi="Aptos" w:cs="Arial"/>
                <w:color w:val="auto"/>
                <w:kern w:val="0"/>
                <w:sz w:val="22"/>
                <w:szCs w:val="22"/>
                <w14:ligatures w14:val="none"/>
                <w14:cntxtAlts w14:val="0"/>
              </w:rPr>
              <w:t xml:space="preserve"> ‘act as mechanisms’ for community involvement.</w:t>
            </w:r>
          </w:p>
          <w:p w:rsidRPr="001B4A21" w:rsidR="00910C75" w:rsidP="008C4882" w:rsidRDefault="00910C75" w14:paraId="4FCBBAB4" w14:textId="77777777">
            <w:pPr>
              <w:shd w:val="clear" w:color="auto" w:fill="FFFFFF"/>
              <w:spacing w:before="100" w:beforeAutospacing="1" w:after="100" w:afterAutospacing="1" w:line="240" w:lineRule="auto"/>
              <w:outlineLvl w:val="4"/>
              <w:rPr>
                <w:rFonts w:ascii="Aptos" w:hAnsi="Aptos"/>
                <w:sz w:val="22"/>
                <w:szCs w:val="22"/>
              </w:rPr>
            </w:pPr>
            <w:r w:rsidRPr="001B4A21">
              <w:rPr>
                <w:rFonts w:ascii="Aptos" w:hAnsi="Aptos" w:cs="Arial"/>
                <w:color w:val="auto"/>
                <w:kern w:val="0"/>
                <w:sz w:val="22"/>
                <w:szCs w:val="22"/>
                <w14:ligatures w14:val="none"/>
                <w14:cntxtAlts w14:val="0"/>
              </w:rPr>
              <w:t>The Biffa Award Community Buildings theme aims to improve buildings at the heart of their communities, such as village halls, community centres and church halls, which are within five miles of a significant Biffa Operation or within 10 miles if an active Biffa Landfill site with the aim of encouraging and enhancing community involvement.</w:t>
            </w:r>
            <w:r w:rsidRPr="001B4A21">
              <w:rPr>
                <w:rFonts w:ascii="Aptos" w:hAnsi="Aptos"/>
                <w:sz w:val="22"/>
                <w:szCs w:val="22"/>
              </w:rPr>
              <w:t xml:space="preserve">  </w:t>
            </w:r>
          </w:p>
          <w:p w:rsidRPr="001B4A21" w:rsidR="00910C75" w:rsidP="008C4882" w:rsidRDefault="00910C75" w14:paraId="55C67C28" w14:textId="7EEAA559">
            <w:pPr>
              <w:shd w:val="clear" w:color="auto" w:fill="FFFFFF"/>
              <w:spacing w:before="100" w:beforeAutospacing="1" w:after="100" w:afterAutospacing="1" w:line="240" w:lineRule="auto"/>
              <w:outlineLvl w:val="4"/>
              <w:rPr>
                <w:rFonts w:ascii="Aptos" w:hAnsi="Aptos"/>
                <w:sz w:val="22"/>
                <w:szCs w:val="22"/>
              </w:rPr>
            </w:pPr>
            <w:r w:rsidRPr="001B4A21">
              <w:rPr>
                <w:rFonts w:ascii="Aptos" w:hAnsi="Aptos" w:cs="Arial"/>
                <w:color w:val="auto"/>
                <w:kern w:val="0"/>
                <w:sz w:val="22"/>
                <w:szCs w:val="22"/>
                <w14:ligatures w14:val="none"/>
                <w14:cntxtAlts w14:val="0"/>
              </w:rPr>
              <w:t>Total project costs or its phases must not exceed £200,000 including VAT. Standalone elements of a wider project costing less than £200,000 are also excluded.</w:t>
            </w:r>
            <w:r w:rsidRPr="001B4A21">
              <w:rPr>
                <w:rFonts w:ascii="Aptos" w:hAnsi="Aptos"/>
                <w:sz w:val="22"/>
                <w:szCs w:val="22"/>
              </w:rPr>
              <w:t xml:space="preserve"> </w:t>
            </w:r>
            <w:r w:rsidRPr="001B4A21">
              <w:rPr>
                <w:rFonts w:ascii="Aptos" w:hAnsi="Aptos" w:cs="Arial"/>
                <w:color w:val="auto"/>
                <w:kern w:val="0"/>
                <w:sz w:val="22"/>
                <w:szCs w:val="22"/>
                <w14:ligatures w14:val="none"/>
                <w14:cntxtAlts w14:val="0"/>
              </w:rPr>
              <w:t xml:space="preserve">A </w:t>
            </w:r>
            <w:r w:rsidRPr="001B4A21" w:rsidR="00035973">
              <w:rPr>
                <w:rFonts w:ascii="Aptos" w:hAnsi="Aptos" w:cs="Arial"/>
                <w:color w:val="auto"/>
                <w:kern w:val="0"/>
                <w:sz w:val="22"/>
                <w:szCs w:val="22"/>
                <w14:ligatures w14:val="none"/>
                <w14:cntxtAlts w14:val="0"/>
              </w:rPr>
              <w:t>Third-Party</w:t>
            </w:r>
            <w:r w:rsidRPr="001B4A21">
              <w:rPr>
                <w:rFonts w:ascii="Aptos" w:hAnsi="Aptos" w:cs="Arial"/>
                <w:color w:val="auto"/>
                <w:kern w:val="0"/>
                <w:sz w:val="22"/>
                <w:szCs w:val="22"/>
                <w14:ligatures w14:val="none"/>
                <w14:cntxtAlts w14:val="0"/>
              </w:rPr>
              <w:t xml:space="preserve"> Contributor should be identified to fund 10% of the application value.</w:t>
            </w:r>
          </w:p>
          <w:p w:rsidRPr="001B4A21" w:rsidR="00910C75" w:rsidP="008C4882" w:rsidRDefault="00032CDE" w14:paraId="3A95F288" w14:textId="794BAF63">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Pr>
                <w:rFonts w:ascii="Aptos" w:hAnsi="Aptos" w:cs="Arial"/>
                <w:color w:val="auto"/>
                <w:kern w:val="0"/>
                <w:sz w:val="22"/>
                <w:szCs w:val="22"/>
                <w14:ligatures w14:val="none"/>
                <w14:cntxtAlts w14:val="0"/>
              </w:rPr>
              <w:t xml:space="preserve">Capital </w:t>
            </w:r>
            <w:r w:rsidRPr="001B4A21" w:rsidR="00910C75">
              <w:rPr>
                <w:rFonts w:ascii="Aptos" w:hAnsi="Aptos" w:cs="Arial"/>
                <w:color w:val="auto"/>
                <w:kern w:val="0"/>
                <w:sz w:val="22"/>
                <w:szCs w:val="22"/>
                <w14:ligatures w14:val="none"/>
                <w14:cntxtAlts w14:val="0"/>
              </w:rPr>
              <w:t>Grants: between £10,000 and £75,000. </w:t>
            </w:r>
          </w:p>
          <w:p w:rsidRPr="001B4A21" w:rsidR="00910C75" w:rsidP="008C4882" w:rsidRDefault="00910C75" w14:paraId="258629BE" w14:textId="77777777">
            <w:pPr>
              <w:pStyle w:val="paragraph"/>
              <w:spacing w:before="0" w:beforeAutospacing="0" w:after="0" w:afterAutospacing="0"/>
              <w:textAlignment w:val="baseline"/>
              <w:rPr>
                <w:rFonts w:ascii="Aptos" w:hAnsi="Aptos" w:eastAsia="MS Mincho" w:cs="Arial"/>
                <w:color w:val="000000"/>
                <w:sz w:val="22"/>
                <w:szCs w:val="22"/>
              </w:rPr>
            </w:pPr>
            <w:r w:rsidRPr="001B4A21">
              <w:rPr>
                <w:rStyle w:val="normaltextrun"/>
                <w:rFonts w:ascii="Aptos" w:hAnsi="Aptos" w:eastAsia="MS Mincho" w:cs="Arial"/>
                <w:color w:val="000000"/>
                <w:sz w:val="22"/>
                <w:szCs w:val="22"/>
              </w:rPr>
              <w:lastRenderedPageBreak/>
              <w:t xml:space="preserve">Capital grants </w:t>
            </w:r>
            <w:r w:rsidRPr="001B4A21">
              <w:rPr>
                <w:rStyle w:val="normaltextrun"/>
                <w:rFonts w:ascii="Aptos" w:hAnsi="Aptos" w:eastAsia="MS Mincho"/>
                <w:color w:val="000000"/>
                <w:sz w:val="22"/>
                <w:szCs w:val="22"/>
              </w:rPr>
              <w:t>only.</w:t>
            </w:r>
          </w:p>
          <w:p w:rsidRPr="001B4A21" w:rsidR="00910C75" w:rsidP="008C4882" w:rsidRDefault="00910C75" w14:paraId="26FC2BCD" w14:textId="77777777">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Use the Post Code Search for location eligibility.</w:t>
            </w:r>
          </w:p>
          <w:p w:rsidRPr="001B4A21" w:rsidR="00910C75" w:rsidP="008C4882" w:rsidRDefault="00910C75" w14:paraId="33291FC8" w14:textId="77777777">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hyperlink w:history="1" r:id="rId36">
              <w:r w:rsidRPr="001B4A21">
                <w:rPr>
                  <w:rStyle w:val="Hyperlink"/>
                  <w:rFonts w:ascii="Aptos" w:hAnsi="Aptos" w:cs="Arial"/>
                  <w:kern w:val="0"/>
                  <w:sz w:val="22"/>
                  <w:szCs w:val="22"/>
                  <w14:ligatures w14:val="none"/>
                  <w14:cntxtAlts w14:val="0"/>
                </w:rPr>
                <w:t>Visit the Biffa Award web-portal</w:t>
              </w:r>
            </w:hyperlink>
            <w:r w:rsidRPr="001B4A21">
              <w:rPr>
                <w:rFonts w:ascii="Aptos" w:hAnsi="Aptos"/>
                <w:sz w:val="22"/>
                <w:szCs w:val="22"/>
              </w:rPr>
              <w:br/>
            </w:r>
            <w:hyperlink w:history="1" r:id="rId37">
              <w:r w:rsidRPr="001B4A21">
                <w:rPr>
                  <w:rStyle w:val="Hyperlink"/>
                  <w:rFonts w:ascii="Aptos" w:hAnsi="Aptos"/>
                  <w:sz w:val="22"/>
                  <w:szCs w:val="22"/>
                </w:rPr>
                <w:t>Guidance notes</w:t>
              </w:r>
            </w:hyperlink>
            <w:r w:rsidRPr="001B4A21">
              <w:rPr>
                <w:rFonts w:ascii="Aptos" w:hAnsi="Aptos" w:cs="Arial"/>
                <w:color w:val="auto"/>
                <w:kern w:val="0"/>
                <w:sz w:val="22"/>
                <w:szCs w:val="22"/>
                <w14:ligatures w14:val="none"/>
                <w14:cntxtAlts w14:val="0"/>
              </w:rPr>
              <w:br/>
            </w:r>
          </w:p>
        </w:tc>
        <w:tc>
          <w:tcPr>
            <w:tcW w:w="119" w:type="pct"/>
            <w:shd w:val="clear" w:color="auto" w:fill="92D050"/>
          </w:tcPr>
          <w:p w:rsidRPr="001B4A21" w:rsidR="00910C75" w:rsidP="008C4882" w:rsidRDefault="00910C75" w14:paraId="4BB4F9FF"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1B4A21" w:rsidR="00646622" w:rsidTr="007256B9" w14:paraId="6FE6BD9B" w14:textId="77777777">
        <w:tc>
          <w:tcPr>
            <w:tcW w:w="4881" w:type="pct"/>
          </w:tcPr>
          <w:p w:rsidRPr="001B4A21" w:rsidR="005D7C73" w:rsidP="005D7C73" w:rsidRDefault="005D7C73" w14:paraId="6E6ADC21" w14:textId="0F934403">
            <w:pPr>
              <w:shd w:val="clear" w:color="auto" w:fill="FFFFFF"/>
              <w:spacing w:before="100" w:beforeAutospacing="1" w:after="100" w:afterAutospacing="1" w:line="240" w:lineRule="auto"/>
              <w:outlineLvl w:val="4"/>
              <w:rPr>
                <w:rFonts w:ascii="Aptos" w:hAnsi="Aptos" w:cs="Arial"/>
                <w:b/>
                <w:bCs/>
                <w:color w:val="auto"/>
                <w:kern w:val="0"/>
                <w:sz w:val="22"/>
                <w:szCs w:val="22"/>
                <w14:ligatures w14:val="none"/>
                <w14:cntxtAlts w14:val="0"/>
              </w:rPr>
            </w:pPr>
            <w:r>
              <w:rPr>
                <w:rFonts w:ascii="Aptos" w:hAnsi="Aptos" w:cs="Arial"/>
                <w:b/>
                <w:bCs/>
                <w:color w:val="auto"/>
                <w:kern w:val="0"/>
                <w:sz w:val="22"/>
                <w:szCs w:val="22"/>
                <w14:ligatures w14:val="none"/>
                <w14:cntxtAlts w14:val="0"/>
              </w:rPr>
              <w:t>Suez Communities Fund</w:t>
            </w:r>
            <w:r w:rsidRPr="001B4A21">
              <w:rPr>
                <w:rFonts w:ascii="Aptos" w:hAnsi="Aptos" w:cs="Arial"/>
                <w:b/>
                <w:bCs/>
                <w:color w:val="auto"/>
                <w:kern w:val="0"/>
                <w:sz w:val="22"/>
                <w:szCs w:val="22"/>
                <w14:ligatures w14:val="none"/>
                <w14:cntxtAlts w14:val="0"/>
              </w:rPr>
              <w:t xml:space="preserve"> - Landfill for Communities</w:t>
            </w:r>
            <w:r>
              <w:rPr>
                <w:rFonts w:ascii="Aptos" w:hAnsi="Aptos" w:cs="Arial"/>
                <w:b/>
                <w:bCs/>
                <w:color w:val="auto"/>
                <w:kern w:val="0"/>
                <w:sz w:val="22"/>
                <w:szCs w:val="22"/>
                <w14:ligatures w14:val="none"/>
                <w14:cntxtAlts w14:val="0"/>
              </w:rPr>
              <w:t xml:space="preserve"> </w:t>
            </w:r>
            <w:r w:rsidR="00032CDE">
              <w:rPr>
                <w:rFonts w:ascii="Aptos" w:hAnsi="Aptos" w:cs="Arial"/>
                <w:b/>
                <w:bCs/>
                <w:color w:val="auto"/>
                <w:kern w:val="0"/>
                <w:sz w:val="22"/>
                <w:szCs w:val="22"/>
                <w14:ligatures w14:val="none"/>
                <w14:cntxtAlts w14:val="0"/>
              </w:rPr>
              <w:t xml:space="preserve">(Capital </w:t>
            </w:r>
            <w:proofErr w:type="gramStart"/>
            <w:r w:rsidR="00032CDE">
              <w:rPr>
                <w:rFonts w:ascii="Aptos" w:hAnsi="Aptos" w:cs="Arial"/>
                <w:b/>
                <w:bCs/>
                <w:color w:val="auto"/>
                <w:kern w:val="0"/>
                <w:sz w:val="22"/>
                <w:szCs w:val="22"/>
                <w14:ligatures w14:val="none"/>
                <w14:cntxtAlts w14:val="0"/>
              </w:rPr>
              <w:t xml:space="preserve">Grants) </w:t>
            </w:r>
            <w:r>
              <w:rPr>
                <w:rFonts w:ascii="Aptos" w:hAnsi="Aptos" w:cs="Arial"/>
                <w:b/>
                <w:bCs/>
                <w:color w:val="auto"/>
                <w:kern w:val="0"/>
                <w:sz w:val="22"/>
                <w:szCs w:val="22"/>
                <w14:ligatures w14:val="none"/>
                <w14:cntxtAlts w14:val="0"/>
              </w:rPr>
              <w:t xml:space="preserve">  </w:t>
            </w:r>
            <w:proofErr w:type="gramEnd"/>
            <w:r>
              <w:rPr>
                <w:rFonts w:ascii="Aptos" w:hAnsi="Aptos" w:cs="Arial"/>
                <w:b/>
                <w:bCs/>
                <w:color w:val="auto"/>
                <w:kern w:val="0"/>
                <w:sz w:val="22"/>
                <w:szCs w:val="22"/>
                <w14:ligatures w14:val="none"/>
                <w14:cntxtAlts w14:val="0"/>
              </w:rPr>
              <w:t xml:space="preserve"> </w:t>
            </w:r>
            <w:r w:rsidRPr="007A541B">
              <w:rPr>
                <w:rFonts w:ascii="Aptos" w:hAnsi="Aptos" w:cs="Arial"/>
                <w:color w:val="auto"/>
                <w:kern w:val="0"/>
                <w:sz w:val="22"/>
                <w:szCs w:val="22"/>
                <w14:ligatures w14:val="none"/>
                <w14:cntxtAlts w14:val="0"/>
              </w:rPr>
              <w:t>#</w:t>
            </w:r>
            <w:r w:rsidRPr="00910C75">
              <w:rPr>
                <w:rFonts w:ascii="Aptos" w:hAnsi="Aptos" w:cs="Arial"/>
                <w:color w:val="auto"/>
                <w:kern w:val="0"/>
                <w:sz w:val="22"/>
                <w:szCs w:val="22"/>
                <w14:ligatures w14:val="none"/>
                <w14:cntxtAlts w14:val="0"/>
              </w:rPr>
              <w:t xml:space="preserve">Ipswich </w:t>
            </w:r>
            <w:r>
              <w:rPr>
                <w:rFonts w:ascii="Aptos" w:hAnsi="Aptos" w:cs="Arial"/>
                <w:color w:val="auto"/>
                <w:kern w:val="0"/>
                <w:sz w:val="22"/>
                <w:szCs w:val="22"/>
                <w14:ligatures w14:val="none"/>
                <w14:cntxtAlts w14:val="0"/>
              </w:rPr>
              <w:t>W</w:t>
            </w:r>
            <w:r w:rsidRPr="00910C75">
              <w:rPr>
                <w:rFonts w:ascii="Aptos" w:hAnsi="Aptos" w:cs="Arial"/>
                <w:color w:val="auto"/>
                <w:kern w:val="0"/>
                <w:sz w:val="22"/>
                <w:szCs w:val="22"/>
                <w14:ligatures w14:val="none"/>
                <w14:cntxtAlts w14:val="0"/>
              </w:rPr>
              <w:t>est</w:t>
            </w:r>
            <w:r>
              <w:rPr>
                <w:rFonts w:ascii="Aptos" w:hAnsi="Aptos" w:cs="Arial"/>
                <w:color w:val="auto"/>
                <w:kern w:val="0"/>
                <w:sz w:val="22"/>
                <w:szCs w:val="22"/>
                <w14:ligatures w14:val="none"/>
                <w14:cntxtAlts w14:val="0"/>
              </w:rPr>
              <w:t xml:space="preserve"> / Great Blakenham</w:t>
            </w:r>
          </w:p>
          <w:p w:rsidR="0097146D" w:rsidP="00D20FCB" w:rsidRDefault="00BC0910" w14:paraId="6C849D17" w14:textId="24AC7180">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Pr>
                <w:rFonts w:ascii="Aptos" w:hAnsi="Aptos" w:cs="Arial"/>
                <w:color w:val="auto"/>
                <w:kern w:val="0"/>
                <w:sz w:val="22"/>
                <w:szCs w:val="22"/>
                <w14:ligatures w14:val="none"/>
                <w14:cntxtAlts w14:val="0"/>
              </w:rPr>
              <w:t>Registered Charities</w:t>
            </w:r>
            <w:r w:rsidRPr="00D20FCB" w:rsidR="00D20FCB">
              <w:rPr>
                <w:rFonts w:ascii="Aptos" w:hAnsi="Aptos" w:cs="Arial"/>
                <w:color w:val="auto"/>
                <w:kern w:val="0"/>
                <w:sz w:val="22"/>
                <w:szCs w:val="22"/>
                <w14:ligatures w14:val="none"/>
                <w14:cntxtAlts w14:val="0"/>
              </w:rPr>
              <w:t xml:space="preserve">, </w:t>
            </w:r>
            <w:r>
              <w:rPr>
                <w:rFonts w:ascii="Aptos" w:hAnsi="Aptos" w:cs="Arial"/>
                <w:color w:val="auto"/>
                <w:kern w:val="0"/>
                <w:sz w:val="22"/>
                <w:szCs w:val="22"/>
                <w14:ligatures w14:val="none"/>
                <w14:cntxtAlts w14:val="0"/>
              </w:rPr>
              <w:t>C</w:t>
            </w:r>
            <w:r w:rsidRPr="00D20FCB" w:rsidR="00D20FCB">
              <w:rPr>
                <w:rFonts w:ascii="Aptos" w:hAnsi="Aptos" w:cs="Arial"/>
                <w:color w:val="auto"/>
                <w:kern w:val="0"/>
                <w:sz w:val="22"/>
                <w:szCs w:val="22"/>
                <w14:ligatures w14:val="none"/>
                <w14:cntxtAlts w14:val="0"/>
              </w:rPr>
              <w:t xml:space="preserve">ommunity </w:t>
            </w:r>
            <w:r>
              <w:rPr>
                <w:rFonts w:ascii="Aptos" w:hAnsi="Aptos" w:cs="Arial"/>
                <w:color w:val="auto"/>
                <w:kern w:val="0"/>
                <w:sz w:val="22"/>
                <w:szCs w:val="22"/>
                <w14:ligatures w14:val="none"/>
                <w14:cntxtAlts w14:val="0"/>
              </w:rPr>
              <w:t>G</w:t>
            </w:r>
            <w:r w:rsidRPr="00D20FCB" w:rsidR="00D20FCB">
              <w:rPr>
                <w:rFonts w:ascii="Aptos" w:hAnsi="Aptos" w:cs="Arial"/>
                <w:color w:val="auto"/>
                <w:kern w:val="0"/>
                <w:sz w:val="22"/>
                <w:szCs w:val="22"/>
                <w14:ligatures w14:val="none"/>
                <w14:cntxtAlts w14:val="0"/>
              </w:rPr>
              <w:t xml:space="preserve">roups / </w:t>
            </w:r>
            <w:r>
              <w:rPr>
                <w:rFonts w:ascii="Aptos" w:hAnsi="Aptos" w:cs="Arial"/>
                <w:color w:val="auto"/>
                <w:kern w:val="0"/>
                <w:sz w:val="22"/>
                <w:szCs w:val="22"/>
                <w14:ligatures w14:val="none"/>
                <w14:cntxtAlts w14:val="0"/>
              </w:rPr>
              <w:t>A</w:t>
            </w:r>
            <w:r w:rsidRPr="00D20FCB" w:rsidR="00D20FCB">
              <w:rPr>
                <w:rFonts w:ascii="Aptos" w:hAnsi="Aptos" w:cs="Arial"/>
                <w:color w:val="auto"/>
                <w:kern w:val="0"/>
                <w:sz w:val="22"/>
                <w:szCs w:val="22"/>
                <w14:ligatures w14:val="none"/>
                <w14:cntxtAlts w14:val="0"/>
              </w:rPr>
              <w:t xml:space="preserve">ssociations, </w:t>
            </w:r>
            <w:r>
              <w:rPr>
                <w:rFonts w:ascii="Aptos" w:hAnsi="Aptos" w:cs="Arial"/>
                <w:color w:val="auto"/>
                <w:kern w:val="0"/>
                <w:sz w:val="22"/>
                <w:szCs w:val="22"/>
                <w14:ligatures w14:val="none"/>
                <w14:cntxtAlts w14:val="0"/>
              </w:rPr>
              <w:t>S</w:t>
            </w:r>
            <w:r w:rsidRPr="00D20FCB" w:rsidR="00D20FCB">
              <w:rPr>
                <w:rFonts w:ascii="Aptos" w:hAnsi="Aptos" w:cs="Arial"/>
                <w:color w:val="auto"/>
                <w:kern w:val="0"/>
                <w:sz w:val="22"/>
                <w:szCs w:val="22"/>
                <w14:ligatures w14:val="none"/>
                <w14:cntxtAlts w14:val="0"/>
              </w:rPr>
              <w:t xml:space="preserve">ports </w:t>
            </w:r>
            <w:r>
              <w:rPr>
                <w:rFonts w:ascii="Aptos" w:hAnsi="Aptos" w:cs="Arial"/>
                <w:color w:val="auto"/>
                <w:kern w:val="0"/>
                <w:sz w:val="22"/>
                <w:szCs w:val="22"/>
                <w14:ligatures w14:val="none"/>
                <w14:cntxtAlts w14:val="0"/>
              </w:rPr>
              <w:t>C</w:t>
            </w:r>
            <w:r w:rsidRPr="00D20FCB" w:rsidR="00D20FCB">
              <w:rPr>
                <w:rFonts w:ascii="Aptos" w:hAnsi="Aptos" w:cs="Arial"/>
                <w:color w:val="auto"/>
                <w:kern w:val="0"/>
                <w:sz w:val="22"/>
                <w:szCs w:val="22"/>
                <w14:ligatures w14:val="none"/>
                <w14:cntxtAlts w14:val="0"/>
              </w:rPr>
              <w:t>lubs (note exclusion criteria regarding membership restrictions)</w:t>
            </w:r>
            <w:r w:rsidR="00D20FCB">
              <w:rPr>
                <w:rFonts w:ascii="Aptos" w:hAnsi="Aptos" w:cs="Arial"/>
                <w:color w:val="auto"/>
                <w:kern w:val="0"/>
                <w:sz w:val="22"/>
                <w:szCs w:val="22"/>
                <w14:ligatures w14:val="none"/>
                <w14:cntxtAlts w14:val="0"/>
              </w:rPr>
              <w:t xml:space="preserve">; </w:t>
            </w:r>
            <w:r w:rsidRPr="00D20FCB" w:rsidR="00D20FCB">
              <w:rPr>
                <w:rFonts w:ascii="Aptos" w:hAnsi="Aptos" w:cs="Arial"/>
                <w:color w:val="auto"/>
                <w:kern w:val="0"/>
                <w:sz w:val="22"/>
                <w:szCs w:val="22"/>
                <w14:ligatures w14:val="none"/>
                <w14:cntxtAlts w14:val="0"/>
              </w:rPr>
              <w:t>Parish Community Councils / Town Councils</w:t>
            </w:r>
            <w:r w:rsidR="00D20FCB">
              <w:rPr>
                <w:rFonts w:ascii="Aptos" w:hAnsi="Aptos" w:cs="Arial"/>
                <w:color w:val="auto"/>
                <w:kern w:val="0"/>
                <w:sz w:val="22"/>
                <w:szCs w:val="22"/>
                <w14:ligatures w14:val="none"/>
                <w14:cntxtAlts w14:val="0"/>
              </w:rPr>
              <w:t xml:space="preserve">; </w:t>
            </w:r>
            <w:r w:rsidRPr="00D20FCB" w:rsidR="00D20FCB">
              <w:rPr>
                <w:rFonts w:ascii="Aptos" w:hAnsi="Aptos" w:cs="Arial"/>
                <w:color w:val="auto"/>
                <w:kern w:val="0"/>
                <w:sz w:val="22"/>
                <w:szCs w:val="22"/>
                <w14:ligatures w14:val="none"/>
                <w14:cntxtAlts w14:val="0"/>
              </w:rPr>
              <w:t>Local Authorities</w:t>
            </w:r>
            <w:r w:rsidR="00D20FCB">
              <w:rPr>
                <w:rFonts w:ascii="Aptos" w:hAnsi="Aptos" w:cs="Arial"/>
                <w:color w:val="auto"/>
                <w:kern w:val="0"/>
                <w:sz w:val="22"/>
                <w:szCs w:val="22"/>
                <w14:ligatures w14:val="none"/>
                <w14:cntxtAlts w14:val="0"/>
              </w:rPr>
              <w:t xml:space="preserve">; </w:t>
            </w:r>
            <w:r w:rsidRPr="00D20FCB" w:rsidR="00D20FCB">
              <w:rPr>
                <w:rFonts w:ascii="Aptos" w:hAnsi="Aptos" w:cs="Arial"/>
                <w:color w:val="auto"/>
                <w:kern w:val="0"/>
                <w:sz w:val="22"/>
                <w:szCs w:val="22"/>
                <w14:ligatures w14:val="none"/>
                <w14:cntxtAlts w14:val="0"/>
              </w:rPr>
              <w:t xml:space="preserve">Social </w:t>
            </w:r>
            <w:r>
              <w:rPr>
                <w:rFonts w:ascii="Aptos" w:hAnsi="Aptos" w:cs="Arial"/>
                <w:color w:val="auto"/>
                <w:kern w:val="0"/>
                <w:sz w:val="22"/>
                <w:szCs w:val="22"/>
                <w14:ligatures w14:val="none"/>
                <w14:cntxtAlts w14:val="0"/>
              </w:rPr>
              <w:t>E</w:t>
            </w:r>
            <w:r w:rsidRPr="00D20FCB" w:rsidR="00D20FCB">
              <w:rPr>
                <w:rFonts w:ascii="Aptos" w:hAnsi="Aptos" w:cs="Arial"/>
                <w:color w:val="auto"/>
                <w:kern w:val="0"/>
                <w:sz w:val="22"/>
                <w:szCs w:val="22"/>
                <w14:ligatures w14:val="none"/>
                <w14:cntxtAlts w14:val="0"/>
              </w:rPr>
              <w:t>nterprises and Community Interest Companies operating on a non-profit-distributing basis</w:t>
            </w:r>
            <w:r>
              <w:rPr>
                <w:rFonts w:ascii="Aptos" w:hAnsi="Aptos" w:cs="Arial"/>
                <w:color w:val="auto"/>
                <w:kern w:val="0"/>
                <w:sz w:val="22"/>
                <w:szCs w:val="22"/>
                <w14:ligatures w14:val="none"/>
                <w14:cntxtAlts w14:val="0"/>
              </w:rPr>
              <w:t xml:space="preserve"> (3 unrelated directors).</w:t>
            </w:r>
          </w:p>
          <w:p w:rsidRPr="009D7985" w:rsidR="005D7C73" w:rsidP="008C4882" w:rsidRDefault="0062683A" w14:paraId="3D9D4676" w14:textId="60E18BD4">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9D7985">
              <w:rPr>
                <w:rFonts w:ascii="Aptos" w:hAnsi="Aptos" w:cs="Arial"/>
                <w:color w:val="auto"/>
                <w:kern w:val="0"/>
                <w:sz w:val="22"/>
                <w:szCs w:val="22"/>
                <w14:ligatures w14:val="none"/>
                <w14:cntxtAlts w14:val="0"/>
              </w:rPr>
              <w:t xml:space="preserve">The SUEZ Communities Fund provides </w:t>
            </w:r>
            <w:r w:rsidRPr="009D7985" w:rsidR="000C0E9C">
              <w:rPr>
                <w:rFonts w:ascii="Aptos" w:hAnsi="Aptos" w:cs="Arial"/>
                <w:color w:val="auto"/>
                <w:kern w:val="0"/>
                <w:sz w:val="22"/>
                <w:szCs w:val="22"/>
                <w14:ligatures w14:val="none"/>
                <w14:cntxtAlts w14:val="0"/>
              </w:rPr>
              <w:t xml:space="preserve">capital </w:t>
            </w:r>
            <w:r w:rsidRPr="009D7985">
              <w:rPr>
                <w:rFonts w:ascii="Aptos" w:hAnsi="Aptos" w:cs="Arial"/>
                <w:color w:val="auto"/>
                <w:kern w:val="0"/>
                <w:sz w:val="22"/>
                <w:szCs w:val="22"/>
                <w14:ligatures w14:val="none"/>
                <w14:cntxtAlts w14:val="0"/>
              </w:rPr>
              <w:t>grants of up to £50,000 to not-for-profit organisations in England</w:t>
            </w:r>
            <w:r w:rsidRPr="009D7985" w:rsidR="00B65D3B">
              <w:rPr>
                <w:rFonts w:ascii="Aptos" w:hAnsi="Aptos" w:cs="Arial"/>
                <w:color w:val="auto"/>
                <w:kern w:val="0"/>
                <w:sz w:val="22"/>
                <w:szCs w:val="22"/>
                <w14:ligatures w14:val="none"/>
                <w14:cntxtAlts w14:val="0"/>
              </w:rPr>
              <w:t>.</w:t>
            </w:r>
            <w:r w:rsidRPr="009D7985" w:rsidR="00C94E06">
              <w:rPr>
                <w:rFonts w:ascii="Aptos" w:hAnsi="Aptos" w:cs="Arial"/>
                <w:color w:val="auto"/>
                <w:kern w:val="0"/>
                <w:sz w:val="22"/>
                <w:szCs w:val="22"/>
                <w14:ligatures w14:val="none"/>
                <w14:cntxtAlts w14:val="0"/>
              </w:rPr>
              <w:t xml:space="preserve"> “Smaller Projects” – applications up to £20,000. The total project cost must be less than £40,000</w:t>
            </w:r>
            <w:r w:rsidRPr="009D7985" w:rsidR="0097146D">
              <w:rPr>
                <w:rFonts w:ascii="Aptos" w:hAnsi="Aptos" w:cs="Arial"/>
                <w:color w:val="auto"/>
                <w:kern w:val="0"/>
                <w:sz w:val="22"/>
                <w:szCs w:val="22"/>
                <w14:ligatures w14:val="none"/>
                <w14:cntxtAlts w14:val="0"/>
              </w:rPr>
              <w:t>.</w:t>
            </w:r>
          </w:p>
          <w:p w:rsidRPr="002F31B3" w:rsidR="002F31B3" w:rsidP="002F31B3" w:rsidRDefault="002F31B3" w14:paraId="5B8E6887" w14:textId="77777777">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2F31B3">
              <w:rPr>
                <w:rFonts w:ascii="Aptos" w:hAnsi="Aptos" w:cs="Arial"/>
                <w:color w:val="auto"/>
                <w:kern w:val="0"/>
                <w:sz w:val="22"/>
                <w:szCs w:val="22"/>
                <w14:ligatures w14:val="none"/>
                <w14:cntxtAlts w14:val="0"/>
              </w:rPr>
              <w:t>Grants are available for community projects delivering capital improvements to public amenities. Examples may include:</w:t>
            </w:r>
          </w:p>
          <w:p w:rsidRPr="002F31B3" w:rsidR="002F31B3" w:rsidP="002F31B3" w:rsidRDefault="002F31B3" w14:paraId="1E0B3DD3" w14:textId="69A1E580">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2F31B3">
              <w:rPr>
                <w:rFonts w:ascii="Aptos" w:hAnsi="Aptos" w:cs="Arial"/>
                <w:color w:val="auto"/>
                <w:kern w:val="0"/>
                <w:sz w:val="22"/>
                <w:szCs w:val="22"/>
                <w14:ligatures w14:val="none"/>
                <w14:cntxtAlts w14:val="0"/>
              </w:rPr>
              <w:t>Village hall improvements</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Nature reserves and conservation</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Village greens</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Community centres</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Public playgrounds</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Cycle paths</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Sports fields and facilities</w:t>
            </w:r>
            <w:r>
              <w:rPr>
                <w:rFonts w:ascii="Aptos" w:hAnsi="Aptos" w:cs="Arial"/>
                <w:color w:val="auto"/>
                <w:kern w:val="0"/>
                <w:sz w:val="22"/>
                <w:szCs w:val="22"/>
                <w14:ligatures w14:val="none"/>
                <w14:cntxtAlts w14:val="0"/>
              </w:rPr>
              <w:t xml:space="preserve">, </w:t>
            </w:r>
            <w:r w:rsidRPr="002F31B3">
              <w:rPr>
                <w:rFonts w:ascii="Aptos" w:hAnsi="Aptos" w:cs="Arial"/>
                <w:color w:val="auto"/>
                <w:kern w:val="0"/>
                <w:sz w:val="22"/>
                <w:szCs w:val="22"/>
                <w14:ligatures w14:val="none"/>
                <w14:cntxtAlts w14:val="0"/>
              </w:rPr>
              <w:t>Country parks</w:t>
            </w:r>
          </w:p>
          <w:p w:rsidR="002F31B3" w:rsidP="002F31B3" w:rsidRDefault="002F31B3" w14:paraId="76D4C915" w14:textId="304F7E93">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2F31B3">
              <w:rPr>
                <w:rFonts w:ascii="Aptos" w:hAnsi="Aptos" w:cs="Arial"/>
                <w:color w:val="auto"/>
                <w:kern w:val="0"/>
                <w:sz w:val="22"/>
                <w:szCs w:val="22"/>
                <w14:ligatures w14:val="none"/>
                <w14:cntxtAlts w14:val="0"/>
              </w:rPr>
              <w:t>Historic buildings, structures or sites (improvements to places of religious worship will only be considered if Grade I designated. Projects to improve other historic buildings, structures or sites must be Grade I, II or II* or have another significant heritage designation i.e. Scheduled Ancient Monument)</w:t>
            </w:r>
          </w:p>
          <w:p w:rsidR="005D7C73" w:rsidP="008C4882" w:rsidRDefault="009244F4" w14:paraId="5EB5AEDA" w14:textId="2A594448">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9244F4">
              <w:rPr>
                <w:rFonts w:ascii="Aptos" w:hAnsi="Aptos" w:cs="Arial"/>
                <w:color w:val="auto"/>
                <w:kern w:val="0"/>
                <w:sz w:val="22"/>
                <w:szCs w:val="22"/>
                <w14:ligatures w14:val="none"/>
                <w14:cntxtAlts w14:val="0"/>
              </w:rPr>
              <w:t xml:space="preserve">To be eligible for a SUEZ Communities Fund grant in England, your project must be located within one of our active funding zones. A funding zone is the area surrounding a qualifying site owned by our donor, SUEZ recycling and recovery UK. </w:t>
            </w:r>
          </w:p>
          <w:p w:rsidR="00646622" w:rsidP="008C4882" w:rsidRDefault="009244F4" w14:paraId="0F822DE3" w14:textId="7B01DCD3">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9244F4">
              <w:rPr>
                <w:rFonts w:ascii="Aptos" w:hAnsi="Aptos" w:cs="Arial"/>
                <w:color w:val="auto"/>
                <w:kern w:val="0"/>
                <w:sz w:val="22"/>
                <w:szCs w:val="22"/>
                <w14:ligatures w14:val="none"/>
                <w14:cntxtAlts w14:val="0"/>
              </w:rPr>
              <w:t>Please check the Postcode Checker, to confirm your eligibility, before you apply.</w:t>
            </w:r>
          </w:p>
          <w:p w:rsidRPr="00646622" w:rsidR="00646622" w:rsidP="008C4882" w:rsidRDefault="005D7C73" w14:paraId="352C65A6" w14:textId="783598AA">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hyperlink w:history="1" r:id="rId38">
              <w:r w:rsidRPr="00F058F8">
                <w:rPr>
                  <w:rStyle w:val="Hyperlink"/>
                  <w:rFonts w:ascii="Aptos" w:hAnsi="Aptos" w:cs="Arial"/>
                  <w:kern w:val="0"/>
                  <w:sz w:val="22"/>
                  <w:szCs w:val="22"/>
                  <w14:ligatures w14:val="none"/>
                  <w14:cntxtAlts w14:val="0"/>
                </w:rPr>
                <w:t>https://grantscape.org.uk/fund/suez-communities-fund-england/</w:t>
              </w:r>
            </w:hyperlink>
            <w:r w:rsidR="00646622">
              <w:rPr>
                <w:rFonts w:ascii="Aptos" w:hAnsi="Aptos" w:cs="Arial"/>
                <w:color w:val="auto"/>
                <w:kern w:val="0"/>
                <w:sz w:val="22"/>
                <w:szCs w:val="22"/>
                <w14:ligatures w14:val="none"/>
                <w14:cntxtAlts w14:val="0"/>
              </w:rPr>
              <w:t xml:space="preserve"> </w:t>
            </w:r>
            <w:r w:rsidR="00A87D70">
              <w:rPr>
                <w:rFonts w:ascii="Aptos" w:hAnsi="Aptos" w:cs="Arial"/>
                <w:color w:val="auto"/>
                <w:kern w:val="0"/>
                <w:sz w:val="22"/>
                <w:szCs w:val="22"/>
                <w14:ligatures w14:val="none"/>
                <w14:cntxtAlts w14:val="0"/>
              </w:rPr>
              <w:br/>
            </w:r>
            <w:hyperlink w:history="1" r:id="rId39">
              <w:r w:rsidRPr="00A87D70" w:rsidR="00A87D70">
                <w:rPr>
                  <w:rStyle w:val="Hyperlink"/>
                  <w:rFonts w:ascii="Aptos" w:hAnsi="Aptos" w:cs="Arial"/>
                  <w:kern w:val="0"/>
                  <w:sz w:val="22"/>
                  <w:szCs w:val="22"/>
                  <w14:ligatures w14:val="none"/>
                  <w14:cntxtAlts w14:val="0"/>
                </w:rPr>
                <w:t>Previous grants awarded list</w:t>
              </w:r>
            </w:hyperlink>
            <w:r w:rsidR="00A87D70">
              <w:rPr>
                <w:rFonts w:ascii="Aptos" w:hAnsi="Aptos" w:cs="Arial"/>
                <w:color w:val="auto"/>
                <w:kern w:val="0"/>
                <w:sz w:val="22"/>
                <w:szCs w:val="22"/>
                <w14:ligatures w14:val="none"/>
                <w14:cntxtAlts w14:val="0"/>
              </w:rPr>
              <w:br/>
            </w:r>
          </w:p>
        </w:tc>
        <w:tc>
          <w:tcPr>
            <w:tcW w:w="119" w:type="pct"/>
            <w:shd w:val="clear" w:color="auto" w:fill="92D050"/>
          </w:tcPr>
          <w:p w:rsidRPr="001B4A21" w:rsidR="00646622" w:rsidP="008C4882" w:rsidRDefault="00646622" w14:paraId="034457BE"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bl>
    <w:p w:rsidRPr="001B4A21" w:rsidR="00504E6F" w:rsidP="0056449B" w:rsidRDefault="00504E6F" w14:paraId="1045AB49" w14:textId="77777777">
      <w:pPr>
        <w:rPr>
          <w:rFonts w:ascii="Aptos" w:hAnsi="Aptos" w:cs="Arial"/>
          <w:color w:val="auto"/>
          <w:sz w:val="22"/>
          <w:szCs w:val="22"/>
        </w:rPr>
      </w:pPr>
    </w:p>
    <w:tbl>
      <w:tblPr>
        <w:tblStyle w:val="TableGrid"/>
        <w:tblW w:w="5000" w:type="pct"/>
        <w:tblLook w:val="04A0" w:firstRow="1" w:lastRow="0" w:firstColumn="1" w:lastColumn="0" w:noHBand="0" w:noVBand="1"/>
      </w:tblPr>
      <w:tblGrid>
        <w:gridCol w:w="15022"/>
        <w:gridCol w:w="366"/>
      </w:tblGrid>
      <w:tr w:rsidRPr="001B4A21" w:rsidR="00452732" w:rsidTr="00452732" w14:paraId="19C5513F" w14:textId="42653437">
        <w:tc>
          <w:tcPr>
            <w:tcW w:w="5000" w:type="pct"/>
            <w:gridSpan w:val="2"/>
            <w:shd w:val="clear" w:color="auto" w:fill="FABF8F" w:themeFill="accent6" w:themeFillTint="99"/>
          </w:tcPr>
          <w:p w:rsidRPr="001B4A21" w:rsidR="00452732" w:rsidP="00191215" w:rsidRDefault="00452732" w14:paraId="3F90F693" w14:textId="3E883C05">
            <w:pPr>
              <w:rPr>
                <w:rFonts w:ascii="Aptos" w:hAnsi="Aptos" w:cs="Arial"/>
                <w:b/>
                <w:bCs/>
                <w:sz w:val="22"/>
                <w:szCs w:val="22"/>
              </w:rPr>
            </w:pPr>
            <w:r w:rsidRPr="001B4A21">
              <w:rPr>
                <w:rFonts w:ascii="Aptos" w:hAnsi="Aptos" w:cs="Arial"/>
                <w:b/>
                <w:bCs/>
                <w:sz w:val="22"/>
                <w:szCs w:val="22"/>
              </w:rPr>
              <w:t>National Grant Awarding Trusts / Foundations</w:t>
            </w:r>
            <w:r>
              <w:rPr>
                <w:rFonts w:ascii="Aptos" w:hAnsi="Aptos" w:cs="Arial"/>
                <w:b/>
                <w:bCs/>
                <w:sz w:val="22"/>
                <w:szCs w:val="22"/>
              </w:rPr>
              <w:t xml:space="preserve"> or National Lottery </w:t>
            </w:r>
          </w:p>
        </w:tc>
      </w:tr>
      <w:tr w:rsidRPr="001B4A21" w:rsidR="00930013" w:rsidTr="00F927CF" w14:paraId="35A84673" w14:textId="57F64882">
        <w:tc>
          <w:tcPr>
            <w:tcW w:w="4881" w:type="pct"/>
            <w:shd w:val="clear" w:color="auto" w:fill="FFFFFF" w:themeFill="background1"/>
          </w:tcPr>
          <w:p w:rsidRPr="001B4A21" w:rsidR="00930013" w:rsidP="00191215" w:rsidRDefault="00930013" w14:paraId="41CA95A2" w14:textId="77777777">
            <w:pPr>
              <w:rPr>
                <w:rFonts w:ascii="Aptos" w:hAnsi="Aptos" w:eastAsia="Arial" w:cs="Arial"/>
                <w:b/>
                <w:bCs/>
                <w:sz w:val="22"/>
                <w:szCs w:val="22"/>
                <w:u w:val="single"/>
              </w:rPr>
            </w:pPr>
            <w:r w:rsidRPr="001B4A21">
              <w:rPr>
                <w:rFonts w:ascii="Aptos" w:hAnsi="Aptos" w:eastAsia="Arial" w:cs="Arial"/>
                <w:b/>
                <w:sz w:val="22"/>
                <w:szCs w:val="22"/>
              </w:rPr>
              <w:t>National Lottery Community Fund: Awards for All</w:t>
            </w:r>
            <w:r w:rsidRPr="001B4A21">
              <w:rPr>
                <w:rFonts w:ascii="Aptos" w:hAnsi="Aptos" w:eastAsia="Arial" w:cs="Arial"/>
                <w:b/>
                <w:bCs/>
                <w:sz w:val="22"/>
                <w:szCs w:val="22"/>
                <w:u w:val="single"/>
              </w:rPr>
              <w:t xml:space="preserve"> </w:t>
            </w:r>
          </w:p>
          <w:p w:rsidRPr="001B4A21" w:rsidR="00E543BB" w:rsidP="00191215" w:rsidRDefault="000717AD" w14:paraId="6959E936" w14:textId="468D237A">
            <w:pPr>
              <w:rPr>
                <w:rFonts w:ascii="Aptos" w:hAnsi="Aptos" w:eastAsia="Arial" w:cs="Arial"/>
                <w:sz w:val="22"/>
                <w:szCs w:val="22"/>
              </w:rPr>
            </w:pPr>
            <w:r w:rsidRPr="001B4A21">
              <w:rPr>
                <w:rFonts w:ascii="Aptos" w:hAnsi="Aptos" w:cs="Arial"/>
                <w:sz w:val="22"/>
                <w:szCs w:val="22"/>
              </w:rPr>
              <w:lastRenderedPageBreak/>
              <w:t xml:space="preserve">Who can apply?  </w:t>
            </w:r>
            <w:r w:rsidRPr="001B4A21" w:rsidR="00E543BB">
              <w:rPr>
                <w:rFonts w:ascii="Aptos" w:hAnsi="Aptos" w:cs="Arial"/>
                <w:sz w:val="22"/>
                <w:szCs w:val="22"/>
              </w:rPr>
              <w:t xml:space="preserve">Who can apply?  </w:t>
            </w:r>
            <w:r w:rsidRPr="001B4A21" w:rsidR="00E543BB">
              <w:rPr>
                <w:rFonts w:ascii="Aptos" w:hAnsi="Aptos" w:eastAsia="Arial" w:cs="Arial"/>
                <w:sz w:val="22"/>
                <w:szCs w:val="22"/>
              </w:rPr>
              <w:t>Registered Charities (CIO), Not for profit organisations, schools (</w:t>
            </w:r>
            <w:proofErr w:type="gramStart"/>
            <w:r w:rsidRPr="001B4A21" w:rsidR="00E543BB">
              <w:rPr>
                <w:rFonts w:ascii="Aptos" w:hAnsi="Aptos" w:eastAsia="Arial" w:cs="Arial"/>
                <w:sz w:val="22"/>
                <w:szCs w:val="22"/>
              </w:rPr>
              <w:t>as long as</w:t>
            </w:r>
            <w:proofErr w:type="gramEnd"/>
            <w:r w:rsidRPr="001B4A21" w:rsidR="00E543BB">
              <w:rPr>
                <w:rFonts w:ascii="Aptos" w:hAnsi="Aptos" w:eastAsia="Arial" w:cs="Arial"/>
                <w:sz w:val="22"/>
                <w:szCs w:val="22"/>
              </w:rPr>
              <w:t xml:space="preserve"> your project benefits and involves the communities around the school), Parish/Town Councils and Statutory bodies.</w:t>
            </w:r>
          </w:p>
          <w:p w:rsidRPr="001B4A21" w:rsidR="00F01930" w:rsidP="00F01930" w:rsidRDefault="00930013" w14:paraId="64CD0F76" w14:textId="057040C0">
            <w:pPr>
              <w:rPr>
                <w:rFonts w:ascii="Aptos" w:hAnsi="Aptos" w:eastAsia="Arial" w:cs="Arial"/>
                <w:sz w:val="22"/>
                <w:szCs w:val="22"/>
              </w:rPr>
            </w:pPr>
            <w:r w:rsidRPr="001B4A21">
              <w:rPr>
                <w:rFonts w:ascii="Aptos" w:hAnsi="Aptos" w:eastAsia="Arial" w:cs="Arial"/>
                <w:sz w:val="22"/>
                <w:szCs w:val="22"/>
              </w:rPr>
              <w:t>Our priorities</w:t>
            </w:r>
            <w:r w:rsidRPr="001B4A21" w:rsidR="00F01930">
              <w:rPr>
                <w:rFonts w:ascii="Aptos" w:hAnsi="Aptos" w:eastAsia="Arial" w:cs="Arial"/>
                <w:sz w:val="22"/>
                <w:szCs w:val="22"/>
              </w:rPr>
              <w:t>: We can fund projects that’ll do at least one of these things:</w:t>
            </w:r>
          </w:p>
          <w:p w:rsidRPr="001B4A21" w:rsidR="00F01930" w:rsidP="00864FE5" w:rsidRDefault="00F01930" w14:paraId="29D70812" w14:textId="77777777">
            <w:pPr>
              <w:numPr>
                <w:ilvl w:val="0"/>
                <w:numId w:val="17"/>
              </w:numPr>
              <w:tabs>
                <w:tab w:val="clear" w:pos="720"/>
                <w:tab w:val="num" w:pos="311"/>
              </w:tabs>
              <w:ind w:left="311" w:hanging="311"/>
              <w:rPr>
                <w:rFonts w:ascii="Aptos" w:hAnsi="Aptos" w:eastAsia="Arial" w:cs="Arial"/>
                <w:sz w:val="22"/>
                <w:szCs w:val="22"/>
              </w:rPr>
            </w:pPr>
            <w:r w:rsidRPr="001B4A21">
              <w:rPr>
                <w:rFonts w:ascii="Aptos" w:hAnsi="Aptos" w:eastAsia="Arial" w:cs="Arial"/>
                <w:sz w:val="22"/>
                <w:szCs w:val="22"/>
              </w:rPr>
              <w:t>bring people together to build strong relationships in and across communities</w:t>
            </w:r>
          </w:p>
          <w:p w:rsidRPr="001B4A21" w:rsidR="00F01930" w:rsidP="00864FE5" w:rsidRDefault="00F01930" w14:paraId="395D6B16" w14:textId="77777777">
            <w:pPr>
              <w:numPr>
                <w:ilvl w:val="0"/>
                <w:numId w:val="17"/>
              </w:numPr>
              <w:tabs>
                <w:tab w:val="clear" w:pos="720"/>
                <w:tab w:val="num" w:pos="311"/>
              </w:tabs>
              <w:ind w:left="311" w:hanging="311"/>
              <w:rPr>
                <w:rFonts w:ascii="Aptos" w:hAnsi="Aptos" w:eastAsia="Arial" w:cs="Arial"/>
                <w:sz w:val="22"/>
                <w:szCs w:val="22"/>
              </w:rPr>
            </w:pPr>
            <w:r w:rsidRPr="001B4A21">
              <w:rPr>
                <w:rFonts w:ascii="Aptos" w:hAnsi="Aptos" w:eastAsia="Arial" w:cs="Arial"/>
                <w:sz w:val="22"/>
                <w:szCs w:val="22"/>
              </w:rPr>
              <w:t>improve the places and spaces that matter to communities</w:t>
            </w:r>
          </w:p>
          <w:p w:rsidRPr="001B4A21" w:rsidR="00F01930" w:rsidP="00864FE5" w:rsidRDefault="00F01930" w14:paraId="4FE20EF2" w14:textId="77777777">
            <w:pPr>
              <w:numPr>
                <w:ilvl w:val="0"/>
                <w:numId w:val="17"/>
              </w:numPr>
              <w:tabs>
                <w:tab w:val="clear" w:pos="720"/>
                <w:tab w:val="num" w:pos="311"/>
              </w:tabs>
              <w:ind w:left="311" w:hanging="311"/>
              <w:rPr>
                <w:rFonts w:ascii="Aptos" w:hAnsi="Aptos" w:eastAsia="Arial" w:cs="Arial"/>
                <w:sz w:val="22"/>
                <w:szCs w:val="22"/>
              </w:rPr>
            </w:pPr>
            <w:r w:rsidRPr="001B4A21">
              <w:rPr>
                <w:rFonts w:ascii="Aptos" w:hAnsi="Aptos" w:eastAsia="Arial" w:cs="Arial"/>
                <w:sz w:val="22"/>
                <w:szCs w:val="22"/>
              </w:rPr>
              <w:t>help more people to reach their potential, by supporting them at the earliest possible stage</w:t>
            </w:r>
          </w:p>
          <w:p w:rsidRPr="001B4A21" w:rsidR="00F01930" w:rsidP="00864FE5" w:rsidRDefault="00F01930" w14:paraId="2E643F98" w14:textId="77777777">
            <w:pPr>
              <w:numPr>
                <w:ilvl w:val="0"/>
                <w:numId w:val="17"/>
              </w:numPr>
              <w:tabs>
                <w:tab w:val="clear" w:pos="720"/>
                <w:tab w:val="num" w:pos="311"/>
              </w:tabs>
              <w:ind w:left="311" w:hanging="311"/>
              <w:rPr>
                <w:rFonts w:ascii="Aptos" w:hAnsi="Aptos" w:eastAsia="Arial" w:cs="Arial"/>
                <w:sz w:val="22"/>
                <w:szCs w:val="22"/>
              </w:rPr>
            </w:pPr>
            <w:r w:rsidRPr="001B4A21">
              <w:rPr>
                <w:rFonts w:ascii="Aptos" w:hAnsi="Aptos" w:eastAsia="Arial" w:cs="Arial"/>
                <w:sz w:val="22"/>
                <w:szCs w:val="22"/>
              </w:rPr>
              <w:t>support people, communities and organisations facing more demands and challenges because of the cost-of-living crisis.</w:t>
            </w:r>
          </w:p>
          <w:p w:rsidRPr="001B4A21" w:rsidR="004A35E9" w:rsidP="004A35E9" w:rsidRDefault="004A35E9" w14:paraId="68A48B80" w14:textId="77777777">
            <w:pPr>
              <w:rPr>
                <w:rFonts w:ascii="Aptos" w:hAnsi="Aptos" w:eastAsia="Arial" w:cs="Arial"/>
                <w:sz w:val="22"/>
                <w:szCs w:val="22"/>
              </w:rPr>
            </w:pPr>
            <w:r w:rsidRPr="001B4A21">
              <w:rPr>
                <w:rFonts w:ascii="Aptos" w:hAnsi="Aptos" w:eastAsia="Arial" w:cs="Arial"/>
                <w:sz w:val="22"/>
                <w:szCs w:val="22"/>
              </w:rPr>
              <w:t>Revenue / Capital grants</w:t>
            </w:r>
          </w:p>
          <w:p w:rsidRPr="001B4A21" w:rsidR="00E81D60" w:rsidP="00191215" w:rsidRDefault="004A35E9" w14:paraId="22C24D51" w14:textId="676F492E">
            <w:pPr>
              <w:rPr>
                <w:rFonts w:ascii="Aptos" w:hAnsi="Aptos" w:eastAsia="Arial" w:cs="Arial"/>
                <w:sz w:val="22"/>
                <w:szCs w:val="22"/>
              </w:rPr>
            </w:pPr>
            <w:r w:rsidRPr="001B4A21">
              <w:rPr>
                <w:rFonts w:ascii="Aptos" w:hAnsi="Aptos" w:eastAsia="Arial" w:cs="Arial"/>
                <w:sz w:val="22"/>
                <w:szCs w:val="22"/>
              </w:rPr>
              <w:t xml:space="preserve">Grants: </w:t>
            </w:r>
            <w:r w:rsidRPr="001B4A21" w:rsidR="00E81D60">
              <w:rPr>
                <w:rFonts w:ascii="Aptos" w:hAnsi="Aptos" w:eastAsia="Arial" w:cs="Arial"/>
                <w:sz w:val="22"/>
                <w:szCs w:val="22"/>
              </w:rPr>
              <w:t>£300 to £20,000</w:t>
            </w:r>
          </w:p>
          <w:p w:rsidRPr="001B4A21" w:rsidR="00930013" w:rsidP="00191215" w:rsidRDefault="00FC6668" w14:paraId="2F99ADAB" w14:textId="186242AC">
            <w:pPr>
              <w:rPr>
                <w:rFonts w:ascii="Aptos" w:hAnsi="Aptos" w:eastAsia="Arial" w:cs="Arial"/>
                <w:color w:val="0000FF"/>
                <w:sz w:val="22"/>
                <w:szCs w:val="22"/>
                <w:u w:val="single"/>
              </w:rPr>
            </w:pPr>
            <w:hyperlink r:id="rId40">
              <w:r w:rsidRPr="001B4A21">
                <w:rPr>
                  <w:rFonts w:ascii="Aptos" w:hAnsi="Aptos" w:eastAsia="Arial" w:cs="Arial"/>
                  <w:color w:val="0000FF"/>
                  <w:sz w:val="22"/>
                  <w:szCs w:val="22"/>
                  <w:u w:val="single"/>
                </w:rPr>
                <w:t xml:space="preserve">Visit the </w:t>
              </w:r>
              <w:r w:rsidRPr="001B4A21" w:rsidR="009B339C">
                <w:rPr>
                  <w:rFonts w:ascii="Aptos" w:hAnsi="Aptos" w:eastAsia="Arial" w:cs="Arial"/>
                  <w:color w:val="0000FF"/>
                  <w:sz w:val="22"/>
                  <w:szCs w:val="22"/>
                  <w:u w:val="single"/>
                </w:rPr>
                <w:t xml:space="preserve">main </w:t>
              </w:r>
              <w:r w:rsidRPr="001B4A21">
                <w:rPr>
                  <w:rFonts w:ascii="Aptos" w:hAnsi="Aptos" w:eastAsia="Arial" w:cs="Arial"/>
                  <w:color w:val="0000FF"/>
                  <w:sz w:val="22"/>
                  <w:szCs w:val="22"/>
                  <w:u w:val="single"/>
                </w:rPr>
                <w:t>National Lottery Awards for All portal</w:t>
              </w:r>
            </w:hyperlink>
          </w:p>
        </w:tc>
        <w:tc>
          <w:tcPr>
            <w:tcW w:w="119" w:type="pct"/>
            <w:shd w:val="clear" w:color="auto" w:fill="92D050"/>
          </w:tcPr>
          <w:p w:rsidRPr="001B4A21" w:rsidR="00930013" w:rsidP="00191215" w:rsidRDefault="00930013" w14:paraId="1E487F51" w14:textId="77777777">
            <w:pPr>
              <w:rPr>
                <w:rFonts w:ascii="Aptos" w:hAnsi="Aptos" w:eastAsia="Arial" w:cs="Arial"/>
                <w:b/>
                <w:sz w:val="22"/>
                <w:szCs w:val="22"/>
              </w:rPr>
            </w:pPr>
          </w:p>
        </w:tc>
      </w:tr>
      <w:tr w:rsidRPr="001B4A21" w:rsidR="00930013" w:rsidTr="00FB67BF" w14:paraId="069F57CC" w14:textId="53415B04">
        <w:tc>
          <w:tcPr>
            <w:tcW w:w="4881" w:type="pct"/>
            <w:shd w:val="clear" w:color="auto" w:fill="FFFFFF" w:themeFill="background1"/>
          </w:tcPr>
          <w:p w:rsidRPr="001B4A21" w:rsidR="00930013" w:rsidP="00191215" w:rsidRDefault="00930013" w14:paraId="13A36EA4" w14:textId="77777777">
            <w:pPr>
              <w:rPr>
                <w:rFonts w:ascii="Aptos" w:hAnsi="Aptos" w:eastAsia="Arial" w:cs="Arial"/>
                <w:b/>
                <w:sz w:val="22"/>
                <w:szCs w:val="22"/>
              </w:rPr>
            </w:pPr>
            <w:r w:rsidRPr="001B4A21">
              <w:rPr>
                <w:rFonts w:ascii="Aptos" w:hAnsi="Aptos" w:eastAsia="Arial" w:cs="Arial"/>
                <w:b/>
                <w:sz w:val="22"/>
                <w:szCs w:val="22"/>
              </w:rPr>
              <w:t>National Lottery Community Fund: Reaching Communities</w:t>
            </w:r>
          </w:p>
          <w:p w:rsidRPr="001B4A21" w:rsidR="001537DB" w:rsidP="001537DB" w:rsidRDefault="001537DB" w14:paraId="18949DBA" w14:textId="3CCDEEB5">
            <w:pPr>
              <w:rPr>
                <w:rFonts w:ascii="Aptos" w:hAnsi="Aptos" w:eastAsia="Arial" w:cs="Arial"/>
                <w:sz w:val="22"/>
                <w:szCs w:val="22"/>
              </w:rPr>
            </w:pPr>
            <w:r w:rsidRPr="001B4A21">
              <w:rPr>
                <w:rFonts w:ascii="Aptos" w:hAnsi="Aptos" w:cs="Arial"/>
                <w:sz w:val="22"/>
                <w:szCs w:val="22"/>
              </w:rPr>
              <w:t xml:space="preserve">Who can apply?  </w:t>
            </w:r>
            <w:r w:rsidRPr="001B4A21" w:rsidR="00EC7339">
              <w:rPr>
                <w:rFonts w:ascii="Aptos" w:hAnsi="Aptos" w:eastAsia="Arial" w:cs="Arial"/>
                <w:sz w:val="22"/>
                <w:szCs w:val="22"/>
              </w:rPr>
              <w:t>Registered Charities (CIO), Not for profit organisations, schools (</w:t>
            </w:r>
            <w:proofErr w:type="gramStart"/>
            <w:r w:rsidRPr="001B4A21" w:rsidR="00EC7339">
              <w:rPr>
                <w:rFonts w:ascii="Aptos" w:hAnsi="Aptos" w:eastAsia="Arial" w:cs="Arial"/>
                <w:sz w:val="22"/>
                <w:szCs w:val="22"/>
              </w:rPr>
              <w:t>as long as</w:t>
            </w:r>
            <w:proofErr w:type="gramEnd"/>
            <w:r w:rsidRPr="001B4A21" w:rsidR="00EC7339">
              <w:rPr>
                <w:rFonts w:ascii="Aptos" w:hAnsi="Aptos" w:eastAsia="Arial" w:cs="Arial"/>
                <w:sz w:val="22"/>
                <w:szCs w:val="22"/>
              </w:rPr>
              <w:t xml:space="preserve"> your project benefits and involves the communities around the school), Parish/Town Councils and </w:t>
            </w:r>
            <w:r w:rsidRPr="001B4A21" w:rsidR="00E543BB">
              <w:rPr>
                <w:rFonts w:ascii="Aptos" w:hAnsi="Aptos" w:eastAsia="Arial" w:cs="Arial"/>
                <w:sz w:val="22"/>
                <w:szCs w:val="22"/>
              </w:rPr>
              <w:t>S</w:t>
            </w:r>
            <w:r w:rsidRPr="001B4A21" w:rsidR="00EC7339">
              <w:rPr>
                <w:rFonts w:ascii="Aptos" w:hAnsi="Aptos" w:eastAsia="Arial" w:cs="Arial"/>
                <w:sz w:val="22"/>
                <w:szCs w:val="22"/>
              </w:rPr>
              <w:t>tatutory bodies</w:t>
            </w:r>
            <w:r w:rsidRPr="001B4A21" w:rsidR="00E543BB">
              <w:rPr>
                <w:rFonts w:ascii="Aptos" w:hAnsi="Aptos" w:eastAsia="Arial" w:cs="Arial"/>
                <w:sz w:val="22"/>
                <w:szCs w:val="22"/>
              </w:rPr>
              <w:t>.</w:t>
            </w:r>
          </w:p>
          <w:p w:rsidRPr="001B4A21" w:rsidR="00306C78" w:rsidP="00FC70C5" w:rsidRDefault="00306C78" w14:paraId="6EEE74FE" w14:textId="534B3D28">
            <w:pPr>
              <w:rPr>
                <w:rFonts w:ascii="Aptos" w:hAnsi="Aptos" w:eastAsia="Arial" w:cs="Arial"/>
                <w:sz w:val="22"/>
                <w:szCs w:val="22"/>
              </w:rPr>
            </w:pPr>
            <w:r w:rsidRPr="001B4A21">
              <w:rPr>
                <w:rFonts w:ascii="Aptos" w:hAnsi="Aptos" w:eastAsia="Arial" w:cs="Arial"/>
                <w:sz w:val="22"/>
                <w:szCs w:val="22"/>
              </w:rPr>
              <w:t xml:space="preserve">From </w:t>
            </w:r>
            <w:r w:rsidRPr="001B4A21" w:rsidR="004C333E">
              <w:rPr>
                <w:rFonts w:ascii="Aptos" w:hAnsi="Aptos" w:eastAsia="Arial" w:cs="Arial"/>
                <w:sz w:val="22"/>
                <w:szCs w:val="22"/>
              </w:rPr>
              <w:t>April 2025</w:t>
            </w:r>
            <w:r w:rsidRPr="001B4A21" w:rsidR="007D71A9">
              <w:rPr>
                <w:rFonts w:ascii="Aptos" w:hAnsi="Aptos" w:eastAsia="Arial" w:cs="Arial"/>
                <w:sz w:val="22"/>
                <w:szCs w:val="22"/>
              </w:rPr>
              <w:t>.</w:t>
            </w:r>
          </w:p>
          <w:p w:rsidRPr="001B4A21" w:rsidR="007D71A9" w:rsidP="00FC70C5" w:rsidRDefault="007D71A9" w14:paraId="321C8B50" w14:textId="4647E84D">
            <w:pPr>
              <w:rPr>
                <w:rFonts w:ascii="Aptos" w:hAnsi="Aptos" w:eastAsia="Arial" w:cs="Arial"/>
                <w:sz w:val="22"/>
                <w:szCs w:val="22"/>
              </w:rPr>
            </w:pPr>
            <w:r w:rsidRPr="001B4A21">
              <w:rPr>
                <w:rFonts w:ascii="Aptos" w:hAnsi="Aptos" w:eastAsia="Arial" w:cs="Arial"/>
                <w:b/>
                <w:bCs/>
                <w:sz w:val="22"/>
                <w:szCs w:val="22"/>
              </w:rPr>
              <w:t>Our priorities are to fund projects that:</w:t>
            </w:r>
          </w:p>
          <w:p w:rsidRPr="007774F3" w:rsidR="00306C78" w:rsidP="00864FE5" w:rsidRDefault="00FC70C5" w14:paraId="4D0B2664" w14:textId="59B1C513">
            <w:pPr>
              <w:pStyle w:val="ListParagraph"/>
              <w:numPr>
                <w:ilvl w:val="0"/>
                <w:numId w:val="6"/>
              </w:numPr>
              <w:ind w:left="456" w:hanging="426"/>
              <w:rPr>
                <w:rFonts w:ascii="Aptos" w:hAnsi="Aptos" w:eastAsia="Arial" w:cs="Arial"/>
                <w:sz w:val="22"/>
                <w:szCs w:val="22"/>
              </w:rPr>
            </w:pPr>
            <w:r w:rsidRPr="007774F3">
              <w:rPr>
                <w:rFonts w:ascii="Aptos" w:hAnsi="Aptos" w:eastAsia="Arial" w:cs="Arial"/>
                <w:sz w:val="22"/>
                <w:szCs w:val="22"/>
              </w:rPr>
              <w:t>S</w:t>
            </w:r>
            <w:r w:rsidRPr="007774F3" w:rsidR="00306C78">
              <w:rPr>
                <w:rFonts w:ascii="Aptos" w:hAnsi="Aptos" w:eastAsia="Arial" w:cs="Arial"/>
                <w:sz w:val="22"/>
                <w:szCs w:val="22"/>
              </w:rPr>
              <w:t>upport places, people or communities experiencing poverty, disadvantage or discrimination</w:t>
            </w:r>
            <w:r w:rsidRPr="007774F3" w:rsidR="00306C78">
              <w:rPr>
                <w:rFonts w:ascii="Aptos" w:hAnsi="Aptos" w:eastAsia="Arial" w:cs="Arial"/>
                <w:sz w:val="22"/>
                <w:szCs w:val="22"/>
              </w:rPr>
              <w:br/>
              <w:t>and</w:t>
            </w:r>
          </w:p>
          <w:p w:rsidRPr="007774F3" w:rsidR="00306C78" w:rsidP="00864FE5" w:rsidRDefault="00306C78" w14:paraId="3FCC9661" w14:textId="0AD4C34B">
            <w:pPr>
              <w:pStyle w:val="ListParagraph"/>
              <w:numPr>
                <w:ilvl w:val="0"/>
                <w:numId w:val="6"/>
              </w:numPr>
              <w:ind w:left="456" w:hanging="426"/>
              <w:rPr>
                <w:rFonts w:ascii="Aptos" w:hAnsi="Aptos" w:eastAsia="Arial" w:cs="Arial"/>
                <w:sz w:val="22"/>
                <w:szCs w:val="22"/>
              </w:rPr>
            </w:pPr>
            <w:r w:rsidRPr="007774F3">
              <w:rPr>
                <w:rFonts w:ascii="Aptos" w:hAnsi="Aptos" w:eastAsia="Arial" w:cs="Arial"/>
                <w:sz w:val="22"/>
                <w:szCs w:val="22"/>
              </w:rPr>
              <w:t>support people and communities to shape the decisions that affect their lives.</w:t>
            </w:r>
          </w:p>
          <w:p w:rsidRPr="007774F3" w:rsidR="00306C78" w:rsidP="007D71A9" w:rsidRDefault="00306C78" w14:paraId="26B1EF17" w14:textId="1F54CE2B">
            <w:pPr>
              <w:ind w:left="30"/>
              <w:rPr>
                <w:rFonts w:ascii="Aptos" w:hAnsi="Aptos" w:eastAsia="Arial" w:cs="Arial"/>
                <w:sz w:val="22"/>
                <w:szCs w:val="22"/>
              </w:rPr>
            </w:pPr>
            <w:r w:rsidRPr="007774F3">
              <w:rPr>
                <w:rFonts w:ascii="Aptos" w:hAnsi="Aptos" w:eastAsia="Arial" w:cs="Arial"/>
                <w:sz w:val="22"/>
                <w:szCs w:val="22"/>
              </w:rPr>
              <w:t>And your project must achieve one of our missions. Which are to support communities to:</w:t>
            </w:r>
          </w:p>
          <w:p w:rsidRPr="007774F3" w:rsidR="00306C78" w:rsidP="00864FE5" w:rsidRDefault="00306C78" w14:paraId="132E15C2" w14:textId="77777777">
            <w:pPr>
              <w:pStyle w:val="ListParagraph"/>
              <w:numPr>
                <w:ilvl w:val="0"/>
                <w:numId w:val="6"/>
              </w:numPr>
              <w:ind w:left="456" w:hanging="426"/>
              <w:rPr>
                <w:rFonts w:ascii="Aptos" w:hAnsi="Aptos" w:eastAsia="Arial" w:cs="Arial"/>
                <w:sz w:val="22"/>
                <w:szCs w:val="22"/>
              </w:rPr>
            </w:pPr>
            <w:r w:rsidRPr="007774F3">
              <w:rPr>
                <w:rFonts w:ascii="Aptos" w:hAnsi="Aptos" w:eastAsia="Arial" w:cs="Arial"/>
                <w:sz w:val="22"/>
                <w:szCs w:val="22"/>
              </w:rPr>
              <w:t>Come together, through inclusive places, spaces and activities (either physical or virtual). Especially for communities where people are least able to come together.</w:t>
            </w:r>
          </w:p>
          <w:p w:rsidRPr="007774F3" w:rsidR="00306C78" w:rsidP="00864FE5" w:rsidRDefault="00306C78" w14:paraId="6A056321" w14:textId="77777777">
            <w:pPr>
              <w:pStyle w:val="ListParagraph"/>
              <w:numPr>
                <w:ilvl w:val="0"/>
                <w:numId w:val="6"/>
              </w:numPr>
              <w:ind w:left="456" w:hanging="426"/>
              <w:rPr>
                <w:rFonts w:ascii="Aptos" w:hAnsi="Aptos" w:eastAsia="Arial" w:cs="Arial"/>
                <w:sz w:val="22"/>
                <w:szCs w:val="22"/>
              </w:rPr>
            </w:pPr>
            <w:r w:rsidRPr="007774F3">
              <w:rPr>
                <w:rFonts w:ascii="Aptos" w:hAnsi="Aptos" w:eastAsia="Arial" w:cs="Arial"/>
                <w:sz w:val="22"/>
                <w:szCs w:val="22"/>
              </w:rPr>
              <w:t>Help children and young people thrive, by developing positive social and emotional skills.</w:t>
            </w:r>
          </w:p>
          <w:p w:rsidRPr="007774F3" w:rsidR="00306C78" w:rsidP="00864FE5" w:rsidRDefault="00306C78" w14:paraId="6BB8D6E8" w14:textId="77777777">
            <w:pPr>
              <w:pStyle w:val="ListParagraph"/>
              <w:numPr>
                <w:ilvl w:val="0"/>
                <w:numId w:val="6"/>
              </w:numPr>
              <w:ind w:left="456" w:hanging="426"/>
              <w:rPr>
                <w:rFonts w:ascii="Aptos" w:hAnsi="Aptos" w:eastAsia="Arial" w:cs="Arial"/>
                <w:sz w:val="22"/>
                <w:szCs w:val="22"/>
              </w:rPr>
            </w:pPr>
            <w:r w:rsidRPr="007774F3">
              <w:rPr>
                <w:rFonts w:ascii="Aptos" w:hAnsi="Aptos" w:eastAsia="Arial" w:cs="Arial"/>
                <w:sz w:val="22"/>
                <w:szCs w:val="22"/>
              </w:rPr>
              <w:t>Be healthier, by addressing health inequalities. And helping prevent poor health.</w:t>
            </w:r>
          </w:p>
          <w:p w:rsidRPr="007774F3" w:rsidR="00306C78" w:rsidP="00864FE5" w:rsidRDefault="00306C78" w14:paraId="2D196E08" w14:textId="77777777">
            <w:pPr>
              <w:pStyle w:val="ListParagraph"/>
              <w:numPr>
                <w:ilvl w:val="0"/>
                <w:numId w:val="6"/>
              </w:numPr>
              <w:ind w:left="456" w:hanging="426"/>
              <w:rPr>
                <w:rFonts w:ascii="Aptos" w:hAnsi="Aptos" w:eastAsia="Arial" w:cs="Arial"/>
                <w:sz w:val="22"/>
                <w:szCs w:val="22"/>
              </w:rPr>
            </w:pPr>
            <w:r w:rsidRPr="007774F3">
              <w:rPr>
                <w:rFonts w:ascii="Aptos" w:hAnsi="Aptos" w:eastAsia="Arial" w:cs="Arial"/>
                <w:sz w:val="22"/>
                <w:szCs w:val="22"/>
              </w:rPr>
              <w:t>Be environmentally sustainable. By engaging with climate issues and having a positive environmental impact. And improving access to quality natural spaces.</w:t>
            </w:r>
          </w:p>
          <w:p w:rsidRPr="001B4A21" w:rsidR="00930013" w:rsidP="00191215" w:rsidRDefault="00246109" w14:paraId="1F6B67A2" w14:textId="7C2FDB24">
            <w:pPr>
              <w:rPr>
                <w:rFonts w:ascii="Aptos" w:hAnsi="Aptos" w:eastAsia="Arial" w:cs="Arial"/>
                <w:sz w:val="22"/>
                <w:szCs w:val="22"/>
              </w:rPr>
            </w:pPr>
            <w:r w:rsidRPr="001B4A21">
              <w:rPr>
                <w:rFonts w:ascii="Aptos" w:hAnsi="Aptos" w:eastAsia="Arial" w:cs="Arial"/>
                <w:sz w:val="22"/>
                <w:szCs w:val="22"/>
              </w:rPr>
              <w:lastRenderedPageBreak/>
              <w:t xml:space="preserve">You </w:t>
            </w:r>
            <w:r w:rsidRPr="001B4A21" w:rsidR="002157DE">
              <w:rPr>
                <w:rFonts w:ascii="Aptos" w:hAnsi="Aptos" w:eastAsia="Arial" w:cs="Arial"/>
                <w:sz w:val="22"/>
                <w:szCs w:val="22"/>
              </w:rPr>
              <w:t xml:space="preserve">can apply for costs to deliver activities, or to develop land or buildings. You can also apply to develop your </w:t>
            </w:r>
            <w:r w:rsidRPr="001B4A21" w:rsidR="00DB6610">
              <w:rPr>
                <w:rFonts w:ascii="Aptos" w:hAnsi="Aptos" w:eastAsia="Arial" w:cs="Arial"/>
                <w:sz w:val="22"/>
                <w:szCs w:val="22"/>
              </w:rPr>
              <w:t>organisation or</w:t>
            </w:r>
            <w:r w:rsidRPr="001B4A21" w:rsidR="002157DE">
              <w:rPr>
                <w:rFonts w:ascii="Aptos" w:hAnsi="Aptos" w:eastAsia="Arial" w:cs="Arial"/>
                <w:sz w:val="22"/>
                <w:szCs w:val="22"/>
              </w:rPr>
              <w:t xml:space="preserve"> keep your organisation running</w:t>
            </w:r>
            <w:r w:rsidRPr="001B4A21">
              <w:rPr>
                <w:rFonts w:ascii="Aptos" w:hAnsi="Aptos" w:eastAsia="Arial" w:cs="Arial"/>
                <w:sz w:val="22"/>
                <w:szCs w:val="22"/>
              </w:rPr>
              <w:t xml:space="preserve">. </w:t>
            </w:r>
          </w:p>
          <w:p w:rsidRPr="001B4A21" w:rsidR="00DE55BC" w:rsidP="00191215" w:rsidRDefault="00930013" w14:paraId="668CEA70" w14:textId="0687E814">
            <w:pPr>
              <w:rPr>
                <w:rFonts w:ascii="Aptos" w:hAnsi="Aptos" w:eastAsia="Arial" w:cs="Arial"/>
                <w:sz w:val="22"/>
                <w:szCs w:val="22"/>
              </w:rPr>
            </w:pPr>
            <w:r w:rsidRPr="001B4A21">
              <w:rPr>
                <w:rFonts w:ascii="Aptos" w:hAnsi="Aptos" w:eastAsia="Arial" w:cs="Arial"/>
                <w:sz w:val="22"/>
                <w:szCs w:val="22"/>
              </w:rPr>
              <w:t>Revenue / Capital grants</w:t>
            </w:r>
          </w:p>
          <w:p w:rsidRPr="001B4A21" w:rsidR="00930013" w:rsidP="00191215" w:rsidRDefault="00DE55BC" w14:paraId="7673706A" w14:textId="12EE7AA5">
            <w:pPr>
              <w:rPr>
                <w:rFonts w:ascii="Aptos" w:hAnsi="Aptos" w:eastAsia="Arial" w:cs="Arial"/>
                <w:sz w:val="22"/>
                <w:szCs w:val="22"/>
              </w:rPr>
            </w:pPr>
            <w:r w:rsidRPr="001B4A21">
              <w:rPr>
                <w:rFonts w:ascii="Aptos" w:hAnsi="Aptos" w:eastAsia="Arial" w:cs="Arial"/>
                <w:sz w:val="22"/>
                <w:szCs w:val="22"/>
              </w:rPr>
              <w:t xml:space="preserve">Grants: </w:t>
            </w:r>
            <w:r w:rsidRPr="001B4A21" w:rsidR="00930013">
              <w:rPr>
                <w:rFonts w:ascii="Aptos" w:hAnsi="Aptos" w:eastAsia="Arial" w:cs="Arial"/>
                <w:sz w:val="22"/>
                <w:szCs w:val="22"/>
              </w:rPr>
              <w:t>£</w:t>
            </w:r>
            <w:r w:rsidRPr="001B4A21" w:rsidR="00A75FEB">
              <w:rPr>
                <w:rFonts w:ascii="Aptos" w:hAnsi="Aptos" w:eastAsia="Arial" w:cs="Arial"/>
                <w:sz w:val="22"/>
                <w:szCs w:val="22"/>
              </w:rPr>
              <w:t>2</w:t>
            </w:r>
            <w:r w:rsidRPr="001B4A21" w:rsidR="00930013">
              <w:rPr>
                <w:rFonts w:ascii="Aptos" w:hAnsi="Aptos" w:eastAsia="Arial" w:cs="Arial"/>
                <w:sz w:val="22"/>
                <w:szCs w:val="22"/>
              </w:rPr>
              <w:t>0,00</w:t>
            </w:r>
            <w:r w:rsidRPr="001B4A21">
              <w:rPr>
                <w:rFonts w:ascii="Aptos" w:hAnsi="Aptos" w:eastAsia="Arial" w:cs="Arial"/>
                <w:sz w:val="22"/>
                <w:szCs w:val="22"/>
              </w:rPr>
              <w:t>1</w:t>
            </w:r>
            <w:r w:rsidRPr="001B4A21" w:rsidR="00930013">
              <w:rPr>
                <w:rFonts w:ascii="Aptos" w:hAnsi="Aptos" w:eastAsia="Arial" w:cs="Arial"/>
                <w:sz w:val="22"/>
                <w:szCs w:val="22"/>
              </w:rPr>
              <w:t>-£500,000 (</w:t>
            </w:r>
            <w:r w:rsidRPr="001B4A21" w:rsidR="00F04377">
              <w:rPr>
                <w:rFonts w:ascii="Aptos" w:hAnsi="Aptos" w:eastAsia="Arial" w:cs="Arial"/>
                <w:sz w:val="22"/>
                <w:szCs w:val="22"/>
              </w:rPr>
              <w:t>R</w:t>
            </w:r>
            <w:r w:rsidRPr="001B4A21" w:rsidR="00DD6547">
              <w:rPr>
                <w:rFonts w:ascii="Aptos" w:hAnsi="Aptos" w:eastAsia="Arial" w:cs="Arial"/>
                <w:sz w:val="22"/>
                <w:szCs w:val="22"/>
              </w:rPr>
              <w:t>evenue</w:t>
            </w:r>
            <w:r w:rsidRPr="001B4A21">
              <w:rPr>
                <w:rFonts w:ascii="Aptos" w:hAnsi="Aptos" w:eastAsia="Arial" w:cs="Arial"/>
                <w:sz w:val="22"/>
                <w:szCs w:val="22"/>
              </w:rPr>
              <w:t xml:space="preserve"> </w:t>
            </w:r>
            <w:r w:rsidRPr="001B4A21" w:rsidR="00F04377">
              <w:rPr>
                <w:rFonts w:ascii="Aptos" w:hAnsi="Aptos" w:eastAsia="Arial" w:cs="Arial"/>
                <w:sz w:val="22"/>
                <w:szCs w:val="22"/>
              </w:rPr>
              <w:t xml:space="preserve">serviced based </w:t>
            </w:r>
            <w:r w:rsidRPr="001B4A21">
              <w:rPr>
                <w:rFonts w:ascii="Aptos" w:hAnsi="Aptos" w:eastAsia="Arial" w:cs="Arial"/>
                <w:sz w:val="22"/>
                <w:szCs w:val="22"/>
              </w:rPr>
              <w:t xml:space="preserve">projects </w:t>
            </w:r>
            <w:r w:rsidRPr="001B4A21" w:rsidR="00F04377">
              <w:rPr>
                <w:rFonts w:ascii="Aptos" w:hAnsi="Aptos" w:eastAsia="Arial" w:cs="Arial"/>
                <w:sz w:val="22"/>
                <w:szCs w:val="22"/>
              </w:rPr>
              <w:t xml:space="preserve">can be </w:t>
            </w:r>
            <w:r w:rsidRPr="001B4A21" w:rsidR="00DD6547">
              <w:rPr>
                <w:rFonts w:ascii="Aptos" w:hAnsi="Aptos" w:eastAsia="Arial" w:cs="Arial"/>
                <w:sz w:val="22"/>
                <w:szCs w:val="22"/>
              </w:rPr>
              <w:t>spread</w:t>
            </w:r>
            <w:r w:rsidRPr="001B4A21">
              <w:rPr>
                <w:rFonts w:ascii="Aptos" w:hAnsi="Aptos" w:eastAsia="Arial" w:cs="Arial"/>
                <w:sz w:val="22"/>
                <w:szCs w:val="22"/>
              </w:rPr>
              <w:t xml:space="preserve"> up to </w:t>
            </w:r>
            <w:r w:rsidRPr="001B4A21" w:rsidR="00DB6610">
              <w:rPr>
                <w:rFonts w:ascii="Aptos" w:hAnsi="Aptos" w:eastAsia="Arial" w:cs="Arial"/>
                <w:sz w:val="22"/>
                <w:szCs w:val="22"/>
              </w:rPr>
              <w:t>five-year</w:t>
            </w:r>
            <w:r w:rsidRPr="001B4A21" w:rsidR="00F04377">
              <w:rPr>
                <w:rFonts w:ascii="Aptos" w:hAnsi="Aptos" w:eastAsia="Arial" w:cs="Arial"/>
                <w:sz w:val="22"/>
                <w:szCs w:val="22"/>
              </w:rPr>
              <w:t xml:space="preserve"> period)</w:t>
            </w:r>
            <w:r w:rsidRPr="001B4A21" w:rsidR="00DD6547">
              <w:rPr>
                <w:rFonts w:ascii="Aptos" w:hAnsi="Aptos" w:eastAsia="Arial" w:cs="Arial"/>
                <w:sz w:val="22"/>
                <w:szCs w:val="22"/>
              </w:rPr>
              <w:t>.</w:t>
            </w:r>
          </w:p>
          <w:p w:rsidRPr="001B4A21" w:rsidR="00930013" w:rsidP="00191215" w:rsidRDefault="00DD6547" w14:paraId="45AC860C" w14:textId="0784A165">
            <w:pPr>
              <w:rPr>
                <w:rFonts w:ascii="Aptos" w:hAnsi="Aptos" w:eastAsia="Arial" w:cs="Arial"/>
                <w:sz w:val="22"/>
                <w:szCs w:val="22"/>
              </w:rPr>
            </w:pPr>
            <w:hyperlink r:id="rId41">
              <w:r w:rsidRPr="001B4A21">
                <w:rPr>
                  <w:rStyle w:val="Hyperlink"/>
                  <w:rFonts w:ascii="Aptos" w:hAnsi="Aptos" w:eastAsia="Arial" w:cs="Arial"/>
                  <w:sz w:val="22"/>
                  <w:szCs w:val="22"/>
                </w:rPr>
                <w:t>V</w:t>
              </w:r>
              <w:r w:rsidRPr="001B4A21">
                <w:rPr>
                  <w:rStyle w:val="Hyperlink"/>
                  <w:rFonts w:ascii="Aptos" w:hAnsi="Aptos" w:eastAsia="Arial"/>
                  <w:sz w:val="22"/>
                  <w:szCs w:val="22"/>
                </w:rPr>
                <w:t>isit the National Lottery Reaching Communities portal</w:t>
              </w:r>
            </w:hyperlink>
          </w:p>
        </w:tc>
        <w:tc>
          <w:tcPr>
            <w:tcW w:w="119" w:type="pct"/>
            <w:shd w:val="clear" w:color="auto" w:fill="92D050"/>
          </w:tcPr>
          <w:p w:rsidRPr="001B4A21" w:rsidR="00930013" w:rsidP="00191215" w:rsidRDefault="00930013" w14:paraId="0D4D7DA6" w14:textId="77777777">
            <w:pPr>
              <w:rPr>
                <w:rFonts w:ascii="Aptos" w:hAnsi="Aptos" w:eastAsia="Arial" w:cs="Arial"/>
                <w:b/>
                <w:sz w:val="22"/>
                <w:szCs w:val="22"/>
              </w:rPr>
            </w:pPr>
          </w:p>
        </w:tc>
      </w:tr>
      <w:tr w:rsidRPr="00175ED6" w:rsidR="00930013" w:rsidTr="00175ED6" w14:paraId="50512B8F" w14:textId="7B32C4BA">
        <w:tc>
          <w:tcPr>
            <w:tcW w:w="4881" w:type="pct"/>
            <w:shd w:val="clear" w:color="auto" w:fill="FFFFFF" w:themeFill="background1"/>
          </w:tcPr>
          <w:p w:rsidRPr="00175ED6" w:rsidR="00930013" w:rsidP="00191215" w:rsidRDefault="00930013" w14:paraId="36F90211" w14:textId="77777777">
            <w:pPr>
              <w:pStyle w:val="paragraph"/>
              <w:spacing w:before="0" w:beforeAutospacing="0" w:after="0" w:afterAutospacing="0"/>
              <w:textAlignment w:val="baseline"/>
              <w:rPr>
                <w:rFonts w:ascii="Aptos" w:hAnsi="Aptos" w:cs="Arial"/>
                <w:color w:val="000000"/>
                <w:sz w:val="22"/>
                <w:szCs w:val="22"/>
              </w:rPr>
            </w:pPr>
            <w:r w:rsidRPr="00175ED6">
              <w:rPr>
                <w:rStyle w:val="normaltextrun"/>
                <w:rFonts w:ascii="Aptos" w:hAnsi="Aptos" w:eastAsia="MS Mincho" w:cs="Arial"/>
                <w:b/>
                <w:color w:val="000000" w:themeColor="text1"/>
                <w:sz w:val="22"/>
                <w:szCs w:val="22"/>
              </w:rPr>
              <w:t>Garfield Weston Foundation</w:t>
            </w:r>
            <w:r w:rsidRPr="00175ED6">
              <w:rPr>
                <w:rStyle w:val="eop"/>
                <w:rFonts w:ascii="Aptos" w:hAnsi="Aptos" w:cs="Arial"/>
                <w:color w:val="000000" w:themeColor="text1"/>
                <w:sz w:val="22"/>
                <w:szCs w:val="22"/>
              </w:rPr>
              <w:t> </w:t>
            </w:r>
          </w:p>
          <w:p w:rsidRPr="00175ED6" w:rsidR="00930013" w:rsidP="00191215" w:rsidRDefault="00930013" w14:paraId="09D125F0" w14:textId="77777777">
            <w:pPr>
              <w:pStyle w:val="paragraph"/>
              <w:spacing w:before="0" w:beforeAutospacing="0" w:after="0" w:afterAutospacing="0"/>
              <w:textAlignment w:val="baseline"/>
              <w:rPr>
                <w:rFonts w:ascii="Aptos" w:hAnsi="Aptos" w:cs="Arial"/>
                <w:color w:val="000000"/>
                <w:sz w:val="22"/>
                <w:szCs w:val="22"/>
              </w:rPr>
            </w:pPr>
            <w:r w:rsidRPr="00175ED6">
              <w:rPr>
                <w:rStyle w:val="eop"/>
                <w:rFonts w:ascii="Aptos" w:hAnsi="Aptos" w:cs="Arial"/>
                <w:color w:val="000000"/>
                <w:sz w:val="22"/>
                <w:szCs w:val="22"/>
              </w:rPr>
              <w:t> </w:t>
            </w:r>
          </w:p>
          <w:p w:rsidRPr="00175ED6" w:rsidR="00930013" w:rsidP="00191215" w:rsidRDefault="008059B3" w14:paraId="37A920E9" w14:textId="1387762F">
            <w:pPr>
              <w:pStyle w:val="paragraph"/>
              <w:spacing w:before="0" w:beforeAutospacing="0" w:after="0" w:afterAutospacing="0"/>
              <w:textAlignment w:val="baseline"/>
              <w:rPr>
                <w:rFonts w:ascii="Aptos" w:hAnsi="Aptos" w:cs="Arial"/>
                <w:color w:val="000000"/>
                <w:sz w:val="22"/>
                <w:szCs w:val="22"/>
              </w:rPr>
            </w:pPr>
            <w:r w:rsidRPr="00175ED6">
              <w:rPr>
                <w:rStyle w:val="normaltextrun"/>
                <w:rFonts w:ascii="Aptos" w:hAnsi="Aptos" w:eastAsia="MS Mincho" w:cs="Arial"/>
                <w:color w:val="000000"/>
                <w:sz w:val="22"/>
                <w:szCs w:val="22"/>
              </w:rPr>
              <w:t xml:space="preserve">Who can apply?  </w:t>
            </w:r>
            <w:r w:rsidRPr="00175ED6" w:rsidR="00175ED6">
              <w:rPr>
                <w:rFonts w:ascii="Aptos" w:hAnsi="Aptos" w:cstheme="minorHAnsi"/>
                <w:sz w:val="22"/>
                <w:szCs w:val="22"/>
              </w:rPr>
              <w:t>Registered Charities, Churches, Exempt orgs (Housing Associations/ Scout / Guides)</w:t>
            </w:r>
          </w:p>
          <w:p w:rsidRPr="00175ED6" w:rsidR="00930013" w:rsidP="00191215" w:rsidRDefault="00930013" w14:paraId="6E605160" w14:textId="77777777">
            <w:pPr>
              <w:pStyle w:val="paragraph"/>
              <w:spacing w:before="0" w:beforeAutospacing="0" w:after="0" w:afterAutospacing="0"/>
              <w:textAlignment w:val="baseline"/>
              <w:rPr>
                <w:rStyle w:val="normaltextrun"/>
                <w:rFonts w:ascii="Aptos" w:hAnsi="Aptos" w:eastAsia="MS Mincho" w:cs="Arial"/>
                <w:color w:val="000000"/>
                <w:sz w:val="22"/>
                <w:szCs w:val="22"/>
              </w:rPr>
            </w:pPr>
          </w:p>
          <w:p w:rsidRPr="00175ED6" w:rsidR="00C274A1" w:rsidP="00C274A1" w:rsidRDefault="00C274A1" w14:paraId="01BA0CD7" w14:textId="77777777">
            <w:pPr>
              <w:pStyle w:val="NormalWeb"/>
              <w:spacing w:before="0" w:beforeAutospacing="0" w:after="0" w:afterAutospacing="0"/>
              <w:rPr>
                <w:rFonts w:ascii="Aptos" w:hAnsi="Aptos" w:cstheme="minorHAnsi"/>
                <w:sz w:val="22"/>
                <w:szCs w:val="22"/>
              </w:rPr>
            </w:pPr>
            <w:r w:rsidRPr="00175ED6">
              <w:rPr>
                <w:rFonts w:ascii="Aptos" w:hAnsi="Aptos" w:cstheme="minorHAnsi"/>
                <w:sz w:val="22"/>
                <w:szCs w:val="22"/>
              </w:rPr>
              <w:t>The Foundation awards grants for Capital, Project and Revenue costs. Where they already have a funding history with a charity, the Trustees may consider a multi-year request for up to three years, provided you can demonstrate that a longer-term commitment will add value to your organisation’s objectives.</w:t>
            </w:r>
          </w:p>
          <w:p w:rsidRPr="00175ED6" w:rsidR="00C274A1" w:rsidP="00C274A1" w:rsidRDefault="00C274A1" w14:paraId="598B37B2" w14:textId="77777777">
            <w:pPr>
              <w:pStyle w:val="NormalWeb"/>
              <w:spacing w:before="0" w:beforeAutospacing="0" w:after="0" w:afterAutospacing="0"/>
              <w:rPr>
                <w:rFonts w:ascii="Aptos" w:hAnsi="Aptos" w:cstheme="minorHAnsi"/>
                <w:sz w:val="22"/>
                <w:szCs w:val="22"/>
              </w:rPr>
            </w:pPr>
          </w:p>
          <w:p w:rsidRPr="00175ED6" w:rsidR="00C274A1" w:rsidP="00C274A1" w:rsidRDefault="00C274A1" w14:paraId="4CE48C38" w14:textId="77777777">
            <w:pPr>
              <w:pStyle w:val="NormalWeb"/>
              <w:spacing w:before="0" w:beforeAutospacing="0" w:after="0" w:afterAutospacing="0"/>
              <w:rPr>
                <w:rFonts w:ascii="Aptos" w:hAnsi="Aptos" w:cstheme="minorHAnsi"/>
                <w:sz w:val="22"/>
                <w:szCs w:val="22"/>
              </w:rPr>
            </w:pPr>
            <w:r w:rsidRPr="00175ED6">
              <w:rPr>
                <w:rFonts w:ascii="Aptos" w:hAnsi="Aptos" w:cstheme="minorHAnsi"/>
                <w:sz w:val="22"/>
                <w:szCs w:val="22"/>
              </w:rPr>
              <w:t>There are no deadlines for applications under £100,000. Grants above this level are reviewed at one of 8 board meetings a year.</w:t>
            </w:r>
          </w:p>
          <w:p w:rsidRPr="00175ED6" w:rsidR="00C274A1" w:rsidP="00C274A1" w:rsidRDefault="00C274A1" w14:paraId="76E4280B" w14:textId="77777777">
            <w:pPr>
              <w:pStyle w:val="NormalWeb"/>
              <w:spacing w:before="0" w:beforeAutospacing="0" w:after="0" w:afterAutospacing="0"/>
              <w:rPr>
                <w:rFonts w:ascii="Aptos" w:hAnsi="Aptos" w:cstheme="minorHAnsi"/>
                <w:sz w:val="22"/>
                <w:szCs w:val="22"/>
              </w:rPr>
            </w:pPr>
          </w:p>
          <w:p w:rsidRPr="00175ED6" w:rsidR="00C274A1" w:rsidP="00C274A1" w:rsidRDefault="00C274A1" w14:paraId="29E116D3" w14:textId="77777777">
            <w:pPr>
              <w:pStyle w:val="NormalWeb"/>
              <w:spacing w:before="0" w:beforeAutospacing="0" w:after="0" w:afterAutospacing="0"/>
              <w:rPr>
                <w:rFonts w:ascii="Aptos" w:hAnsi="Aptos" w:cstheme="minorHAnsi"/>
                <w:sz w:val="22"/>
                <w:szCs w:val="22"/>
              </w:rPr>
            </w:pPr>
            <w:r w:rsidRPr="00175ED6">
              <w:rPr>
                <w:rFonts w:ascii="Aptos" w:hAnsi="Aptos" w:cstheme="minorHAnsi"/>
                <w:sz w:val="22"/>
                <w:szCs w:val="22"/>
              </w:rPr>
              <w:t>Normally, capital grants are no more than 10% of a total project cost. However, for local community projects (e.g. village halls, community centres, places of worship, etc.), grants are unlikely to be over £30,000 regardless of the project size. If your organisation wants to apply for £100,000 or over, they expect your annual income or project to be over £1 million.</w:t>
            </w:r>
          </w:p>
          <w:p w:rsidRPr="00175ED6" w:rsidR="00930013" w:rsidP="00C274A1" w:rsidRDefault="00930013" w14:paraId="36138431" w14:textId="5F3C4BB7">
            <w:pPr>
              <w:pStyle w:val="paragraph"/>
              <w:spacing w:before="0" w:beforeAutospacing="0" w:after="0" w:afterAutospacing="0"/>
              <w:textAlignment w:val="baseline"/>
              <w:rPr>
                <w:rFonts w:ascii="Aptos" w:hAnsi="Aptos" w:eastAsia="MS Mincho" w:cs="Arial"/>
                <w:color w:val="000000"/>
                <w:sz w:val="22"/>
                <w:szCs w:val="22"/>
              </w:rPr>
            </w:pPr>
          </w:p>
          <w:p w:rsidRPr="00175ED6" w:rsidR="0044794E" w:rsidP="00191215" w:rsidRDefault="00930013" w14:paraId="419F97CB" w14:textId="5E543631">
            <w:pPr>
              <w:pStyle w:val="paragraph"/>
              <w:spacing w:before="0" w:beforeAutospacing="0" w:after="0" w:afterAutospacing="0"/>
              <w:textAlignment w:val="baseline"/>
              <w:rPr>
                <w:rStyle w:val="normaltextrun"/>
                <w:rFonts w:ascii="Aptos" w:hAnsi="Aptos" w:eastAsia="MS Mincho" w:cs="Arial"/>
                <w:color w:val="000000"/>
                <w:sz w:val="22"/>
                <w:szCs w:val="22"/>
              </w:rPr>
            </w:pPr>
            <w:r w:rsidRPr="00175ED6">
              <w:rPr>
                <w:rStyle w:val="normaltextrun"/>
                <w:rFonts w:ascii="Aptos" w:hAnsi="Aptos" w:eastAsia="MS Mincho" w:cs="Arial"/>
                <w:color w:val="000000"/>
                <w:sz w:val="22"/>
                <w:szCs w:val="22"/>
              </w:rPr>
              <w:t>Revenue and Capital</w:t>
            </w:r>
            <w:r w:rsidRPr="00175ED6" w:rsidR="0044794E">
              <w:rPr>
                <w:rStyle w:val="normaltextrun"/>
                <w:rFonts w:ascii="Aptos" w:hAnsi="Aptos" w:eastAsia="MS Mincho" w:cs="Arial"/>
                <w:color w:val="000000"/>
                <w:sz w:val="22"/>
                <w:szCs w:val="22"/>
              </w:rPr>
              <w:t xml:space="preserve"> grants</w:t>
            </w:r>
            <w:r w:rsidR="00FB67BF">
              <w:rPr>
                <w:rStyle w:val="normaltextrun"/>
                <w:rFonts w:ascii="Aptos" w:hAnsi="Aptos" w:eastAsia="MS Mincho" w:cs="Arial"/>
                <w:color w:val="000000"/>
                <w:sz w:val="22"/>
                <w:szCs w:val="22"/>
              </w:rPr>
              <w:t>.</w:t>
            </w:r>
          </w:p>
          <w:p w:rsidRPr="00175ED6" w:rsidR="0044794E" w:rsidP="00191215" w:rsidRDefault="0044794E" w14:paraId="62667D0C" w14:textId="77777777">
            <w:pPr>
              <w:pStyle w:val="paragraph"/>
              <w:spacing w:before="0" w:beforeAutospacing="0" w:after="0" w:afterAutospacing="0"/>
              <w:textAlignment w:val="baseline"/>
              <w:rPr>
                <w:rStyle w:val="normaltextrun"/>
                <w:rFonts w:ascii="Aptos" w:hAnsi="Aptos" w:eastAsia="MS Mincho" w:cs="Arial"/>
                <w:color w:val="000000"/>
                <w:sz w:val="22"/>
                <w:szCs w:val="22"/>
              </w:rPr>
            </w:pPr>
          </w:p>
          <w:p w:rsidRPr="00175ED6" w:rsidR="00930013" w:rsidP="00191215" w:rsidRDefault="0044794E" w14:paraId="06439E09" w14:textId="3C5E835E">
            <w:pPr>
              <w:pStyle w:val="paragraph"/>
              <w:spacing w:before="0" w:beforeAutospacing="0" w:after="0" w:afterAutospacing="0"/>
              <w:textAlignment w:val="baseline"/>
              <w:rPr>
                <w:rFonts w:ascii="Aptos" w:hAnsi="Aptos" w:cs="Arial"/>
                <w:color w:val="000000"/>
                <w:sz w:val="22"/>
                <w:szCs w:val="22"/>
              </w:rPr>
            </w:pPr>
            <w:r w:rsidRPr="00175ED6">
              <w:rPr>
                <w:rStyle w:val="normaltextrun"/>
                <w:rFonts w:ascii="Aptos" w:hAnsi="Aptos" w:eastAsia="MS Mincho" w:cs="Arial"/>
                <w:color w:val="000000"/>
                <w:sz w:val="22"/>
                <w:szCs w:val="22"/>
              </w:rPr>
              <w:t xml:space="preserve">Grants: </w:t>
            </w:r>
            <w:r w:rsidRPr="00175ED6" w:rsidR="00930013">
              <w:rPr>
                <w:rStyle w:val="normaltextrun"/>
                <w:rFonts w:ascii="Aptos" w:hAnsi="Aptos" w:eastAsia="MS Mincho" w:cs="Arial"/>
                <w:color w:val="000000"/>
                <w:sz w:val="22"/>
                <w:szCs w:val="22"/>
              </w:rPr>
              <w:t>£2,000 to £</w:t>
            </w:r>
            <w:r w:rsidRPr="00175ED6" w:rsidR="00D17DC6">
              <w:rPr>
                <w:rStyle w:val="normaltextrun"/>
                <w:rFonts w:ascii="Aptos" w:hAnsi="Aptos" w:eastAsia="MS Mincho" w:cs="Arial"/>
                <w:color w:val="000000"/>
                <w:sz w:val="22"/>
                <w:szCs w:val="22"/>
              </w:rPr>
              <w:t>3</w:t>
            </w:r>
            <w:r w:rsidRPr="00175ED6" w:rsidR="00930013">
              <w:rPr>
                <w:rStyle w:val="normaltextrun"/>
                <w:rFonts w:ascii="Aptos" w:hAnsi="Aptos" w:eastAsia="MS Mincho" w:cs="Arial"/>
                <w:color w:val="000000"/>
                <w:sz w:val="22"/>
                <w:szCs w:val="22"/>
              </w:rPr>
              <w:t>0,000.</w:t>
            </w:r>
            <w:r w:rsidRPr="00175ED6" w:rsidR="00930013">
              <w:rPr>
                <w:rStyle w:val="eop"/>
                <w:rFonts w:ascii="Aptos" w:hAnsi="Aptos" w:cs="Arial"/>
                <w:color w:val="000000"/>
                <w:sz w:val="22"/>
                <w:szCs w:val="22"/>
              </w:rPr>
              <w:t> </w:t>
            </w:r>
          </w:p>
          <w:p w:rsidRPr="00175ED6" w:rsidR="00930013" w:rsidP="00191215" w:rsidRDefault="00930013" w14:paraId="6B127358" w14:textId="77777777">
            <w:pPr>
              <w:pStyle w:val="paragraph"/>
              <w:spacing w:before="0" w:beforeAutospacing="0" w:after="0" w:afterAutospacing="0"/>
              <w:textAlignment w:val="baseline"/>
              <w:rPr>
                <w:rFonts w:ascii="Aptos" w:hAnsi="Aptos" w:cs="Arial"/>
                <w:color w:val="000000"/>
                <w:sz w:val="22"/>
                <w:szCs w:val="22"/>
              </w:rPr>
            </w:pPr>
          </w:p>
          <w:p w:rsidRPr="00175ED6" w:rsidR="00930013" w:rsidP="00191215" w:rsidRDefault="00E70E4A" w14:paraId="3DDFDA06" w14:textId="10AC6B52">
            <w:pPr>
              <w:pStyle w:val="paragraph"/>
              <w:spacing w:before="0" w:beforeAutospacing="0" w:after="0" w:afterAutospacing="0"/>
              <w:textAlignment w:val="baseline"/>
              <w:rPr>
                <w:rStyle w:val="eop"/>
                <w:rFonts w:ascii="Aptos" w:hAnsi="Aptos" w:cs="Arial"/>
                <w:color w:val="000000"/>
                <w:sz w:val="22"/>
                <w:szCs w:val="22"/>
              </w:rPr>
            </w:pPr>
            <w:hyperlink w:history="1" r:id="rId42">
              <w:r w:rsidRPr="00175ED6">
                <w:rPr>
                  <w:rStyle w:val="Hyperlink"/>
                  <w:rFonts w:ascii="Aptos" w:hAnsi="Aptos" w:cs="Arial"/>
                  <w:sz w:val="22"/>
                  <w:szCs w:val="22"/>
                </w:rPr>
                <w:t>Visit the Garfield Weston Foundation web</w:t>
              </w:r>
              <w:r w:rsidRPr="00175ED6" w:rsidR="00930013">
                <w:rPr>
                  <w:rStyle w:val="Hyperlink"/>
                  <w:rFonts w:ascii="Aptos" w:hAnsi="Aptos" w:cs="Arial"/>
                  <w:sz w:val="22"/>
                  <w:szCs w:val="22"/>
                </w:rPr>
                <w:t>site</w:t>
              </w:r>
            </w:hyperlink>
            <w:r w:rsidRPr="00175ED6" w:rsidR="00930013">
              <w:rPr>
                <w:rStyle w:val="normaltextrun"/>
                <w:rFonts w:ascii="Aptos" w:hAnsi="Aptos" w:eastAsia="MS Mincho" w:cs="Arial"/>
                <w:color w:val="000000"/>
                <w:sz w:val="22"/>
                <w:szCs w:val="22"/>
              </w:rPr>
              <w:t> </w:t>
            </w:r>
            <w:r w:rsidRPr="00175ED6" w:rsidR="00930013">
              <w:rPr>
                <w:rStyle w:val="eop"/>
                <w:rFonts w:ascii="Aptos" w:hAnsi="Aptos" w:cs="Arial"/>
                <w:color w:val="000000"/>
                <w:sz w:val="22"/>
                <w:szCs w:val="22"/>
              </w:rPr>
              <w:t> </w:t>
            </w:r>
          </w:p>
          <w:p w:rsidRPr="00175ED6" w:rsidR="00930013" w:rsidP="00E70E4A" w:rsidRDefault="00930013" w14:paraId="2782645E" w14:textId="77777777">
            <w:pPr>
              <w:pStyle w:val="paragraph"/>
              <w:spacing w:before="0" w:beforeAutospacing="0" w:after="0" w:afterAutospacing="0"/>
              <w:textAlignment w:val="baseline"/>
              <w:rPr>
                <w:rStyle w:val="normaltextrun"/>
                <w:rFonts w:ascii="Aptos" w:hAnsi="Aptos" w:eastAsia="MS Mincho" w:cs="Arial"/>
                <w:b/>
                <w:bCs/>
                <w:color w:val="000000"/>
                <w:sz w:val="22"/>
                <w:szCs w:val="22"/>
                <w:u w:val="single"/>
                <w:shd w:val="clear" w:color="auto" w:fill="FFFFFF"/>
              </w:rPr>
            </w:pPr>
          </w:p>
        </w:tc>
        <w:tc>
          <w:tcPr>
            <w:tcW w:w="119" w:type="pct"/>
            <w:shd w:val="clear" w:color="auto" w:fill="92D050"/>
          </w:tcPr>
          <w:p w:rsidRPr="00175ED6" w:rsidR="00930013" w:rsidP="00191215" w:rsidRDefault="00930013" w14:paraId="65B21DA9"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BD569A" w:rsidR="00CD1215" w:rsidTr="00BD569A" w14:paraId="10BA35EB" w14:textId="77777777">
        <w:tc>
          <w:tcPr>
            <w:tcW w:w="4881" w:type="pct"/>
            <w:shd w:val="clear" w:color="auto" w:fill="FFFFFF" w:themeFill="background1"/>
          </w:tcPr>
          <w:p w:rsidRPr="00BD569A" w:rsidR="004C4F95" w:rsidP="004C4F95" w:rsidRDefault="004C4F95" w14:paraId="695081D7" w14:textId="77777777">
            <w:pPr>
              <w:shd w:val="clear" w:color="auto" w:fill="FFFFFF"/>
              <w:spacing w:before="100" w:beforeAutospacing="1" w:after="100" w:afterAutospacing="1" w:line="240" w:lineRule="auto"/>
              <w:outlineLvl w:val="4"/>
              <w:rPr>
                <w:rFonts w:ascii="Aptos" w:hAnsi="Aptos" w:cs="Arial"/>
                <w:b/>
                <w:bCs/>
                <w:color w:val="auto"/>
                <w:kern w:val="0"/>
                <w:sz w:val="22"/>
                <w:szCs w:val="22"/>
                <w14:ligatures w14:val="none"/>
                <w14:cntxtAlts w14:val="0"/>
              </w:rPr>
            </w:pPr>
            <w:r w:rsidRPr="00BD569A">
              <w:rPr>
                <w:rFonts w:ascii="Aptos" w:hAnsi="Aptos" w:cs="Arial"/>
                <w:b/>
                <w:bCs/>
                <w:color w:val="auto"/>
                <w:kern w:val="0"/>
                <w:sz w:val="22"/>
                <w:szCs w:val="22"/>
                <w14:ligatures w14:val="none"/>
                <w14:cntxtAlts w14:val="0"/>
              </w:rPr>
              <w:t>Bernard Sunley Foundation</w:t>
            </w:r>
          </w:p>
          <w:p w:rsidRPr="00BD569A" w:rsidR="00837D9E" w:rsidP="004C4F95" w:rsidRDefault="00837D9E" w14:paraId="2AB77083" w14:textId="20661B2C">
            <w:pPr>
              <w:shd w:val="clear" w:color="auto" w:fill="FFFFFF"/>
              <w:spacing w:before="100" w:beforeAutospacing="1" w:after="100" w:afterAutospacing="1" w:line="240" w:lineRule="auto"/>
              <w:rPr>
                <w:rFonts w:ascii="Aptos" w:hAnsi="Aptos" w:cs="Arial"/>
                <w:color w:val="auto"/>
                <w:kern w:val="0"/>
                <w:sz w:val="22"/>
                <w:szCs w:val="22"/>
                <w14:ligatures w14:val="none"/>
                <w14:cntxtAlts w14:val="0"/>
              </w:rPr>
            </w:pPr>
            <w:r w:rsidRPr="00BD569A">
              <w:rPr>
                <w:rStyle w:val="normaltextrun"/>
                <w:rFonts w:ascii="Aptos" w:hAnsi="Aptos" w:eastAsia="MS Mincho" w:cs="Arial"/>
                <w:sz w:val="22"/>
                <w:szCs w:val="22"/>
              </w:rPr>
              <w:t xml:space="preserve">Who can apply?  </w:t>
            </w:r>
            <w:r w:rsidR="00AB4C3D">
              <w:rPr>
                <w:rStyle w:val="normaltextrun"/>
                <w:rFonts w:ascii="Aptos" w:hAnsi="Aptos" w:eastAsia="MS Mincho" w:cs="Arial"/>
                <w:sz w:val="22"/>
                <w:szCs w:val="22"/>
              </w:rPr>
              <w:t>R</w:t>
            </w:r>
            <w:r w:rsidR="00AB4C3D">
              <w:rPr>
                <w:rStyle w:val="normaltextrun"/>
                <w:rFonts w:ascii="Aptos" w:hAnsi="Aptos" w:eastAsia="MS Mincho" w:cs="Arial"/>
              </w:rPr>
              <w:t xml:space="preserve">egistered </w:t>
            </w:r>
            <w:r w:rsidRPr="00AB4C3D" w:rsidR="00AB4C3D">
              <w:rPr>
                <w:rStyle w:val="normaltextrun"/>
                <w:rFonts w:ascii="Aptos" w:hAnsi="Aptos" w:eastAsia="MS Mincho" w:cs="Arial"/>
                <w:sz w:val="22"/>
                <w:szCs w:val="22"/>
              </w:rPr>
              <w:t>Charities or CIOs, Churches, Exempt organisations, Specialist Schools, Scout and Guide groups, Housing Associations, Cooperatives, and Community Benefit Societies annual income below £10 million</w:t>
            </w:r>
            <w:r w:rsidR="00AB4C3D">
              <w:rPr>
                <w:rStyle w:val="normaltextrun"/>
                <w:rFonts w:ascii="Aptos" w:hAnsi="Aptos" w:eastAsia="MS Mincho" w:cs="Arial"/>
                <w:sz w:val="22"/>
                <w:szCs w:val="22"/>
              </w:rPr>
              <w:t>.</w:t>
            </w:r>
          </w:p>
          <w:p w:rsidRPr="00BD569A" w:rsidR="00156B4D" w:rsidP="00156B4D" w:rsidRDefault="00156B4D" w14:paraId="73BC3863" w14:textId="77777777">
            <w:pPr>
              <w:pStyle w:val="NormalWeb"/>
              <w:spacing w:before="0" w:beforeAutospacing="0" w:after="0" w:afterAutospacing="0"/>
              <w:rPr>
                <w:rFonts w:ascii="Aptos" w:hAnsi="Aptos" w:cstheme="minorHAnsi"/>
                <w:sz w:val="22"/>
                <w:szCs w:val="22"/>
              </w:rPr>
            </w:pPr>
            <w:r w:rsidRPr="00BD569A">
              <w:rPr>
                <w:rFonts w:ascii="Aptos" w:hAnsi="Aptos" w:cstheme="minorHAnsi"/>
                <w:sz w:val="22"/>
                <w:szCs w:val="22"/>
              </w:rPr>
              <w:t>The Foundation offers three levels of grants. These are large grants of £25,000 and above; medium grants of up to £20,000 and small grants of £5,000 and under. Grants can be used for:</w:t>
            </w:r>
            <w:r w:rsidRPr="00BD569A">
              <w:rPr>
                <w:rFonts w:ascii="Aptos" w:hAnsi="Aptos" w:cstheme="minorHAnsi"/>
                <w:sz w:val="22"/>
                <w:szCs w:val="22"/>
              </w:rPr>
              <w:br/>
            </w:r>
          </w:p>
          <w:p w:rsidRPr="00BD569A" w:rsidR="00156B4D" w:rsidP="00156B4D" w:rsidRDefault="00156B4D" w14:paraId="16CC348A" w14:textId="77777777">
            <w:pPr>
              <w:pStyle w:val="NormalWeb"/>
              <w:numPr>
                <w:ilvl w:val="0"/>
                <w:numId w:val="29"/>
              </w:numPr>
              <w:spacing w:before="0" w:beforeAutospacing="0" w:after="240" w:afterAutospacing="0"/>
              <w:ind w:left="321" w:hanging="284"/>
              <w:rPr>
                <w:rFonts w:ascii="Aptos" w:hAnsi="Aptos" w:cstheme="minorHAnsi"/>
                <w:sz w:val="22"/>
                <w:szCs w:val="22"/>
              </w:rPr>
            </w:pPr>
            <w:r w:rsidRPr="00BD569A">
              <w:rPr>
                <w:rFonts w:ascii="Aptos" w:hAnsi="Aptos" w:cstheme="minorHAnsi"/>
                <w:sz w:val="22"/>
                <w:szCs w:val="22"/>
              </w:rPr>
              <w:t>Capital projects (costed at £10,000 - £5 million) which include new buildings, extensions, refurbishments and recreational spaces.</w:t>
            </w:r>
          </w:p>
          <w:p w:rsidRPr="00BD569A" w:rsidR="00156B4D" w:rsidP="00156B4D" w:rsidRDefault="00156B4D" w14:paraId="33084E4D" w14:textId="77777777">
            <w:pPr>
              <w:pStyle w:val="NormalWeb"/>
              <w:numPr>
                <w:ilvl w:val="0"/>
                <w:numId w:val="29"/>
              </w:numPr>
              <w:spacing w:before="0" w:beforeAutospacing="0" w:after="0" w:afterAutospacing="0"/>
              <w:ind w:left="321" w:hanging="284"/>
              <w:rPr>
                <w:rFonts w:ascii="Aptos" w:hAnsi="Aptos" w:cstheme="minorHAnsi"/>
                <w:sz w:val="22"/>
                <w:szCs w:val="22"/>
              </w:rPr>
            </w:pPr>
            <w:r w:rsidRPr="00BD569A">
              <w:rPr>
                <w:rFonts w:ascii="Aptos" w:hAnsi="Aptos" w:cstheme="minorHAnsi"/>
                <w:sz w:val="22"/>
                <w:szCs w:val="22"/>
              </w:rPr>
              <w:t>New minibuses and other vehicles that provide a vital service to those most in need in their local community.</w:t>
            </w:r>
            <w:r w:rsidRPr="00BD569A">
              <w:rPr>
                <w:rFonts w:ascii="Aptos" w:hAnsi="Aptos" w:cstheme="minorHAnsi"/>
                <w:sz w:val="22"/>
                <w:szCs w:val="22"/>
              </w:rPr>
              <w:br/>
            </w:r>
          </w:p>
          <w:p w:rsidRPr="00BD569A" w:rsidR="00156B4D" w:rsidP="00156B4D" w:rsidRDefault="00156B4D" w14:paraId="60B0B457" w14:textId="77777777">
            <w:pPr>
              <w:pStyle w:val="NormalWeb"/>
              <w:spacing w:before="0" w:beforeAutospacing="0" w:after="0" w:afterAutospacing="0"/>
              <w:rPr>
                <w:rFonts w:ascii="Aptos" w:hAnsi="Aptos" w:cstheme="minorHAnsi"/>
                <w:sz w:val="22"/>
                <w:szCs w:val="22"/>
              </w:rPr>
            </w:pPr>
            <w:r w:rsidRPr="00BD569A">
              <w:rPr>
                <w:rFonts w:ascii="Aptos" w:hAnsi="Aptos" w:cstheme="minorHAnsi"/>
                <w:sz w:val="22"/>
                <w:szCs w:val="22"/>
              </w:rPr>
              <w:lastRenderedPageBreak/>
              <w:t>Applications are accepted all year round.</w:t>
            </w:r>
            <w:r w:rsidRPr="00BD569A">
              <w:rPr>
                <w:rFonts w:ascii="Aptos" w:hAnsi="Aptos" w:cstheme="minorHAnsi"/>
                <w:sz w:val="22"/>
                <w:szCs w:val="22"/>
              </w:rPr>
              <w:br/>
            </w:r>
          </w:p>
          <w:p w:rsidRPr="00BD569A" w:rsidR="000D022D" w:rsidP="00156B4D" w:rsidRDefault="00156B4D" w14:paraId="56D71A94" w14:textId="48648A7A">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hyperlink w:tgtFrame="_blank" w:history="1" r:id="rId43">
              <w:r w:rsidRPr="00BD569A">
                <w:rPr>
                  <w:rStyle w:val="Hyperlink"/>
                  <w:rFonts w:ascii="Aptos" w:hAnsi="Aptos" w:cstheme="minorHAnsi"/>
                  <w:color w:val="467886"/>
                  <w:sz w:val="22"/>
                  <w:szCs w:val="22"/>
                </w:rPr>
                <w:t>What We Fund - Bernard Sunley Foundation</w:t>
              </w:r>
            </w:hyperlink>
            <w:r w:rsidR="00BD569A">
              <w:rPr>
                <w:rFonts w:ascii="Aptos" w:hAnsi="Aptos"/>
                <w:sz w:val="22"/>
                <w:szCs w:val="22"/>
              </w:rPr>
              <w:br/>
            </w:r>
          </w:p>
        </w:tc>
        <w:tc>
          <w:tcPr>
            <w:tcW w:w="119" w:type="pct"/>
            <w:shd w:val="clear" w:color="auto" w:fill="92D050"/>
          </w:tcPr>
          <w:p w:rsidRPr="00BD569A" w:rsidR="00CD1215" w:rsidP="00191215" w:rsidRDefault="00CD1215" w14:paraId="1523928F"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1B4A21" w:rsidR="007A2634" w:rsidTr="00725C65" w14:paraId="7E18F667" w14:textId="77777777">
        <w:tc>
          <w:tcPr>
            <w:tcW w:w="4881" w:type="pct"/>
            <w:shd w:val="clear" w:color="auto" w:fill="FFFFFF" w:themeFill="background1"/>
          </w:tcPr>
          <w:p w:rsidRPr="001B4A21" w:rsidR="00A0124D" w:rsidP="00661421" w:rsidRDefault="00A0124D" w14:paraId="6C60DE38" w14:textId="77777777">
            <w:pPr>
              <w:rPr>
                <w:rFonts w:ascii="Aptos" w:hAnsi="Aptos" w:cs="Calibri"/>
                <w:sz w:val="22"/>
                <w:szCs w:val="22"/>
              </w:rPr>
            </w:pPr>
            <w:r w:rsidRPr="001B4A21">
              <w:rPr>
                <w:rFonts w:ascii="Aptos" w:hAnsi="Aptos" w:cs="Calibri"/>
                <w:b/>
                <w:bCs/>
                <w:sz w:val="22"/>
                <w:szCs w:val="22"/>
                <w:u w:val="single"/>
              </w:rPr>
              <w:t>The Morrisons Foundation</w:t>
            </w:r>
          </w:p>
          <w:p w:rsidRPr="001B4A21" w:rsidR="00661421" w:rsidP="00661421" w:rsidRDefault="00A0124D" w14:paraId="6047575A" w14:textId="1AB9E931">
            <w:pPr>
              <w:rPr>
                <w:rFonts w:ascii="Aptos" w:hAnsi="Aptos" w:cs="Calibri"/>
                <w:sz w:val="22"/>
                <w:szCs w:val="22"/>
              </w:rPr>
            </w:pPr>
            <w:r w:rsidRPr="001B4A21">
              <w:rPr>
                <w:rFonts w:ascii="Aptos" w:hAnsi="Aptos" w:cs="Calibri"/>
                <w:sz w:val="22"/>
                <w:szCs w:val="22"/>
              </w:rPr>
              <w:t>Who can apply?  Registered Charities</w:t>
            </w:r>
            <w:r w:rsidRPr="001B4A21" w:rsidR="00980369">
              <w:rPr>
                <w:rFonts w:ascii="Aptos" w:hAnsi="Aptos" w:cs="Calibri"/>
                <w:sz w:val="22"/>
                <w:szCs w:val="22"/>
              </w:rPr>
              <w:t xml:space="preserve"> (preference </w:t>
            </w:r>
            <w:r w:rsidRPr="001B4A21" w:rsidR="00CD38EF">
              <w:rPr>
                <w:rFonts w:ascii="Aptos" w:hAnsi="Aptos" w:cs="Calibri"/>
                <w:sz w:val="22"/>
                <w:szCs w:val="22"/>
              </w:rPr>
              <w:t>annual</w:t>
            </w:r>
            <w:r w:rsidRPr="001B4A21" w:rsidR="00980369">
              <w:rPr>
                <w:rFonts w:ascii="Aptos" w:hAnsi="Aptos" w:cs="Calibri"/>
                <w:sz w:val="22"/>
                <w:szCs w:val="22"/>
              </w:rPr>
              <w:t xml:space="preserve"> income of less than £1m, but </w:t>
            </w:r>
            <w:r w:rsidRPr="001B4A21" w:rsidR="00102EC6">
              <w:rPr>
                <w:rFonts w:ascii="Aptos" w:hAnsi="Aptos" w:cs="Calibri"/>
                <w:sz w:val="22"/>
                <w:szCs w:val="22"/>
              </w:rPr>
              <w:t>larger charities may apply</w:t>
            </w:r>
            <w:r w:rsidRPr="001B4A21" w:rsidR="00980369">
              <w:rPr>
                <w:rFonts w:ascii="Aptos" w:hAnsi="Aptos" w:cs="Calibri"/>
                <w:sz w:val="22"/>
                <w:szCs w:val="22"/>
              </w:rPr>
              <w:t>.</w:t>
            </w:r>
          </w:p>
          <w:p w:rsidRPr="001B4A21" w:rsidR="00661421" w:rsidP="00661421" w:rsidRDefault="00980369" w14:paraId="0DAE4D27" w14:textId="1D9E905B">
            <w:pPr>
              <w:rPr>
                <w:rFonts w:ascii="Aptos" w:hAnsi="Aptos" w:cs="Calibri"/>
                <w:sz w:val="22"/>
                <w:szCs w:val="22"/>
              </w:rPr>
            </w:pPr>
            <w:r w:rsidRPr="001B4A21">
              <w:rPr>
                <w:rFonts w:ascii="Aptos" w:hAnsi="Aptos" w:cs="Calibri"/>
                <w:sz w:val="22"/>
                <w:szCs w:val="22"/>
              </w:rPr>
              <w:t xml:space="preserve">The foundation </w:t>
            </w:r>
            <w:r w:rsidRPr="001B4A21" w:rsidR="00661421">
              <w:rPr>
                <w:rFonts w:ascii="Aptos" w:hAnsi="Aptos" w:cs="Calibri"/>
                <w:sz w:val="22"/>
                <w:szCs w:val="22"/>
              </w:rPr>
              <w:t xml:space="preserve">supports registered charities making a positive difference in local communities and have the following </w:t>
            </w:r>
            <w:r w:rsidRPr="001B4A21" w:rsidR="00661421">
              <w:rPr>
                <w:rFonts w:ascii="Aptos" w:hAnsi="Aptos" w:cs="Calibri"/>
                <w:sz w:val="22"/>
                <w:szCs w:val="22"/>
                <w:shd w:val="clear" w:color="auto" w:fill="FFFFFF"/>
              </w:rPr>
              <w:t xml:space="preserve">funding objective: </w:t>
            </w:r>
          </w:p>
          <w:p w:rsidRPr="001B4A21" w:rsidR="00661421" w:rsidP="00661421" w:rsidRDefault="00661421" w14:paraId="72D29400" w14:textId="77777777">
            <w:pPr>
              <w:rPr>
                <w:rFonts w:ascii="Aptos" w:hAnsi="Aptos" w:cs="Calibri"/>
                <w:sz w:val="22"/>
                <w:szCs w:val="22"/>
                <w:shd w:val="clear" w:color="auto" w:fill="FFFFFF"/>
              </w:rPr>
            </w:pPr>
            <w:r w:rsidRPr="001B4A21">
              <w:rPr>
                <w:rFonts w:ascii="Aptos" w:hAnsi="Aptos" w:cs="Calibri"/>
                <w:sz w:val="22"/>
                <w:szCs w:val="22"/>
                <w:shd w:val="clear" w:color="auto" w:fill="FFFFFF"/>
              </w:rPr>
              <w:t xml:space="preserve">1. Tackling poverty and social deprivation; </w:t>
            </w:r>
          </w:p>
          <w:p w:rsidRPr="001B4A21" w:rsidR="00661421" w:rsidP="00661421" w:rsidRDefault="00661421" w14:paraId="1384C51B" w14:textId="77777777">
            <w:pPr>
              <w:rPr>
                <w:rFonts w:ascii="Aptos" w:hAnsi="Aptos" w:cs="Calibri"/>
                <w:sz w:val="22"/>
                <w:szCs w:val="22"/>
                <w:shd w:val="clear" w:color="auto" w:fill="FFFFFF"/>
              </w:rPr>
            </w:pPr>
            <w:r w:rsidRPr="001B4A21">
              <w:rPr>
                <w:rFonts w:ascii="Aptos" w:hAnsi="Aptos" w:cs="Calibri"/>
                <w:sz w:val="22"/>
                <w:szCs w:val="22"/>
                <w:shd w:val="clear" w:color="auto" w:fill="FFFFFF"/>
              </w:rPr>
              <w:t xml:space="preserve">2. Enhancing community spaces, facilities and services; </w:t>
            </w:r>
          </w:p>
          <w:p w:rsidRPr="001B4A21" w:rsidR="00661421" w:rsidP="00661421" w:rsidRDefault="00661421" w14:paraId="2B947BA0" w14:textId="0E3D0079">
            <w:pPr>
              <w:rPr>
                <w:rFonts w:ascii="Aptos" w:hAnsi="Aptos" w:cs="Calibri"/>
                <w:sz w:val="22"/>
                <w:szCs w:val="22"/>
              </w:rPr>
            </w:pPr>
            <w:r w:rsidRPr="001B4A21">
              <w:rPr>
                <w:rFonts w:ascii="Aptos" w:hAnsi="Aptos" w:cs="Calibri"/>
                <w:sz w:val="22"/>
                <w:szCs w:val="22"/>
                <w:shd w:val="clear" w:color="auto" w:fill="FFFFFF"/>
              </w:rPr>
              <w:t>3. Improving health and wellbeing.</w:t>
            </w:r>
            <w:r w:rsidRPr="001B4A21">
              <w:rPr>
                <w:rFonts w:ascii="Aptos" w:hAnsi="Aptos" w:cs="Calibri"/>
                <w:sz w:val="22"/>
                <w:szCs w:val="22"/>
                <w:shd w:val="clear" w:color="auto" w:fill="FFFFFF"/>
              </w:rPr>
              <w:br/>
            </w:r>
            <w:r w:rsidRPr="001B4A21" w:rsidR="00186AD1">
              <w:rPr>
                <w:rFonts w:ascii="Aptos" w:hAnsi="Aptos" w:cs="Calibri"/>
                <w:sz w:val="22"/>
                <w:szCs w:val="22"/>
              </w:rPr>
              <w:br/>
            </w:r>
            <w:r w:rsidRPr="001B4A21">
              <w:rPr>
                <w:rFonts w:ascii="Aptos" w:hAnsi="Aptos" w:cs="Calibri"/>
                <w:sz w:val="22"/>
                <w:szCs w:val="22"/>
              </w:rPr>
              <w:t xml:space="preserve">Before </w:t>
            </w:r>
            <w:proofErr w:type="gramStart"/>
            <w:r w:rsidRPr="001B4A21">
              <w:rPr>
                <w:rFonts w:ascii="Aptos" w:hAnsi="Aptos" w:cs="Calibri"/>
                <w:sz w:val="22"/>
                <w:szCs w:val="22"/>
              </w:rPr>
              <w:t>submitting an application</w:t>
            </w:r>
            <w:proofErr w:type="gramEnd"/>
            <w:r w:rsidRPr="001B4A21">
              <w:rPr>
                <w:rFonts w:ascii="Aptos" w:hAnsi="Aptos" w:cs="Calibri"/>
                <w:sz w:val="22"/>
                <w:szCs w:val="22"/>
              </w:rPr>
              <w:t>, please read their </w:t>
            </w:r>
            <w:hyperlink w:history="1" r:id="rId44">
              <w:r w:rsidRPr="001B4A21">
                <w:rPr>
                  <w:rStyle w:val="Hyperlink"/>
                  <w:rFonts w:ascii="Aptos" w:hAnsi="Aptos" w:cs="Calibri"/>
                  <w:sz w:val="22"/>
                  <w:szCs w:val="22"/>
                </w:rPr>
                <w:t>Grant Funding Policy </w:t>
              </w:r>
            </w:hyperlink>
            <w:r w:rsidRPr="001B4A21">
              <w:rPr>
                <w:rFonts w:ascii="Aptos" w:hAnsi="Aptos" w:cs="Calibri"/>
                <w:sz w:val="22"/>
                <w:szCs w:val="22"/>
              </w:rPr>
              <w:t>in full. To download a guidance PDF document containing the list of questions included in the Morrisons Foundation online grant application form, please click </w:t>
            </w:r>
            <w:hyperlink w:history="1" r:id="rId45">
              <w:r w:rsidRPr="001B4A21">
                <w:rPr>
                  <w:rStyle w:val="Hyperlink"/>
                  <w:rFonts w:ascii="Aptos" w:hAnsi="Aptos" w:cs="Calibri"/>
                  <w:sz w:val="22"/>
                  <w:szCs w:val="22"/>
                  <w:bdr w:val="none" w:color="auto" w:sz="0" w:space="0" w:frame="1"/>
                </w:rPr>
                <w:t>here</w:t>
              </w:r>
            </w:hyperlink>
            <w:r w:rsidRPr="001B4A21" w:rsidR="004E22F0">
              <w:rPr>
                <w:rFonts w:ascii="Aptos" w:hAnsi="Aptos"/>
                <w:sz w:val="22"/>
                <w:szCs w:val="22"/>
              </w:rPr>
              <w:t>.</w:t>
            </w:r>
          </w:p>
          <w:p w:rsidRPr="006D4D37" w:rsidR="0007691E" w:rsidP="0007691E" w:rsidRDefault="0007691E" w14:paraId="626FC31B" w14:textId="23BDF8FF">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6D4D37">
              <w:rPr>
                <w:rFonts w:ascii="Aptos" w:hAnsi="Aptos" w:cs="Arial"/>
                <w:color w:val="auto"/>
                <w:kern w:val="0"/>
                <w:sz w:val="22"/>
                <w:szCs w:val="22"/>
                <w14:ligatures w14:val="none"/>
                <w14:cntxtAlts w14:val="0"/>
              </w:rPr>
              <w:t>Grants: up to £10,000. </w:t>
            </w:r>
          </w:p>
          <w:p w:rsidRPr="006D4D37" w:rsidR="0007691E" w:rsidP="0007691E" w:rsidRDefault="0007691E" w14:paraId="749CC509" w14:textId="75251029">
            <w:pPr>
              <w:pStyle w:val="paragraph"/>
              <w:spacing w:before="0" w:beforeAutospacing="0" w:after="0" w:afterAutospacing="0"/>
              <w:textAlignment w:val="baseline"/>
              <w:rPr>
                <w:rStyle w:val="normaltextrun"/>
                <w:rFonts w:ascii="Aptos" w:hAnsi="Aptos" w:eastAsia="MS Mincho"/>
                <w:color w:val="000000"/>
                <w:sz w:val="22"/>
                <w:szCs w:val="22"/>
              </w:rPr>
            </w:pPr>
            <w:r w:rsidRPr="006D4D37">
              <w:rPr>
                <w:rStyle w:val="normaltextrun"/>
                <w:rFonts w:ascii="Aptos" w:hAnsi="Aptos" w:eastAsia="MS Mincho" w:cs="Arial"/>
                <w:color w:val="000000"/>
                <w:sz w:val="22"/>
                <w:szCs w:val="22"/>
              </w:rPr>
              <w:t xml:space="preserve">Capital </w:t>
            </w:r>
            <w:r w:rsidRPr="006D4D37" w:rsidR="00DF69B1">
              <w:rPr>
                <w:rStyle w:val="normaltextrun"/>
                <w:rFonts w:ascii="Aptos" w:hAnsi="Aptos" w:eastAsia="MS Mincho" w:cs="Arial"/>
                <w:color w:val="000000"/>
                <w:sz w:val="22"/>
                <w:szCs w:val="22"/>
              </w:rPr>
              <w:t xml:space="preserve">/ Equipment </w:t>
            </w:r>
            <w:r w:rsidRPr="006D4D37" w:rsidR="0063286B">
              <w:rPr>
                <w:rStyle w:val="normaltextrun"/>
                <w:rFonts w:ascii="Aptos" w:hAnsi="Aptos" w:eastAsia="MS Mincho" w:cs="Arial"/>
                <w:color w:val="000000"/>
                <w:sz w:val="22"/>
                <w:szCs w:val="22"/>
              </w:rPr>
              <w:t xml:space="preserve">or Project </w:t>
            </w:r>
            <w:r w:rsidRPr="006D4D37" w:rsidR="00DF69B1">
              <w:rPr>
                <w:rStyle w:val="normaltextrun"/>
                <w:rFonts w:ascii="Aptos" w:hAnsi="Aptos" w:eastAsia="MS Mincho" w:cs="Arial"/>
                <w:color w:val="000000"/>
                <w:sz w:val="22"/>
                <w:szCs w:val="22"/>
              </w:rPr>
              <w:t xml:space="preserve">focused </w:t>
            </w:r>
            <w:r w:rsidRPr="006D4D37" w:rsidR="0063286B">
              <w:rPr>
                <w:rStyle w:val="normaltextrun"/>
                <w:rFonts w:ascii="Aptos" w:hAnsi="Aptos" w:eastAsia="MS Mincho" w:cs="Arial"/>
                <w:color w:val="000000"/>
                <w:sz w:val="22"/>
                <w:szCs w:val="22"/>
              </w:rPr>
              <w:t>Activit</w:t>
            </w:r>
            <w:r w:rsidRPr="006D4D37" w:rsidR="00DF69B1">
              <w:rPr>
                <w:rStyle w:val="normaltextrun"/>
                <w:rFonts w:ascii="Aptos" w:hAnsi="Aptos" w:eastAsia="MS Mincho" w:cs="Arial"/>
                <w:color w:val="000000"/>
                <w:sz w:val="22"/>
                <w:szCs w:val="22"/>
              </w:rPr>
              <w:t>y Revenue grants</w:t>
            </w:r>
            <w:r w:rsidRPr="006D4D37">
              <w:rPr>
                <w:rStyle w:val="normaltextrun"/>
                <w:rFonts w:ascii="Aptos" w:hAnsi="Aptos" w:eastAsia="MS Mincho" w:cs="Arial"/>
                <w:color w:val="000000"/>
                <w:sz w:val="22"/>
                <w:szCs w:val="22"/>
              </w:rPr>
              <w:t xml:space="preserve"> </w:t>
            </w:r>
            <w:r w:rsidRPr="006D4D37">
              <w:rPr>
                <w:rStyle w:val="normaltextrun"/>
                <w:rFonts w:ascii="Aptos" w:hAnsi="Aptos" w:eastAsia="MS Mincho"/>
                <w:color w:val="000000"/>
                <w:sz w:val="22"/>
                <w:szCs w:val="22"/>
              </w:rPr>
              <w:t>only.</w:t>
            </w:r>
          </w:p>
          <w:p w:rsidRPr="006D4D37" w:rsidR="000F0C3A" w:rsidP="0007691E" w:rsidRDefault="000F0C3A" w14:paraId="4E71D05F" w14:textId="77777777">
            <w:pPr>
              <w:pStyle w:val="paragraph"/>
              <w:spacing w:before="0" w:beforeAutospacing="0" w:after="0" w:afterAutospacing="0"/>
              <w:textAlignment w:val="baseline"/>
              <w:rPr>
                <w:rStyle w:val="normaltextrun"/>
                <w:rFonts w:ascii="Aptos" w:hAnsi="Aptos" w:eastAsia="MS Mincho"/>
                <w:color w:val="000000"/>
              </w:rPr>
            </w:pPr>
          </w:p>
          <w:p w:rsidRPr="006D4D37" w:rsidR="000F0C3A" w:rsidP="0007691E" w:rsidRDefault="000F0C3A" w14:paraId="480A71E4" w14:textId="74D5D63F">
            <w:pPr>
              <w:pStyle w:val="paragraph"/>
              <w:spacing w:before="0" w:beforeAutospacing="0" w:after="0" w:afterAutospacing="0"/>
              <w:textAlignment w:val="baseline"/>
              <w:rPr>
                <w:rFonts w:ascii="Aptos" w:hAnsi="Aptos" w:eastAsia="MS Mincho" w:cs="Arial"/>
                <w:color w:val="000000"/>
                <w:sz w:val="22"/>
                <w:szCs w:val="22"/>
              </w:rPr>
            </w:pPr>
            <w:r w:rsidRPr="006D4D37">
              <w:rPr>
                <w:rFonts w:ascii="Aptos" w:hAnsi="Aptos" w:eastAsia="MS Mincho" w:cs="Arial"/>
                <w:color w:val="000000"/>
              </w:rPr>
              <w:t>N</w:t>
            </w:r>
            <w:r w:rsidRPr="006D4D37">
              <w:rPr>
                <w:rFonts w:ascii="Aptos" w:hAnsi="Aptos" w:eastAsia="MS Mincho" w:cs="Arial"/>
              </w:rPr>
              <w:t>ote: 1</w:t>
            </w:r>
            <w:r w:rsidRPr="006D4D37" w:rsidR="006D4D37">
              <w:rPr>
                <w:rFonts w:ascii="Aptos" w:hAnsi="Aptos" w:eastAsia="MS Mincho" w:cs="Arial"/>
                <w:vertAlign w:val="superscript"/>
              </w:rPr>
              <w:t>st</w:t>
            </w:r>
            <w:r w:rsidRPr="006D4D37" w:rsidR="006D4D37">
              <w:rPr>
                <w:rFonts w:ascii="Aptos" w:hAnsi="Aptos" w:eastAsia="MS Mincho" w:cs="Arial"/>
              </w:rPr>
              <w:t xml:space="preserve"> </w:t>
            </w:r>
            <w:r w:rsidRPr="006D4D37">
              <w:rPr>
                <w:rFonts w:ascii="Aptos" w:hAnsi="Aptos" w:eastAsia="MS Mincho" w:cs="Arial"/>
              </w:rPr>
              <w:t>June 2026</w:t>
            </w:r>
            <w:r w:rsidRPr="006D4D37" w:rsidR="006D4D37">
              <w:rPr>
                <w:rFonts w:ascii="Aptos" w:hAnsi="Aptos" w:eastAsia="MS Mincho" w:cs="Arial"/>
              </w:rPr>
              <w:t xml:space="preserve"> the online application portal is being redeveloped so will be unavailable for a short while.</w:t>
            </w:r>
          </w:p>
          <w:p w:rsidRPr="001B4A21" w:rsidR="007A2634" w:rsidP="00CD38EF" w:rsidRDefault="00661421" w14:paraId="7126511A" w14:textId="768206D3">
            <w:pPr>
              <w:rPr>
                <w:rFonts w:ascii="Aptos" w:hAnsi="Aptos" w:cs="Calibri"/>
                <w:sz w:val="22"/>
                <w:szCs w:val="22"/>
              </w:rPr>
            </w:pPr>
            <w:r w:rsidRPr="001B4A21">
              <w:rPr>
                <w:rFonts w:ascii="Aptos" w:hAnsi="Aptos"/>
                <w:sz w:val="22"/>
                <w:szCs w:val="22"/>
              </w:rPr>
              <w:br/>
            </w:r>
            <w:hyperlink w:history="1" r:id="rId46">
              <w:r w:rsidRPr="001B4A21">
                <w:rPr>
                  <w:rStyle w:val="Hyperlink"/>
                  <w:rFonts w:ascii="Aptos" w:hAnsi="Aptos" w:cs="Calibri"/>
                  <w:sz w:val="22"/>
                  <w:szCs w:val="22"/>
                </w:rPr>
                <w:t>Apply via The Morrison’s Foundation Grants Portal</w:t>
              </w:r>
            </w:hyperlink>
            <w:r w:rsidRPr="001B4A21">
              <w:rPr>
                <w:rFonts w:ascii="Aptos" w:hAnsi="Aptos" w:cs="Calibri"/>
                <w:sz w:val="22"/>
                <w:szCs w:val="22"/>
              </w:rPr>
              <w:t xml:space="preserve"> </w:t>
            </w:r>
          </w:p>
        </w:tc>
        <w:tc>
          <w:tcPr>
            <w:tcW w:w="119" w:type="pct"/>
            <w:shd w:val="clear" w:color="auto" w:fill="92D050"/>
          </w:tcPr>
          <w:p w:rsidRPr="001B4A21" w:rsidR="007A2634" w:rsidP="00191215" w:rsidRDefault="007A2634" w14:paraId="66023786"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1B4A21" w:rsidR="00C1176F" w:rsidTr="003A7208" w14:paraId="709DADB3" w14:textId="77777777">
        <w:tc>
          <w:tcPr>
            <w:tcW w:w="4881" w:type="pct"/>
            <w:shd w:val="clear" w:color="auto" w:fill="FFFFFF" w:themeFill="background1"/>
          </w:tcPr>
          <w:p w:rsidRPr="00752C3C" w:rsidR="00513B7B" w:rsidP="00C0189B" w:rsidRDefault="008F52AC" w14:paraId="1A986DF1" w14:textId="33E3CC8A">
            <w:pPr>
              <w:rPr>
                <w:rFonts w:ascii="Aptos" w:hAnsi="Aptos"/>
                <w:sz w:val="22"/>
                <w:szCs w:val="22"/>
              </w:rPr>
            </w:pPr>
            <w:r w:rsidRPr="00752C3C">
              <w:rPr>
                <w:rFonts w:ascii="Aptos" w:hAnsi="Aptos"/>
                <w:b/>
                <w:bCs/>
                <w:sz w:val="22"/>
                <w:szCs w:val="22"/>
              </w:rPr>
              <w:t xml:space="preserve">The Forte Charitable </w:t>
            </w:r>
            <w:proofErr w:type="gramStart"/>
            <w:r w:rsidRPr="00752C3C">
              <w:rPr>
                <w:rFonts w:ascii="Aptos" w:hAnsi="Aptos"/>
                <w:b/>
                <w:bCs/>
                <w:sz w:val="22"/>
                <w:szCs w:val="22"/>
              </w:rPr>
              <w:t>Foundation</w:t>
            </w:r>
            <w:r w:rsidRPr="00752C3C" w:rsidR="00C0189B">
              <w:rPr>
                <w:rFonts w:ascii="Aptos" w:hAnsi="Aptos"/>
                <w:b/>
                <w:bCs/>
                <w:sz w:val="22"/>
                <w:szCs w:val="22"/>
              </w:rPr>
              <w:t xml:space="preserve"> :</w:t>
            </w:r>
            <w:proofErr w:type="gramEnd"/>
            <w:r w:rsidRPr="00752C3C" w:rsidR="00C0189B">
              <w:rPr>
                <w:rFonts w:ascii="Aptos" w:hAnsi="Aptos"/>
                <w:b/>
                <w:bCs/>
                <w:sz w:val="22"/>
                <w:szCs w:val="22"/>
              </w:rPr>
              <w:t xml:space="preserve"> </w:t>
            </w:r>
            <w:r w:rsidRPr="00752C3C" w:rsidR="00C1176F">
              <w:rPr>
                <w:rFonts w:ascii="Aptos" w:hAnsi="Aptos"/>
                <w:b/>
                <w:bCs/>
                <w:sz w:val="22"/>
                <w:szCs w:val="22"/>
              </w:rPr>
              <w:t>Small Grants – Community Support</w:t>
            </w:r>
            <w:r w:rsidRPr="00752C3C" w:rsidR="003A7208">
              <w:rPr>
                <w:rFonts w:ascii="Aptos" w:hAnsi="Aptos"/>
                <w:b/>
                <w:bCs/>
                <w:sz w:val="22"/>
                <w:szCs w:val="22"/>
              </w:rPr>
              <w:t xml:space="preserve">                                                           </w:t>
            </w:r>
            <w:r w:rsidRPr="00752C3C">
              <w:rPr>
                <w:rFonts w:ascii="Aptos" w:hAnsi="Aptos"/>
                <w:sz w:val="22"/>
                <w:szCs w:val="22"/>
              </w:rPr>
              <w:t>Previously titled The Trusthouse Charitable Foundation</w:t>
            </w:r>
          </w:p>
          <w:p w:rsidRPr="00752C3C" w:rsidR="00C1176F" w:rsidP="00C0189B" w:rsidRDefault="00E352DB" w14:paraId="7E188A01" w14:textId="774AF7C1">
            <w:pPr>
              <w:rPr>
                <w:rFonts w:ascii="Aptos" w:hAnsi="Aptos" w:cs="Arial"/>
                <w:color w:val="auto"/>
                <w:sz w:val="22"/>
                <w:szCs w:val="22"/>
                <w:highlight w:val="yellow"/>
              </w:rPr>
            </w:pPr>
            <w:r w:rsidRPr="00752C3C">
              <w:rPr>
                <w:rFonts w:ascii="Aptos" w:hAnsi="Aptos"/>
                <w:sz w:val="22"/>
                <w:szCs w:val="22"/>
              </w:rPr>
              <w:t>Registered Charities or Social Enterprises with an annual income under £250,000</w:t>
            </w:r>
            <w:r w:rsidRPr="00752C3C" w:rsidR="003B7B25">
              <w:rPr>
                <w:rFonts w:ascii="Aptos" w:hAnsi="Aptos"/>
                <w:sz w:val="22"/>
                <w:szCs w:val="22"/>
              </w:rPr>
              <w:t xml:space="preserve"> </w:t>
            </w:r>
            <w:r w:rsidRPr="00752C3C" w:rsidR="00A430B2">
              <w:rPr>
                <w:rFonts w:ascii="Aptos" w:hAnsi="Aptos"/>
                <w:sz w:val="22"/>
                <w:szCs w:val="22"/>
              </w:rPr>
              <w:t xml:space="preserve"> </w:t>
            </w:r>
            <w:proofErr w:type="gramStart"/>
            <w:r w:rsidRPr="00752C3C" w:rsidR="00A430B2">
              <w:rPr>
                <w:rFonts w:ascii="Aptos" w:hAnsi="Aptos"/>
                <w:sz w:val="22"/>
                <w:szCs w:val="22"/>
              </w:rPr>
              <w:t xml:space="preserve">   </w:t>
            </w:r>
            <w:r w:rsidRPr="00752C3C" w:rsidR="003B7B25">
              <w:rPr>
                <w:rFonts w:ascii="Aptos" w:hAnsi="Aptos"/>
                <w:sz w:val="22"/>
                <w:szCs w:val="22"/>
              </w:rPr>
              <w:t>(</w:t>
            </w:r>
            <w:proofErr w:type="gramEnd"/>
            <w:r w:rsidRPr="00752C3C" w:rsidR="00A430B2">
              <w:rPr>
                <w:rFonts w:ascii="Aptos" w:hAnsi="Aptos"/>
                <w:sz w:val="22"/>
                <w:szCs w:val="22"/>
              </w:rPr>
              <w:t>Not C</w:t>
            </w:r>
            <w:r w:rsidRPr="00752C3C" w:rsidR="003B7B25">
              <w:rPr>
                <w:rFonts w:ascii="Aptos" w:hAnsi="Aptos"/>
                <w:sz w:val="22"/>
                <w:szCs w:val="22"/>
              </w:rPr>
              <w:t>ommunity Interest Companies (CICs</w:t>
            </w:r>
            <w:r w:rsidRPr="00752C3C" w:rsidR="00A430B2">
              <w:rPr>
                <w:rFonts w:ascii="Aptos" w:hAnsi="Aptos"/>
                <w:sz w:val="22"/>
                <w:szCs w:val="22"/>
              </w:rPr>
              <w:t>)</w:t>
            </w:r>
            <w:r w:rsidRPr="00752C3C" w:rsidR="003B7B25">
              <w:rPr>
                <w:rFonts w:ascii="Aptos" w:hAnsi="Aptos"/>
                <w:sz w:val="22"/>
                <w:szCs w:val="22"/>
              </w:rPr>
              <w:t>)</w:t>
            </w:r>
            <w:r w:rsidRPr="00752C3C" w:rsidR="00C0189B">
              <w:rPr>
                <w:rFonts w:ascii="Aptos" w:hAnsi="Aptos"/>
                <w:sz w:val="22"/>
                <w:szCs w:val="22"/>
              </w:rPr>
              <w:br/>
            </w:r>
            <w:r w:rsidRPr="00752C3C" w:rsidR="00C1176F">
              <w:rPr>
                <w:rFonts w:ascii="Aptos" w:hAnsi="Aptos"/>
                <w:sz w:val="22"/>
                <w:szCs w:val="22"/>
              </w:rPr>
              <w:br/>
              <w:t xml:space="preserve">Grants are available to support small and medium sized </w:t>
            </w:r>
            <w:r w:rsidRPr="00752C3C" w:rsidR="00C0189B">
              <w:rPr>
                <w:rFonts w:ascii="Aptos" w:hAnsi="Aptos"/>
                <w:sz w:val="22"/>
                <w:szCs w:val="22"/>
              </w:rPr>
              <w:t>C</w:t>
            </w:r>
            <w:r w:rsidRPr="00752C3C" w:rsidR="00C1176F">
              <w:rPr>
                <w:rFonts w:ascii="Aptos" w:hAnsi="Aptos"/>
                <w:sz w:val="22"/>
                <w:szCs w:val="22"/>
              </w:rPr>
              <w:t xml:space="preserve">haritable and </w:t>
            </w:r>
            <w:r w:rsidRPr="00752C3C" w:rsidR="00C0189B">
              <w:rPr>
                <w:rFonts w:ascii="Aptos" w:hAnsi="Aptos"/>
                <w:sz w:val="22"/>
                <w:szCs w:val="22"/>
              </w:rPr>
              <w:t>N</w:t>
            </w:r>
            <w:r w:rsidRPr="00752C3C" w:rsidR="00C1176F">
              <w:rPr>
                <w:rFonts w:ascii="Aptos" w:hAnsi="Aptos"/>
                <w:sz w:val="22"/>
                <w:szCs w:val="22"/>
              </w:rPr>
              <w:t xml:space="preserve">ot-for-profit organisations based in and carrying out work to improve the lives of people in areas of extreme urban deprivation or deprived rural districts in the UK. </w:t>
            </w:r>
          </w:p>
          <w:p w:rsidRPr="00752C3C" w:rsidR="00C1176F" w:rsidP="00C1176F" w:rsidRDefault="00C1176F" w14:paraId="0E733803" w14:textId="77777777">
            <w:pPr>
              <w:spacing w:after="160" w:line="259" w:lineRule="auto"/>
              <w:rPr>
                <w:rFonts w:ascii="Aptos" w:hAnsi="Aptos"/>
                <w:sz w:val="22"/>
                <w:szCs w:val="22"/>
              </w:rPr>
            </w:pPr>
            <w:r w:rsidRPr="00752C3C">
              <w:rPr>
                <w:rFonts w:ascii="Aptos" w:hAnsi="Aptos"/>
                <w:sz w:val="22"/>
                <w:szCs w:val="22"/>
              </w:rPr>
              <w:t>The amount requested must not be for more than 50% of the total cost of the project.</w:t>
            </w:r>
          </w:p>
          <w:p w:rsidRPr="00752C3C" w:rsidR="00C1176F" w:rsidP="00C1176F" w:rsidRDefault="00C1176F" w14:paraId="1156E9A1" w14:textId="263B6B1B">
            <w:pPr>
              <w:rPr>
                <w:rFonts w:ascii="Aptos" w:hAnsi="Aptos"/>
                <w:sz w:val="22"/>
                <w:szCs w:val="22"/>
              </w:rPr>
            </w:pPr>
            <w:r w:rsidRPr="00752C3C">
              <w:rPr>
                <w:rFonts w:ascii="Aptos" w:hAnsi="Aptos"/>
                <w:sz w:val="22"/>
                <w:szCs w:val="22"/>
              </w:rPr>
              <w:t>This could include the following types of activities:</w:t>
            </w:r>
          </w:p>
          <w:p w:rsidRPr="00752C3C" w:rsidR="00C1176F" w:rsidP="00C1176F" w:rsidRDefault="00C1176F" w14:paraId="4E4D858D"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 xml:space="preserve">Community services </w:t>
            </w:r>
          </w:p>
          <w:p w:rsidRPr="00752C3C" w:rsidR="00C1176F" w:rsidP="00C1176F" w:rsidRDefault="00C1176F" w14:paraId="0F0957AE"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Community centres – salary or running costs for community centres or village halls which offer a range of activities for all ages</w:t>
            </w:r>
          </w:p>
          <w:p w:rsidRPr="00752C3C" w:rsidR="00C1176F" w:rsidP="00C1176F" w:rsidRDefault="00C1176F" w14:paraId="74755F70"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lastRenderedPageBreak/>
              <w:t xml:space="preserve">Alternative education </w:t>
            </w:r>
          </w:p>
          <w:p w:rsidRPr="00752C3C" w:rsidR="00C1176F" w:rsidP="00C1176F" w:rsidRDefault="00C1176F" w14:paraId="55DB327D"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Training, mentoring, employment and volunteering opportunities</w:t>
            </w:r>
          </w:p>
          <w:p w:rsidRPr="00752C3C" w:rsidR="00C1176F" w:rsidP="00C1176F" w:rsidRDefault="00C1176F" w14:paraId="552CC757"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Youth – youth clubs and detached youth work</w:t>
            </w:r>
          </w:p>
          <w:p w:rsidRPr="00752C3C" w:rsidR="00C1176F" w:rsidP="00C1176F" w:rsidRDefault="00C1176F" w14:paraId="31E83DF5"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 xml:space="preserve">Counselling </w:t>
            </w:r>
          </w:p>
          <w:p w:rsidRPr="00752C3C" w:rsidR="00C1176F" w:rsidP="00C1176F" w:rsidRDefault="00C1176F" w14:paraId="359DA251"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 xml:space="preserve">Family support services </w:t>
            </w:r>
          </w:p>
          <w:p w:rsidRPr="00752C3C" w:rsidR="00C1176F" w:rsidP="00C1176F" w:rsidRDefault="00C1176F" w14:paraId="7B68CDBF" w14:textId="77777777">
            <w:pPr>
              <w:pStyle w:val="ListParagraph"/>
              <w:numPr>
                <w:ilvl w:val="0"/>
                <w:numId w:val="31"/>
              </w:numPr>
              <w:spacing w:after="0" w:line="240" w:lineRule="auto"/>
              <w:ind w:left="353" w:hanging="353"/>
              <w:rPr>
                <w:rFonts w:ascii="Aptos" w:hAnsi="Aptos"/>
                <w:sz w:val="22"/>
                <w:szCs w:val="22"/>
              </w:rPr>
            </w:pPr>
            <w:r w:rsidRPr="00752C3C">
              <w:rPr>
                <w:rFonts w:ascii="Aptos" w:hAnsi="Aptos"/>
                <w:sz w:val="22"/>
                <w:szCs w:val="22"/>
              </w:rPr>
              <w:t>Substance misuse – recovery projects</w:t>
            </w:r>
            <w:r w:rsidRPr="00752C3C">
              <w:rPr>
                <w:rFonts w:ascii="Aptos" w:hAnsi="Aptos"/>
                <w:sz w:val="22"/>
                <w:szCs w:val="22"/>
              </w:rPr>
              <w:br/>
            </w:r>
          </w:p>
          <w:p w:rsidRPr="00752C3C" w:rsidR="00C1176F" w:rsidP="00C1176F" w:rsidRDefault="00C1176F" w14:paraId="7EAA0DCC" w14:textId="77777777">
            <w:pPr>
              <w:spacing w:after="160" w:line="259" w:lineRule="auto"/>
              <w:rPr>
                <w:rFonts w:ascii="Aptos" w:hAnsi="Aptos"/>
                <w:sz w:val="22"/>
                <w:szCs w:val="22"/>
              </w:rPr>
            </w:pPr>
            <w:r w:rsidRPr="00752C3C">
              <w:rPr>
                <w:rFonts w:ascii="Aptos" w:hAnsi="Aptos"/>
                <w:sz w:val="22"/>
                <w:szCs w:val="22"/>
              </w:rPr>
              <w:t>Eligible areas:</w:t>
            </w:r>
          </w:p>
          <w:p w:rsidRPr="00752C3C" w:rsidR="00C1176F" w:rsidP="00C1176F" w:rsidRDefault="00C1176F" w14:paraId="5CE03D39" w14:textId="77777777">
            <w:pPr>
              <w:numPr>
                <w:ilvl w:val="0"/>
                <w:numId w:val="30"/>
              </w:numPr>
              <w:tabs>
                <w:tab w:val="clear" w:pos="720"/>
                <w:tab w:val="num" w:pos="353"/>
              </w:tabs>
              <w:spacing w:after="160" w:line="259" w:lineRule="auto"/>
              <w:ind w:left="353" w:hanging="353"/>
              <w:rPr>
                <w:rFonts w:ascii="Aptos" w:hAnsi="Aptos"/>
                <w:sz w:val="22"/>
                <w:szCs w:val="22"/>
              </w:rPr>
            </w:pPr>
            <w:r w:rsidRPr="00752C3C">
              <w:rPr>
                <w:rFonts w:ascii="Aptos" w:hAnsi="Aptos"/>
                <w:sz w:val="22"/>
                <w:szCs w:val="22"/>
                <w:u w:val="single"/>
              </w:rPr>
              <w:t>Urban locations</w:t>
            </w:r>
            <w:r w:rsidRPr="00752C3C">
              <w:rPr>
                <w:rFonts w:ascii="Aptos" w:hAnsi="Aptos"/>
                <w:sz w:val="22"/>
                <w:szCs w:val="22"/>
              </w:rPr>
              <w:t xml:space="preserve"> (with a population of more than 10,000 people) in England, Scotland and Wales - applicant organisations' postcodes must be ranked within the most deprived </w:t>
            </w:r>
            <w:hyperlink w:history="1" r:id="rId47">
              <w:r w:rsidRPr="00752C3C">
                <w:rPr>
                  <w:rStyle w:val="Hyperlink"/>
                  <w:rFonts w:ascii="Aptos" w:hAnsi="Aptos" w:eastAsiaTheme="minorHAnsi"/>
                  <w:sz w:val="22"/>
                  <w:szCs w:val="22"/>
                </w:rPr>
                <w:t>15% of the Index of Multiple Deprivation</w:t>
              </w:r>
            </w:hyperlink>
            <w:r w:rsidRPr="00752C3C">
              <w:rPr>
                <w:rFonts w:ascii="Aptos" w:hAnsi="Aptos"/>
                <w:sz w:val="22"/>
                <w:szCs w:val="22"/>
              </w:rPr>
              <w:t>.</w:t>
            </w:r>
          </w:p>
          <w:p w:rsidRPr="00752C3C" w:rsidR="00C1176F" w:rsidP="00C1176F" w:rsidRDefault="00C1176F" w14:paraId="2199A620" w14:textId="77777777">
            <w:pPr>
              <w:numPr>
                <w:ilvl w:val="0"/>
                <w:numId w:val="30"/>
              </w:numPr>
              <w:tabs>
                <w:tab w:val="clear" w:pos="720"/>
                <w:tab w:val="num" w:pos="353"/>
              </w:tabs>
              <w:spacing w:after="160" w:line="259" w:lineRule="auto"/>
              <w:ind w:left="353" w:hanging="353"/>
              <w:rPr>
                <w:rFonts w:ascii="Aptos" w:hAnsi="Aptos"/>
                <w:sz w:val="22"/>
                <w:szCs w:val="22"/>
              </w:rPr>
            </w:pPr>
            <w:r w:rsidRPr="00752C3C">
              <w:rPr>
                <w:rFonts w:ascii="Aptos" w:hAnsi="Aptos"/>
                <w:sz w:val="22"/>
                <w:szCs w:val="22"/>
                <w:u w:val="single"/>
              </w:rPr>
              <w:t>Rural locations</w:t>
            </w:r>
            <w:r w:rsidRPr="00752C3C">
              <w:rPr>
                <w:rFonts w:ascii="Aptos" w:hAnsi="Aptos"/>
                <w:sz w:val="22"/>
                <w:szCs w:val="22"/>
              </w:rPr>
              <w:t xml:space="preserve"> (with a population of fewer than 10,000 inhabitants in a village/town) in England, Scotland and Wales - applicant organisations' postcodes must be ranked within the </w:t>
            </w:r>
            <w:hyperlink w:history="1" r:id="rId48">
              <w:r w:rsidRPr="00752C3C">
                <w:rPr>
                  <w:rStyle w:val="Hyperlink"/>
                  <w:rFonts w:ascii="Aptos" w:hAnsi="Aptos" w:eastAsiaTheme="minorHAnsi"/>
                  <w:sz w:val="22"/>
                  <w:szCs w:val="22"/>
                </w:rPr>
                <w:t>most deprived 50% of the Index of Multiple Deprivation</w:t>
              </w:r>
            </w:hyperlink>
            <w:r w:rsidRPr="00752C3C">
              <w:rPr>
                <w:rFonts w:ascii="Aptos" w:hAnsi="Aptos"/>
                <w:sz w:val="22"/>
                <w:szCs w:val="22"/>
              </w:rPr>
              <w:t>.</w:t>
            </w:r>
          </w:p>
          <w:p w:rsidRPr="00752C3C" w:rsidR="007A169C" w:rsidP="007A169C" w:rsidRDefault="007A169C" w14:paraId="3F3A8A86" w14:textId="7F6CADC9">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752C3C">
              <w:rPr>
                <w:rFonts w:ascii="Aptos" w:hAnsi="Aptos" w:cs="Arial"/>
                <w:color w:val="auto"/>
                <w:kern w:val="0"/>
                <w:sz w:val="22"/>
                <w:szCs w:val="22"/>
                <w14:ligatures w14:val="none"/>
                <w14:cntxtAlts w14:val="0"/>
              </w:rPr>
              <w:t xml:space="preserve">Grants: </w:t>
            </w:r>
            <w:r w:rsidRPr="00752C3C" w:rsidR="00FC00B8">
              <w:rPr>
                <w:rFonts w:ascii="Aptos" w:hAnsi="Aptos" w:cs="Arial"/>
                <w:color w:val="auto"/>
                <w:kern w:val="0"/>
                <w:sz w:val="22"/>
                <w:szCs w:val="22"/>
                <w14:ligatures w14:val="none"/>
                <w14:cntxtAlts w14:val="0"/>
              </w:rPr>
              <w:t>between £2,000 to £10,000 for one year.</w:t>
            </w:r>
          </w:p>
          <w:p w:rsidRPr="00752C3C" w:rsidR="00724C8D" w:rsidP="00C1176F" w:rsidRDefault="000F62FB" w14:paraId="3D85FABD" w14:textId="24843373">
            <w:pPr>
              <w:spacing w:after="160" w:line="259" w:lineRule="auto"/>
              <w:rPr>
                <w:rFonts w:ascii="Aptos" w:hAnsi="Aptos"/>
                <w:sz w:val="22"/>
                <w:szCs w:val="22"/>
              </w:rPr>
            </w:pPr>
            <w:r w:rsidRPr="00752C3C">
              <w:rPr>
                <w:rStyle w:val="normaltextrun"/>
                <w:rFonts w:ascii="Aptos" w:hAnsi="Aptos" w:eastAsia="MS Mincho" w:cs="Arial"/>
                <w:kern w:val="0"/>
                <w:sz w:val="22"/>
                <w:szCs w:val="22"/>
                <w14:ligatures w14:val="none"/>
                <w14:cntxtAlts w14:val="0"/>
              </w:rPr>
              <w:t>Revenue: Core costs, salaries, running and projects costs.</w:t>
            </w:r>
            <w:r w:rsidRPr="00752C3C" w:rsidR="0048017B">
              <w:rPr>
                <w:rStyle w:val="normaltextrun"/>
                <w:rFonts w:ascii="Aptos" w:hAnsi="Aptos" w:eastAsia="MS Mincho" w:cs="Arial"/>
                <w:kern w:val="0"/>
                <w:sz w:val="22"/>
                <w:szCs w:val="22"/>
                <w14:ligatures w14:val="none"/>
                <w14:cntxtAlts w14:val="0"/>
              </w:rPr>
              <w:t xml:space="preserve"> </w:t>
            </w:r>
            <w:r w:rsidRPr="00752C3C" w:rsidR="0048017B">
              <w:rPr>
                <w:rStyle w:val="normaltextrun"/>
                <w:rFonts w:ascii="Aptos" w:hAnsi="Aptos" w:eastAsia="MS Mincho" w:cs="Arial"/>
                <w:sz w:val="22"/>
                <w:szCs w:val="22"/>
              </w:rPr>
              <w:t xml:space="preserve"> (</w:t>
            </w:r>
            <w:r w:rsidRPr="00752C3C" w:rsidR="00772EC8">
              <w:rPr>
                <w:rStyle w:val="normaltextrun"/>
                <w:rFonts w:ascii="Aptos" w:hAnsi="Aptos" w:eastAsia="MS Mincho" w:cs="Arial"/>
                <w:sz w:val="22"/>
                <w:szCs w:val="22"/>
              </w:rPr>
              <w:t>Capital</w:t>
            </w:r>
            <w:r w:rsidRPr="00752C3C" w:rsidR="0048017B">
              <w:rPr>
                <w:rStyle w:val="normaltextrun"/>
                <w:rFonts w:ascii="Aptos" w:hAnsi="Aptos" w:eastAsia="MS Mincho" w:cs="Arial"/>
                <w:sz w:val="22"/>
                <w:szCs w:val="22"/>
              </w:rPr>
              <w:t xml:space="preserve"> projects </w:t>
            </w:r>
            <w:r w:rsidRPr="00752C3C" w:rsidR="00772EC8">
              <w:rPr>
                <w:rStyle w:val="normaltextrun"/>
                <w:rFonts w:ascii="Aptos" w:hAnsi="Aptos" w:eastAsia="MS Mincho" w:cs="Arial"/>
                <w:sz w:val="22"/>
                <w:szCs w:val="22"/>
              </w:rPr>
              <w:t>are ineligible).</w:t>
            </w:r>
          </w:p>
          <w:p w:rsidRPr="00752C3C" w:rsidR="00C1176F" w:rsidP="00C1176F" w:rsidRDefault="00C1176F" w14:paraId="1E86DB1D" w14:textId="0AC07C65">
            <w:pPr>
              <w:spacing w:after="160" w:line="259" w:lineRule="auto"/>
              <w:rPr>
                <w:rFonts w:ascii="Aptos" w:hAnsi="Aptos"/>
                <w:sz w:val="22"/>
                <w:szCs w:val="22"/>
              </w:rPr>
            </w:pPr>
            <w:r w:rsidRPr="00752C3C">
              <w:rPr>
                <w:rFonts w:ascii="Aptos" w:hAnsi="Aptos"/>
                <w:sz w:val="22"/>
                <w:szCs w:val="22"/>
              </w:rPr>
              <w:t>The guidelines, frequently asked questions and the eligibility quiz can be found on the Forte Charitable Foundation website. The online application forms are available once applicants have completed the eligibility quiz.</w:t>
            </w:r>
            <w:r w:rsidRPr="00752C3C" w:rsidR="00C474CC">
              <w:rPr>
                <w:rFonts w:ascii="Aptos" w:hAnsi="Aptos"/>
                <w:sz w:val="22"/>
                <w:szCs w:val="22"/>
              </w:rPr>
              <w:t xml:space="preserve"> </w:t>
            </w:r>
            <w:hyperlink w:history="1" r:id="rId49">
              <w:r w:rsidRPr="00752C3C" w:rsidR="00C474CC">
                <w:rPr>
                  <w:rStyle w:val="Hyperlink"/>
                  <w:rFonts w:ascii="Aptos" w:hAnsi="Aptos"/>
                  <w:sz w:val="22"/>
                  <w:szCs w:val="22"/>
                </w:rPr>
                <w:t>Guidance doc</w:t>
              </w:r>
            </w:hyperlink>
          </w:p>
          <w:p w:rsidRPr="00752C3C" w:rsidR="00C1176F" w:rsidP="00C1176F" w:rsidRDefault="00C1176F" w14:paraId="3690B7EF" w14:textId="77777777">
            <w:pPr>
              <w:spacing w:after="160" w:line="259" w:lineRule="auto"/>
              <w:rPr>
                <w:rFonts w:ascii="Aptos" w:hAnsi="Aptos"/>
                <w:sz w:val="22"/>
                <w:szCs w:val="22"/>
              </w:rPr>
            </w:pPr>
            <w:r w:rsidRPr="00752C3C">
              <w:rPr>
                <w:rFonts w:ascii="Aptos" w:hAnsi="Aptos"/>
                <w:sz w:val="22"/>
                <w:szCs w:val="22"/>
              </w:rPr>
              <w:t>There are no deadlines. Small Grants will usually receive a final decision within eight weeks of receipt of application.</w:t>
            </w:r>
          </w:p>
          <w:p w:rsidRPr="00C1176F" w:rsidR="00C1176F" w:rsidP="00C1176F" w:rsidRDefault="00C1176F" w14:paraId="39955B4D" w14:textId="1570DFEC">
            <w:pPr>
              <w:rPr>
                <w:rFonts w:ascii="Aptos" w:hAnsi="Aptos" w:cs="Arial"/>
                <w:color w:val="auto"/>
                <w:sz w:val="22"/>
                <w:szCs w:val="22"/>
                <w:highlight w:val="yellow"/>
              </w:rPr>
            </w:pPr>
            <w:hyperlink w:history="1" r:id="rId50">
              <w:r w:rsidRPr="00752C3C">
                <w:rPr>
                  <w:rStyle w:val="Hyperlink"/>
                  <w:rFonts w:ascii="Aptos" w:hAnsi="Aptos" w:eastAsiaTheme="minorHAnsi"/>
                  <w:sz w:val="22"/>
                  <w:szCs w:val="22"/>
                </w:rPr>
                <w:t xml:space="preserve">Visit The </w:t>
              </w:r>
              <w:r w:rsidRPr="00752C3C">
                <w:rPr>
                  <w:rStyle w:val="Hyperlink"/>
                  <w:rFonts w:ascii="Aptos" w:hAnsi="Aptos"/>
                  <w:sz w:val="22"/>
                  <w:szCs w:val="22"/>
                </w:rPr>
                <w:t>Forte Charitable Foundation – Small Grants webpage</w:t>
              </w:r>
            </w:hyperlink>
          </w:p>
        </w:tc>
        <w:tc>
          <w:tcPr>
            <w:tcW w:w="119" w:type="pct"/>
            <w:shd w:val="clear" w:color="auto" w:fill="92D050"/>
          </w:tcPr>
          <w:p w:rsidRPr="001B4A21" w:rsidR="00C1176F" w:rsidP="00191215" w:rsidRDefault="00C1176F" w14:paraId="31DC6F11"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1B4A21" w:rsidR="001437A6" w:rsidTr="00E96601" w14:paraId="0C34D65D" w14:textId="77777777">
        <w:tc>
          <w:tcPr>
            <w:tcW w:w="4881" w:type="pct"/>
            <w:shd w:val="clear" w:color="auto" w:fill="FFFFFF" w:themeFill="background1"/>
          </w:tcPr>
          <w:p w:rsidRPr="001B4A21" w:rsidR="009553CA" w:rsidP="001437A6" w:rsidRDefault="001437A6" w14:paraId="0D4C5C8F" w14:textId="4FFD0F90">
            <w:pPr>
              <w:rPr>
                <w:rFonts w:ascii="Aptos" w:hAnsi="Aptos" w:cs="Calibri"/>
                <w:b/>
                <w:bCs/>
                <w:sz w:val="22"/>
                <w:szCs w:val="22"/>
              </w:rPr>
            </w:pPr>
            <w:r w:rsidRPr="001B4A21">
              <w:rPr>
                <w:rFonts w:ascii="Aptos" w:hAnsi="Aptos" w:cs="Calibri"/>
                <w:b/>
                <w:bCs/>
                <w:sz w:val="22"/>
                <w:szCs w:val="22"/>
              </w:rPr>
              <w:t>The Screwfix Foundation</w:t>
            </w:r>
          </w:p>
          <w:p w:rsidRPr="001B4A21" w:rsidR="009553CA" w:rsidP="001437A6" w:rsidRDefault="009553CA" w14:paraId="7DED0D62" w14:textId="3B6792FB">
            <w:pPr>
              <w:rPr>
                <w:rFonts w:ascii="Aptos" w:hAnsi="Aptos" w:cs="Calibri"/>
                <w:b/>
                <w:bCs/>
                <w:sz w:val="22"/>
                <w:szCs w:val="22"/>
              </w:rPr>
            </w:pPr>
            <w:r w:rsidRPr="001B4A21">
              <w:rPr>
                <w:rFonts w:ascii="Aptos" w:hAnsi="Aptos" w:cs="Calibri"/>
                <w:sz w:val="22"/>
                <w:szCs w:val="22"/>
              </w:rPr>
              <w:t>Who can apply?  Registered Charities and Not-for-Profit organisations</w:t>
            </w:r>
          </w:p>
          <w:p w:rsidRPr="001B4A21" w:rsidR="00F425A2" w:rsidP="00F425A2" w:rsidRDefault="00F425A2" w14:paraId="12BC77D4" w14:textId="05DCCA0E">
            <w:pPr>
              <w:rPr>
                <w:rFonts w:ascii="Aptos" w:hAnsi="Aptos"/>
                <w:sz w:val="22"/>
                <w:szCs w:val="22"/>
              </w:rPr>
            </w:pPr>
            <w:r w:rsidRPr="001B4A21">
              <w:rPr>
                <w:rFonts w:ascii="Aptos" w:hAnsi="Aptos"/>
                <w:sz w:val="22"/>
                <w:szCs w:val="22"/>
              </w:rPr>
              <w:t xml:space="preserve">The Screwfix Foundation </w:t>
            </w:r>
            <w:r w:rsidRPr="001B4A21" w:rsidR="00513CE9">
              <w:rPr>
                <w:rFonts w:ascii="Aptos" w:hAnsi="Aptos"/>
                <w:sz w:val="22"/>
                <w:szCs w:val="22"/>
              </w:rPr>
              <w:t xml:space="preserve">awards small grants </w:t>
            </w:r>
            <w:r w:rsidRPr="001B4A21">
              <w:rPr>
                <w:rFonts w:ascii="Aptos" w:hAnsi="Aptos"/>
                <w:sz w:val="22"/>
                <w:szCs w:val="22"/>
              </w:rPr>
              <w:t xml:space="preserve">for projects that will fix, repair, maintain and improve the properties and community facilities of those in need by reason of financial hardship, sickness, disability, distress or another disadvantage </w:t>
            </w:r>
            <w:r w:rsidRPr="001B4A21" w:rsidR="00C5320E">
              <w:rPr>
                <w:rFonts w:ascii="Aptos" w:hAnsi="Aptos"/>
                <w:sz w:val="22"/>
                <w:szCs w:val="22"/>
              </w:rPr>
              <w:t>such as repairing buildings and improving facilities in deprived areas, to decorating the homes of people living with sickness and disabilities.</w:t>
            </w:r>
          </w:p>
          <w:p w:rsidRPr="001B4A21" w:rsidR="00FC3A1F" w:rsidP="00FC3A1F" w:rsidRDefault="00FC3A1F" w14:paraId="2260230B" w14:textId="3D1B2E15">
            <w:pPr>
              <w:rPr>
                <w:rFonts w:ascii="Aptos" w:hAnsi="Aptos"/>
                <w:sz w:val="22"/>
                <w:szCs w:val="22"/>
              </w:rPr>
            </w:pPr>
            <w:r w:rsidRPr="001B4A21">
              <w:rPr>
                <w:rFonts w:ascii="Aptos" w:hAnsi="Aptos"/>
                <w:sz w:val="22"/>
                <w:szCs w:val="22"/>
              </w:rPr>
              <w:t>Grants of up to £5,000.</w:t>
            </w:r>
          </w:p>
          <w:p w:rsidRPr="001B4A21" w:rsidR="00974D97" w:rsidP="00C623BA" w:rsidRDefault="00FC3A1F" w14:paraId="1666EBEF" w14:textId="77777777">
            <w:pPr>
              <w:rPr>
                <w:rFonts w:ascii="Aptos" w:hAnsi="Aptos"/>
                <w:sz w:val="22"/>
                <w:szCs w:val="22"/>
              </w:rPr>
            </w:pPr>
            <w:r w:rsidRPr="001B4A21">
              <w:rPr>
                <w:rFonts w:ascii="Aptos" w:hAnsi="Aptos"/>
                <w:sz w:val="22"/>
                <w:szCs w:val="22"/>
              </w:rPr>
              <w:t>Capital</w:t>
            </w:r>
          </w:p>
          <w:p w:rsidRPr="001B4A21" w:rsidR="00974D97" w:rsidP="00C623BA" w:rsidRDefault="00C623BA" w14:paraId="089336F1" w14:textId="77777777">
            <w:pPr>
              <w:rPr>
                <w:rFonts w:ascii="Aptos" w:hAnsi="Aptos"/>
                <w:sz w:val="22"/>
                <w:szCs w:val="22"/>
              </w:rPr>
            </w:pPr>
            <w:r w:rsidRPr="001B4A21">
              <w:rPr>
                <w:rFonts w:ascii="Aptos" w:hAnsi="Aptos"/>
                <w:sz w:val="22"/>
                <w:szCs w:val="22"/>
              </w:rPr>
              <w:t>There are four application review panels each year.</w:t>
            </w:r>
          </w:p>
          <w:p w:rsidRPr="001B4A21" w:rsidR="00781931" w:rsidP="00C623BA" w:rsidRDefault="00F425A2" w14:paraId="6A2958D0" w14:textId="163EF6EA">
            <w:pPr>
              <w:rPr>
                <w:rFonts w:ascii="Aptos" w:hAnsi="Aptos"/>
                <w:sz w:val="22"/>
                <w:szCs w:val="22"/>
              </w:rPr>
            </w:pPr>
            <w:hyperlink w:history="1" r:id="rId51">
              <w:r w:rsidRPr="001B4A21">
                <w:rPr>
                  <w:rStyle w:val="Hyperlink"/>
                  <w:rFonts w:ascii="Aptos" w:hAnsi="Aptos"/>
                  <w:sz w:val="22"/>
                  <w:szCs w:val="22"/>
                </w:rPr>
                <w:t>Visit the Screwfix Foundation webpage</w:t>
              </w:r>
            </w:hyperlink>
            <w:r w:rsidRPr="001B4A21">
              <w:rPr>
                <w:rFonts w:ascii="Aptos" w:hAnsi="Aptos"/>
                <w:sz w:val="22"/>
                <w:szCs w:val="22"/>
              </w:rPr>
              <w:br/>
            </w:r>
            <w:hyperlink w:history="1" r:id="rId52">
              <w:r w:rsidRPr="001B4A21">
                <w:rPr>
                  <w:rStyle w:val="Hyperlink"/>
                  <w:rFonts w:ascii="Aptos" w:hAnsi="Aptos"/>
                  <w:sz w:val="22"/>
                  <w:szCs w:val="22"/>
                </w:rPr>
                <w:t>Guidance document</w:t>
              </w:r>
            </w:hyperlink>
          </w:p>
        </w:tc>
        <w:tc>
          <w:tcPr>
            <w:tcW w:w="119" w:type="pct"/>
            <w:shd w:val="clear" w:color="auto" w:fill="92D050"/>
          </w:tcPr>
          <w:p w:rsidRPr="001B4A21" w:rsidR="001437A6" w:rsidP="00191215" w:rsidRDefault="001437A6" w14:paraId="4F41039F"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1B4A21" w:rsidR="007A2634" w:rsidTr="00951C9C" w14:paraId="0E9D6573" w14:textId="77777777">
        <w:tc>
          <w:tcPr>
            <w:tcW w:w="4881" w:type="pct"/>
            <w:shd w:val="clear" w:color="auto" w:fill="FFFFFF" w:themeFill="background1"/>
          </w:tcPr>
          <w:p w:rsidR="007A2634" w:rsidP="004C4F95" w:rsidRDefault="005E1386" w14:paraId="004EB487" w14:textId="50E5AE65">
            <w:pPr>
              <w:shd w:val="clear" w:color="auto" w:fill="FFFFFF"/>
              <w:spacing w:before="100" w:beforeAutospacing="1" w:after="100" w:afterAutospacing="1" w:line="240" w:lineRule="auto"/>
              <w:outlineLvl w:val="4"/>
              <w:rPr>
                <w:rFonts w:ascii="Aptos" w:hAnsi="Aptos" w:cs="Arial"/>
                <w:b/>
                <w:bCs/>
                <w:color w:val="auto"/>
                <w:kern w:val="0"/>
                <w:sz w:val="22"/>
                <w:szCs w:val="22"/>
                <w14:ligatures w14:val="none"/>
                <w14:cntxtAlts w14:val="0"/>
              </w:rPr>
            </w:pPr>
            <w:r w:rsidRPr="001B4A21">
              <w:rPr>
                <w:rFonts w:ascii="Aptos" w:hAnsi="Aptos" w:cs="Arial"/>
                <w:b/>
                <w:bCs/>
                <w:color w:val="auto"/>
                <w:kern w:val="0"/>
                <w:sz w:val="22"/>
                <w:szCs w:val="22"/>
                <w14:ligatures w14:val="none"/>
                <w14:cntxtAlts w14:val="0"/>
              </w:rPr>
              <w:t>A</w:t>
            </w:r>
            <w:r w:rsidR="00825359">
              <w:rPr>
                <w:rFonts w:ascii="Aptos" w:hAnsi="Aptos" w:cs="Arial"/>
                <w:b/>
                <w:bCs/>
                <w:color w:val="auto"/>
                <w:kern w:val="0"/>
                <w:sz w:val="22"/>
                <w:szCs w:val="22"/>
                <w14:ligatures w14:val="none"/>
                <w14:cntxtAlts w14:val="0"/>
              </w:rPr>
              <w:t>sda</w:t>
            </w:r>
            <w:r w:rsidRPr="001B4A21">
              <w:rPr>
                <w:rFonts w:ascii="Aptos" w:hAnsi="Aptos" w:cs="Arial"/>
                <w:b/>
                <w:bCs/>
                <w:color w:val="auto"/>
                <w:kern w:val="0"/>
                <w:sz w:val="22"/>
                <w:szCs w:val="22"/>
                <w14:ligatures w14:val="none"/>
                <w14:cntxtAlts w14:val="0"/>
              </w:rPr>
              <w:t xml:space="preserve"> Foundation </w:t>
            </w:r>
          </w:p>
          <w:p w:rsidRPr="001B4A21" w:rsidR="003A573A" w:rsidP="003A573A" w:rsidRDefault="003A573A" w14:paraId="09E3267E" w14:textId="77777777">
            <w:pPr>
              <w:rPr>
                <w:rFonts w:ascii="Aptos" w:hAnsi="Aptos" w:cs="Calibri"/>
                <w:b/>
                <w:bCs/>
                <w:sz w:val="22"/>
                <w:szCs w:val="22"/>
              </w:rPr>
            </w:pPr>
            <w:r w:rsidRPr="001B4A21">
              <w:rPr>
                <w:rFonts w:ascii="Aptos" w:hAnsi="Aptos" w:cs="Calibri"/>
                <w:sz w:val="22"/>
                <w:szCs w:val="22"/>
              </w:rPr>
              <w:t>Who can apply?  Registered Charities and Not-for-Profit organisations</w:t>
            </w:r>
          </w:p>
          <w:p w:rsidR="000756BF" w:rsidP="000756BF" w:rsidRDefault="009E44C1" w14:paraId="02F67A1B" w14:textId="2DE8B663">
            <w:pPr>
              <w:textAlignment w:val="baseline"/>
              <w:rPr>
                <w:rFonts w:ascii="Aptos" w:hAnsi="Aptos" w:cstheme="minorHAnsi"/>
                <w:sz w:val="22"/>
                <w:szCs w:val="22"/>
              </w:rPr>
            </w:pPr>
            <w:r>
              <w:rPr>
                <w:rFonts w:ascii="Aptos" w:hAnsi="Aptos" w:cstheme="minorHAnsi"/>
                <w:sz w:val="22"/>
                <w:szCs w:val="22"/>
              </w:rPr>
              <w:t xml:space="preserve">The </w:t>
            </w:r>
            <w:r w:rsidR="003963AC">
              <w:rPr>
                <w:rFonts w:ascii="Aptos" w:hAnsi="Aptos" w:cstheme="minorHAnsi"/>
                <w:sz w:val="22"/>
                <w:szCs w:val="22"/>
              </w:rPr>
              <w:t>charities</w:t>
            </w:r>
            <w:r>
              <w:rPr>
                <w:rFonts w:ascii="Aptos" w:hAnsi="Aptos" w:cstheme="minorHAnsi"/>
                <w:sz w:val="22"/>
                <w:szCs w:val="22"/>
              </w:rPr>
              <w:t xml:space="preserve"> foundation arm of Asda supermarkets </w:t>
            </w:r>
            <w:r w:rsidR="00514B93">
              <w:rPr>
                <w:rFonts w:ascii="Aptos" w:hAnsi="Aptos" w:cstheme="minorHAnsi"/>
                <w:sz w:val="22"/>
                <w:szCs w:val="22"/>
              </w:rPr>
              <w:t>has created a series of ch</w:t>
            </w:r>
            <w:r w:rsidR="003963AC">
              <w:rPr>
                <w:rFonts w:ascii="Aptos" w:hAnsi="Aptos" w:cstheme="minorHAnsi"/>
                <w:sz w:val="22"/>
                <w:szCs w:val="22"/>
              </w:rPr>
              <w:t>angeable</w:t>
            </w:r>
            <w:r w:rsidR="00514B93">
              <w:rPr>
                <w:rFonts w:ascii="Aptos" w:hAnsi="Aptos" w:cstheme="minorHAnsi"/>
                <w:sz w:val="22"/>
                <w:szCs w:val="22"/>
              </w:rPr>
              <w:t xml:space="preserve"> grants </w:t>
            </w:r>
            <w:r w:rsidR="003963AC">
              <w:rPr>
                <w:rFonts w:ascii="Aptos" w:hAnsi="Aptos" w:cstheme="minorHAnsi"/>
                <w:sz w:val="22"/>
                <w:szCs w:val="22"/>
              </w:rPr>
              <w:t>programmes</w:t>
            </w:r>
            <w:r w:rsidR="00514B93">
              <w:rPr>
                <w:rFonts w:ascii="Aptos" w:hAnsi="Aptos" w:cstheme="minorHAnsi"/>
                <w:sz w:val="22"/>
                <w:szCs w:val="22"/>
              </w:rPr>
              <w:t xml:space="preserve"> to support communities.  These have been revenue and capital </w:t>
            </w:r>
            <w:r w:rsidR="003963AC">
              <w:rPr>
                <w:rFonts w:ascii="Aptos" w:hAnsi="Aptos" w:cstheme="minorHAnsi"/>
                <w:sz w:val="22"/>
                <w:szCs w:val="22"/>
              </w:rPr>
              <w:t>focused</w:t>
            </w:r>
            <w:r w:rsidR="00D8718C">
              <w:rPr>
                <w:rFonts w:ascii="Aptos" w:hAnsi="Aptos" w:cstheme="minorHAnsi"/>
                <w:sz w:val="22"/>
                <w:szCs w:val="22"/>
              </w:rPr>
              <w:t>, such as community spaces, community gardens, youth engagement or welfare support</w:t>
            </w:r>
            <w:r w:rsidR="00514B93">
              <w:rPr>
                <w:rFonts w:ascii="Aptos" w:hAnsi="Aptos" w:cstheme="minorHAnsi"/>
                <w:sz w:val="22"/>
                <w:szCs w:val="22"/>
              </w:rPr>
              <w:t xml:space="preserve">. </w:t>
            </w:r>
          </w:p>
          <w:p w:rsidR="00E33026" w:rsidP="000756BF" w:rsidRDefault="00B958CB" w14:paraId="5B30133C" w14:textId="0C56F894">
            <w:pPr>
              <w:textAlignment w:val="baseline"/>
              <w:rPr>
                <w:rFonts w:ascii="Aptos" w:hAnsi="Aptos" w:cstheme="minorHAnsi"/>
                <w:sz w:val="22"/>
                <w:szCs w:val="22"/>
              </w:rPr>
            </w:pPr>
            <w:r>
              <w:rPr>
                <w:rFonts w:ascii="Aptos" w:hAnsi="Aptos" w:cstheme="minorHAnsi"/>
                <w:sz w:val="22"/>
                <w:szCs w:val="22"/>
              </w:rPr>
              <w:t xml:space="preserve">Follow on social media – </w:t>
            </w:r>
            <w:hyperlink w:history="1" r:id="rId53">
              <w:r w:rsidRPr="00B958CB">
                <w:rPr>
                  <w:rStyle w:val="Hyperlink"/>
                  <w:rFonts w:ascii="Aptos" w:hAnsi="Aptos" w:cstheme="minorHAnsi"/>
                  <w:sz w:val="22"/>
                  <w:szCs w:val="22"/>
                </w:rPr>
                <w:t>Facebook</w:t>
              </w:r>
            </w:hyperlink>
          </w:p>
          <w:p w:rsidRPr="001B4A21" w:rsidR="00B958CB" w:rsidP="000756BF" w:rsidRDefault="0098050B" w14:paraId="5C010EFB" w14:textId="0FA5CE9A">
            <w:pPr>
              <w:textAlignment w:val="baseline"/>
              <w:rPr>
                <w:rFonts w:ascii="Aptos" w:hAnsi="Aptos" w:cstheme="minorHAnsi"/>
                <w:sz w:val="22"/>
                <w:szCs w:val="22"/>
              </w:rPr>
            </w:pPr>
            <w:r>
              <w:rPr>
                <w:rFonts w:ascii="Aptos" w:hAnsi="Aptos" w:cstheme="minorHAnsi"/>
                <w:sz w:val="22"/>
                <w:szCs w:val="22"/>
              </w:rPr>
              <w:t xml:space="preserve">Grant programmes on promoted via the </w:t>
            </w:r>
            <w:hyperlink w:history="1" r:id="rId54">
              <w:r w:rsidRPr="00C53546">
                <w:rPr>
                  <w:rStyle w:val="Hyperlink"/>
                  <w:rFonts w:ascii="Aptos" w:hAnsi="Aptos" w:cstheme="minorHAnsi"/>
                  <w:sz w:val="22"/>
                  <w:szCs w:val="22"/>
                </w:rPr>
                <w:t>Suffolk VCFSE Grant Alert</w:t>
              </w:r>
            </w:hyperlink>
            <w:r>
              <w:rPr>
                <w:rFonts w:ascii="Aptos" w:hAnsi="Aptos" w:cstheme="minorHAnsi"/>
                <w:sz w:val="22"/>
                <w:szCs w:val="22"/>
              </w:rPr>
              <w:t xml:space="preserve"> Service too. </w:t>
            </w:r>
          </w:p>
          <w:p w:rsidRPr="0098050B" w:rsidR="000756BF" w:rsidP="0098050B" w:rsidRDefault="000756BF" w14:paraId="2F0455D1" w14:textId="007F65CC">
            <w:pPr>
              <w:textAlignment w:val="baseline"/>
              <w:rPr>
                <w:rFonts w:ascii="Aptos" w:hAnsi="Aptos" w:cstheme="minorHAnsi"/>
                <w:sz w:val="22"/>
                <w:szCs w:val="22"/>
              </w:rPr>
            </w:pPr>
            <w:hyperlink w:history="1" r:id="rId55">
              <w:r w:rsidRPr="001B4A21">
                <w:rPr>
                  <w:rStyle w:val="Hyperlink"/>
                  <w:rFonts w:ascii="Aptos" w:hAnsi="Aptos" w:cstheme="minorHAnsi"/>
                  <w:sz w:val="22"/>
                  <w:szCs w:val="22"/>
                </w:rPr>
                <w:t xml:space="preserve">Visit the Asda Foundation </w:t>
              </w:r>
              <w:r w:rsidR="00E33026">
                <w:rPr>
                  <w:rStyle w:val="Hyperlink"/>
                  <w:rFonts w:ascii="Aptos" w:hAnsi="Aptos" w:cstheme="minorHAnsi"/>
                  <w:sz w:val="22"/>
                  <w:szCs w:val="22"/>
                </w:rPr>
                <w:t>w</w:t>
              </w:r>
              <w:r w:rsidR="00E33026">
                <w:rPr>
                  <w:rStyle w:val="Hyperlink"/>
                  <w:rFonts w:ascii="Aptos" w:hAnsi="Aptos" w:cstheme="minorHAnsi"/>
                </w:rPr>
                <w:t>ebsite</w:t>
              </w:r>
            </w:hyperlink>
          </w:p>
        </w:tc>
        <w:tc>
          <w:tcPr>
            <w:tcW w:w="119" w:type="pct"/>
            <w:shd w:val="clear" w:color="auto" w:fill="92D050"/>
          </w:tcPr>
          <w:p w:rsidRPr="001B4A21" w:rsidR="007A2634" w:rsidP="00191215" w:rsidRDefault="007A2634" w14:paraId="545CFE87"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r w:rsidRPr="009F7865" w:rsidR="00665AEC" w:rsidTr="00A61C97" w14:paraId="251FDBB2" w14:textId="77777777">
        <w:tc>
          <w:tcPr>
            <w:tcW w:w="4881" w:type="pct"/>
            <w:shd w:val="clear" w:color="auto" w:fill="FFFFFF" w:themeFill="background1"/>
          </w:tcPr>
          <w:p w:rsidRPr="009F7865" w:rsidR="00665AEC" w:rsidP="00665AEC" w:rsidRDefault="007209EB" w14:paraId="48505CB4" w14:textId="3EF0B64A">
            <w:pPr>
              <w:rPr>
                <w:rFonts w:ascii="Aptos" w:hAnsi="Aptos"/>
                <w:b/>
                <w:bCs/>
                <w:sz w:val="22"/>
                <w:szCs w:val="22"/>
                <w:u w:val="single"/>
              </w:rPr>
            </w:pPr>
            <w:r w:rsidRPr="009F7865">
              <w:rPr>
                <w:rFonts w:ascii="Aptos" w:hAnsi="Aptos"/>
                <w:b/>
                <w:bCs/>
                <w:sz w:val="22"/>
                <w:szCs w:val="22"/>
              </w:rPr>
              <w:t>The B&amp;Q Foundation</w:t>
            </w:r>
          </w:p>
          <w:p w:rsidRPr="00126033" w:rsidR="00126033" w:rsidP="005B403C" w:rsidRDefault="00126033" w14:paraId="158A8060" w14:textId="59630B4D">
            <w:pPr>
              <w:rPr>
                <w:rFonts w:ascii="Aptos" w:hAnsi="Aptos" w:cs="Calibri"/>
                <w:b/>
                <w:bCs/>
                <w:sz w:val="22"/>
                <w:szCs w:val="22"/>
              </w:rPr>
            </w:pPr>
            <w:r w:rsidRPr="001B4A21">
              <w:rPr>
                <w:rFonts w:ascii="Aptos" w:hAnsi="Aptos" w:cs="Calibri"/>
                <w:sz w:val="22"/>
                <w:szCs w:val="22"/>
              </w:rPr>
              <w:t xml:space="preserve">Who can apply?  Registered Charities </w:t>
            </w:r>
          </w:p>
          <w:p w:rsidRPr="009F7865" w:rsidR="005B403C" w:rsidP="005B403C" w:rsidRDefault="005B403C" w14:paraId="4F7212C1" w14:textId="51506DA0">
            <w:pPr>
              <w:rPr>
                <w:rFonts w:ascii="Aptos" w:hAnsi="Aptos" w:cstheme="minorHAnsi"/>
                <w:sz w:val="22"/>
                <w:szCs w:val="22"/>
              </w:rPr>
            </w:pPr>
            <w:r w:rsidRPr="009F7865">
              <w:rPr>
                <w:rFonts w:ascii="Aptos" w:hAnsi="Aptos" w:cstheme="minorHAnsi"/>
                <w:sz w:val="22"/>
                <w:szCs w:val="22"/>
              </w:rPr>
              <w:t>The B&amp;Q Foundation Home Improvement Grants 2026 will be distributing grants to charities for those most in need, such as those experiencing homelessness, financial hardship, poor health, disability, or other disadvantage or distress.  These grants can support maintenance, repair or improvements to housing or community outdoor spaces.</w:t>
            </w:r>
          </w:p>
          <w:p w:rsidRPr="009F7865" w:rsidR="005B403C" w:rsidP="005B403C" w:rsidRDefault="005B403C" w14:paraId="7D3C0A1C" w14:textId="3C567185">
            <w:pPr>
              <w:rPr>
                <w:rFonts w:ascii="Aptos" w:hAnsi="Aptos" w:cstheme="minorHAnsi"/>
                <w:sz w:val="22"/>
                <w:szCs w:val="22"/>
              </w:rPr>
            </w:pPr>
            <w:r w:rsidRPr="009F7865">
              <w:rPr>
                <w:rFonts w:ascii="Aptos" w:hAnsi="Aptos" w:cstheme="minorHAnsi"/>
                <w:sz w:val="22"/>
                <w:szCs w:val="22"/>
              </w:rPr>
              <w:t xml:space="preserve">Previous projects included redecorating properties, installing new boilers, and developing activity rooms and creating community gardens.  </w:t>
            </w:r>
          </w:p>
          <w:p w:rsidRPr="009F7865" w:rsidR="005B403C" w:rsidP="005B403C" w:rsidRDefault="005B403C" w14:paraId="19804D51" w14:textId="5377AF01">
            <w:pPr>
              <w:textAlignment w:val="baseline"/>
              <w:rPr>
                <w:rFonts w:ascii="Aptos" w:hAnsi="Aptos" w:cstheme="minorHAnsi"/>
                <w:sz w:val="22"/>
                <w:szCs w:val="22"/>
              </w:rPr>
            </w:pPr>
            <w:r w:rsidRPr="009F7865">
              <w:rPr>
                <w:rFonts w:ascii="Aptos" w:hAnsi="Aptos" w:cstheme="minorHAnsi"/>
                <w:sz w:val="22"/>
                <w:szCs w:val="22"/>
              </w:rPr>
              <w:t xml:space="preserve">The next series of applications rounds are: </w:t>
            </w:r>
          </w:p>
          <w:p w:rsidRPr="009F7865" w:rsidR="005B403C" w:rsidP="005B403C" w:rsidRDefault="005B403C" w14:paraId="6A22DD9C" w14:textId="77777777">
            <w:pPr>
              <w:textAlignment w:val="baseline"/>
              <w:rPr>
                <w:rFonts w:ascii="Aptos" w:hAnsi="Aptos" w:cstheme="minorHAnsi"/>
                <w:sz w:val="22"/>
                <w:szCs w:val="22"/>
              </w:rPr>
            </w:pPr>
            <w:r w:rsidRPr="009F7865">
              <w:rPr>
                <w:rFonts w:ascii="Aptos" w:hAnsi="Aptos" w:cstheme="minorHAnsi"/>
                <w:sz w:val="22"/>
                <w:szCs w:val="22"/>
              </w:rPr>
              <w:t>20</w:t>
            </w:r>
            <w:r w:rsidRPr="009F7865">
              <w:rPr>
                <w:rFonts w:ascii="Aptos" w:hAnsi="Aptos" w:cstheme="minorHAnsi"/>
                <w:sz w:val="22"/>
                <w:szCs w:val="22"/>
                <w:vertAlign w:val="superscript"/>
              </w:rPr>
              <w:t>th</w:t>
            </w:r>
            <w:r w:rsidRPr="009F7865">
              <w:rPr>
                <w:rFonts w:ascii="Aptos" w:hAnsi="Aptos" w:cstheme="minorHAnsi"/>
                <w:sz w:val="22"/>
                <w:szCs w:val="22"/>
              </w:rPr>
              <w:t xml:space="preserve"> July 2026 – 14</w:t>
            </w:r>
            <w:r w:rsidRPr="009F7865">
              <w:rPr>
                <w:rFonts w:ascii="Aptos" w:hAnsi="Aptos" w:cstheme="minorHAnsi"/>
                <w:sz w:val="22"/>
                <w:szCs w:val="22"/>
                <w:vertAlign w:val="superscript"/>
              </w:rPr>
              <w:t>th</w:t>
            </w:r>
            <w:r w:rsidRPr="009F7865">
              <w:rPr>
                <w:rFonts w:ascii="Aptos" w:hAnsi="Aptos" w:cstheme="minorHAnsi"/>
                <w:sz w:val="22"/>
                <w:szCs w:val="22"/>
              </w:rPr>
              <w:t xml:space="preserve"> August 2026</w:t>
            </w:r>
          </w:p>
          <w:p w:rsidRPr="009F7865" w:rsidR="005B403C" w:rsidP="009F7865" w:rsidRDefault="005B403C" w14:paraId="5356063C" w14:textId="1F2F6861">
            <w:pPr>
              <w:textAlignment w:val="baseline"/>
              <w:rPr>
                <w:rFonts w:ascii="Aptos" w:hAnsi="Aptos" w:cstheme="minorHAnsi"/>
                <w:sz w:val="22"/>
                <w:szCs w:val="22"/>
              </w:rPr>
            </w:pPr>
            <w:r w:rsidRPr="009F7865">
              <w:rPr>
                <w:rFonts w:ascii="Aptos" w:hAnsi="Aptos" w:cstheme="minorHAnsi"/>
                <w:sz w:val="22"/>
                <w:szCs w:val="22"/>
              </w:rPr>
              <w:t>19</w:t>
            </w:r>
            <w:r w:rsidRPr="009F7865">
              <w:rPr>
                <w:rFonts w:ascii="Aptos" w:hAnsi="Aptos" w:cstheme="minorHAnsi"/>
                <w:sz w:val="22"/>
                <w:szCs w:val="22"/>
                <w:vertAlign w:val="superscript"/>
              </w:rPr>
              <w:t>th</w:t>
            </w:r>
            <w:r w:rsidRPr="009F7865">
              <w:rPr>
                <w:rFonts w:ascii="Aptos" w:hAnsi="Aptos" w:cstheme="minorHAnsi"/>
                <w:sz w:val="22"/>
                <w:szCs w:val="22"/>
              </w:rPr>
              <w:t xml:space="preserve"> October 2026 – 13</w:t>
            </w:r>
            <w:r w:rsidRPr="009F7865">
              <w:rPr>
                <w:rFonts w:ascii="Aptos" w:hAnsi="Aptos" w:cstheme="minorHAnsi"/>
                <w:sz w:val="22"/>
                <w:szCs w:val="22"/>
                <w:vertAlign w:val="superscript"/>
              </w:rPr>
              <w:t>th</w:t>
            </w:r>
            <w:r w:rsidRPr="009F7865">
              <w:rPr>
                <w:rFonts w:ascii="Aptos" w:hAnsi="Aptos" w:cstheme="minorHAnsi"/>
                <w:sz w:val="22"/>
                <w:szCs w:val="22"/>
              </w:rPr>
              <w:t xml:space="preserve"> November 2026</w:t>
            </w:r>
          </w:p>
          <w:p w:rsidRPr="009F7865" w:rsidR="00665AEC" w:rsidP="009F7865" w:rsidRDefault="005B403C" w14:paraId="12C11832" w14:textId="0DB0275A">
            <w:pPr>
              <w:rPr>
                <w:rFonts w:ascii="Aptos" w:hAnsi="Aptos"/>
                <w:sz w:val="22"/>
                <w:szCs w:val="22"/>
              </w:rPr>
            </w:pPr>
            <w:hyperlink w:history="1" r:id="rId56">
              <w:r w:rsidRPr="009F7865">
                <w:rPr>
                  <w:rStyle w:val="Hyperlink"/>
                  <w:rFonts w:ascii="Aptos" w:hAnsi="Aptos" w:cstheme="minorHAnsi"/>
                  <w:sz w:val="22"/>
                  <w:szCs w:val="22"/>
                </w:rPr>
                <w:t>Applications are via the Neighbourly Grants web-portal</w:t>
              </w:r>
            </w:hyperlink>
          </w:p>
        </w:tc>
        <w:tc>
          <w:tcPr>
            <w:tcW w:w="119" w:type="pct"/>
            <w:shd w:val="clear" w:color="auto" w:fill="92D050"/>
          </w:tcPr>
          <w:p w:rsidRPr="009F7865" w:rsidR="00665AEC" w:rsidP="00665AEC" w:rsidRDefault="00665AEC" w14:paraId="14CA049E" w14:textId="77777777">
            <w:pPr>
              <w:pStyle w:val="paragraph"/>
              <w:spacing w:before="0" w:beforeAutospacing="0" w:after="0" w:afterAutospacing="0"/>
              <w:textAlignment w:val="baseline"/>
              <w:rPr>
                <w:rStyle w:val="normaltextrun"/>
                <w:rFonts w:ascii="Aptos" w:hAnsi="Aptos" w:eastAsia="MS Mincho" w:cs="Arial"/>
                <w:b/>
                <w:color w:val="000000" w:themeColor="text1"/>
                <w:sz w:val="22"/>
                <w:szCs w:val="22"/>
              </w:rPr>
            </w:pPr>
          </w:p>
        </w:tc>
      </w:tr>
    </w:tbl>
    <w:p w:rsidRPr="001B4A21" w:rsidR="00D00818" w:rsidP="00923711" w:rsidRDefault="00D00818" w14:paraId="4AD70038" w14:textId="77777777">
      <w:pPr>
        <w:rPr>
          <w:rFonts w:ascii="Aptos" w:hAnsi="Aptos"/>
          <w:b/>
          <w:bCs/>
          <w:sz w:val="22"/>
          <w:szCs w:val="22"/>
        </w:rPr>
      </w:pPr>
    </w:p>
    <w:tbl>
      <w:tblPr>
        <w:tblStyle w:val="TableGrid"/>
        <w:tblW w:w="5005" w:type="pct"/>
        <w:tblLook w:val="04A0" w:firstRow="1" w:lastRow="0" w:firstColumn="1" w:lastColumn="0" w:noHBand="0" w:noVBand="1"/>
      </w:tblPr>
      <w:tblGrid>
        <w:gridCol w:w="15021"/>
        <w:gridCol w:w="283"/>
        <w:gridCol w:w="99"/>
      </w:tblGrid>
      <w:tr w:rsidRPr="001B4A21" w:rsidR="006C6919" w:rsidTr="006C6919" w14:paraId="075F9BEF" w14:textId="77777777">
        <w:tc>
          <w:tcPr>
            <w:tcW w:w="5000" w:type="pct"/>
            <w:gridSpan w:val="3"/>
            <w:shd w:val="clear" w:color="auto" w:fill="B2A1C7" w:themeFill="accent4" w:themeFillTint="99"/>
          </w:tcPr>
          <w:p w:rsidRPr="001B4A21" w:rsidR="006C6919" w:rsidP="00191215" w:rsidRDefault="006C6919" w14:paraId="1F4A7B0E" w14:textId="2EC75545">
            <w:pPr>
              <w:rPr>
                <w:rFonts w:ascii="Aptos" w:hAnsi="Aptos" w:cs="Arial"/>
                <w:b/>
                <w:bCs/>
                <w:sz w:val="22"/>
                <w:szCs w:val="22"/>
              </w:rPr>
            </w:pPr>
            <w:r w:rsidRPr="001B4A21">
              <w:rPr>
                <w:rFonts w:ascii="Aptos" w:hAnsi="Aptos" w:cs="Arial"/>
                <w:b/>
                <w:bCs/>
                <w:sz w:val="22"/>
                <w:szCs w:val="22"/>
              </w:rPr>
              <w:t>National Loan Finance</w:t>
            </w:r>
          </w:p>
        </w:tc>
      </w:tr>
      <w:tr w:rsidRPr="001B4A21" w:rsidR="006C6919" w:rsidTr="006C6919" w14:paraId="44E4A082" w14:textId="3C74F718">
        <w:trPr>
          <w:gridAfter w:val="1"/>
          <w:wAfter w:w="32" w:type="pct"/>
          <w:trHeight w:val="2764"/>
        </w:trPr>
        <w:tc>
          <w:tcPr>
            <w:tcW w:w="4876" w:type="pct"/>
          </w:tcPr>
          <w:p w:rsidRPr="00C9663B" w:rsidR="006C6919" w:rsidP="0056367D" w:rsidRDefault="006C6919" w14:paraId="48165541" w14:textId="5FA9982E">
            <w:pPr>
              <w:shd w:val="clear" w:color="auto" w:fill="FFFFFF"/>
              <w:spacing w:before="100" w:beforeAutospacing="1" w:after="100" w:afterAutospacing="1" w:line="240" w:lineRule="auto"/>
              <w:outlineLvl w:val="4"/>
              <w:rPr>
                <w:rFonts w:ascii="Aptos" w:hAnsi="Aptos" w:cs="Arial"/>
                <w:color w:val="auto"/>
                <w:kern w:val="0"/>
                <w:sz w:val="22"/>
                <w:szCs w:val="22"/>
                <w14:ligatures w14:val="none"/>
                <w14:cntxtAlts w14:val="0"/>
              </w:rPr>
            </w:pPr>
            <w:r w:rsidRPr="006C6919">
              <w:rPr>
                <w:rFonts w:ascii="Aptos" w:hAnsi="Aptos" w:cs="Arial"/>
                <w:b/>
                <w:bCs/>
                <w:color w:val="auto"/>
                <w:kern w:val="0"/>
                <w:sz w:val="22"/>
                <w:szCs w:val="22"/>
                <w14:ligatures w14:val="none"/>
                <w14:cntxtAlts w14:val="0"/>
              </w:rPr>
              <w:lastRenderedPageBreak/>
              <w:t>Big Energy Saving Loans – Big Issue Invest</w:t>
            </w:r>
            <w:r w:rsidR="00C9663B">
              <w:rPr>
                <w:rFonts w:ascii="Aptos" w:hAnsi="Aptos" w:cs="Arial"/>
                <w:b/>
                <w:bCs/>
                <w:color w:val="auto"/>
                <w:kern w:val="0"/>
                <w:sz w:val="22"/>
                <w:szCs w:val="22"/>
                <w14:ligatures w14:val="none"/>
                <w14:cntxtAlts w14:val="0"/>
              </w:rPr>
              <w:t xml:space="preserve">   </w:t>
            </w:r>
            <w:r w:rsidRPr="001B4A21" w:rsidR="00C9663B">
              <w:rPr>
                <w:rFonts w:ascii="Aptos" w:hAnsi="Aptos"/>
                <w:sz w:val="22"/>
                <w:szCs w:val="22"/>
              </w:rPr>
              <w:t>#loan #grants #blended-finance</w:t>
            </w:r>
          </w:p>
          <w:p w:rsidRPr="001B4A21" w:rsidR="006C6919" w:rsidP="0056367D" w:rsidRDefault="006C6919" w14:paraId="1BD184F8" w14:textId="77777777">
            <w:pPr>
              <w:shd w:val="clear" w:color="auto" w:fill="FFFFFF"/>
              <w:spacing w:before="100" w:beforeAutospacing="1" w:after="100" w:afterAutospacing="1" w:line="240" w:lineRule="auto"/>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Big Issue Invest is offering loan finance between £20,000 to £200,000 to social enterprises and charities in England, for energy efficiency and renewable energy installation.</w:t>
            </w:r>
          </w:p>
          <w:p w:rsidRPr="001B4A21" w:rsidR="006C6919" w:rsidP="0056367D" w:rsidRDefault="006C6919" w14:paraId="4FE6D637" w14:textId="77777777">
            <w:pPr>
              <w:shd w:val="clear" w:color="auto" w:fill="FFFFFF"/>
              <w:spacing w:before="100" w:beforeAutospacing="1" w:after="100" w:afterAutospacing="1" w:line="240" w:lineRule="auto"/>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This lending programme is aimed at enabling social enterprises and charities to access loan funding to help save money on energy during the unprecedented cost of living crisis. Investment can be used for a variety of projects, including:</w:t>
            </w:r>
          </w:p>
          <w:p w:rsidRPr="001B4A21" w:rsidR="006C6919" w:rsidP="00864FE5" w:rsidRDefault="006C6919" w14:paraId="65B4D7B1"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Insulation</w:t>
            </w:r>
          </w:p>
          <w:p w:rsidRPr="001B4A21" w:rsidR="006C6919" w:rsidP="00864FE5" w:rsidRDefault="006C6919" w14:paraId="65C387BA"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Buying and installing renewable energy equipment</w:t>
            </w:r>
          </w:p>
          <w:p w:rsidRPr="001B4A21" w:rsidR="006C6919" w:rsidP="00864FE5" w:rsidRDefault="006C6919" w14:paraId="193AD007"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Heat exchangers and heat pumps</w:t>
            </w:r>
          </w:p>
          <w:p w:rsidRPr="001B4A21" w:rsidR="006C6919" w:rsidP="00864FE5" w:rsidRDefault="006C6919" w14:paraId="004B4DC6"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LED light installations</w:t>
            </w:r>
          </w:p>
          <w:p w:rsidRPr="001B4A21" w:rsidR="006C6919" w:rsidP="00864FE5" w:rsidRDefault="006C6919" w14:paraId="63F3655E"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Replacing old gas fired boiler systems with new efficient ones</w:t>
            </w:r>
          </w:p>
          <w:p w:rsidRPr="001B4A21" w:rsidR="006C6919" w:rsidP="00864FE5" w:rsidRDefault="006C6919" w14:paraId="0B84A916"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Property improvements, such as extra single glazing on existing windows, double glazing improvements, systematic draught improvements</w:t>
            </w:r>
          </w:p>
          <w:p w:rsidRPr="001B4A21" w:rsidR="006C6919" w:rsidP="00864FE5" w:rsidRDefault="006C6919" w14:paraId="7B575BFF" w14:textId="77777777">
            <w:pPr>
              <w:numPr>
                <w:ilvl w:val="0"/>
                <w:numId w:val="19"/>
              </w:numPr>
              <w:shd w:val="clear" w:color="auto" w:fill="FFFFFF"/>
              <w:tabs>
                <w:tab w:val="clear" w:pos="720"/>
                <w:tab w:val="num" w:pos="594"/>
              </w:tabs>
              <w:spacing w:after="0"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Energy efficiency survey and technical assistance costs</w:t>
            </w:r>
          </w:p>
          <w:p w:rsidRPr="001B4A21" w:rsidR="006C6919" w:rsidP="0056367D" w:rsidRDefault="006C6919" w14:paraId="61714FE1" w14:textId="77777777">
            <w:pPr>
              <w:shd w:val="clear" w:color="auto" w:fill="FFFFFF"/>
              <w:tabs>
                <w:tab w:val="num" w:pos="594"/>
              </w:tabs>
              <w:spacing w:before="100" w:beforeAutospacing="1" w:after="100" w:afterAutospacing="1" w:line="240" w:lineRule="auto"/>
              <w:ind w:hanging="693"/>
              <w:rPr>
                <w:rFonts w:ascii="Aptos" w:hAnsi="Aptos" w:cs="Arial"/>
                <w:color w:val="auto"/>
                <w:kern w:val="0"/>
                <w:sz w:val="22"/>
                <w:szCs w:val="22"/>
                <w14:ligatures w14:val="none"/>
                <w14:cntxtAlts w14:val="0"/>
              </w:rPr>
            </w:pPr>
            <w:r w:rsidRPr="001B4A21">
              <w:rPr>
                <w:rFonts w:ascii="Aptos" w:hAnsi="Aptos" w:cs="Arial"/>
                <w:color w:val="auto"/>
                <w:kern w:val="0"/>
                <w:sz w:val="22"/>
                <w:szCs w:val="22"/>
                <w14:ligatures w14:val="none"/>
                <w14:cntxtAlts w14:val="0"/>
              </w:rPr>
              <w:t xml:space="preserve">The loans can be structured to your individual needs.  They can be unsecured which means they will not require you to put any personal guarantees in </w:t>
            </w:r>
            <w:proofErr w:type="gramStart"/>
            <w:r w:rsidRPr="001B4A21">
              <w:rPr>
                <w:rFonts w:ascii="Aptos" w:hAnsi="Aptos" w:cs="Arial"/>
                <w:color w:val="auto"/>
                <w:kern w:val="0"/>
                <w:sz w:val="22"/>
                <w:szCs w:val="22"/>
                <w14:ligatures w14:val="none"/>
                <w14:cntxtAlts w14:val="0"/>
              </w:rPr>
              <w:t>place, or</w:t>
            </w:r>
            <w:proofErr w:type="gramEnd"/>
            <w:r w:rsidRPr="001B4A21">
              <w:rPr>
                <w:rFonts w:ascii="Aptos" w:hAnsi="Aptos" w:cs="Arial"/>
                <w:color w:val="auto"/>
                <w:kern w:val="0"/>
                <w:sz w:val="22"/>
                <w:szCs w:val="22"/>
                <w14:ligatures w14:val="none"/>
                <w14:cntxtAlts w14:val="0"/>
              </w:rPr>
              <w:t xml:space="preserve"> interfere with other financing arrangements that require security.</w:t>
            </w:r>
          </w:p>
          <w:p w:rsidRPr="001B4A21" w:rsidR="006C6919" w:rsidP="0056367D" w:rsidRDefault="006C6919" w14:paraId="7319EEA2" w14:textId="72BEA4AC">
            <w:pPr>
              <w:shd w:val="clear" w:color="auto" w:fill="FFFFFF"/>
              <w:spacing w:before="100" w:beforeAutospacing="1" w:after="100" w:afterAutospacing="1" w:line="240" w:lineRule="auto"/>
              <w:rPr>
                <w:rFonts w:ascii="Aptos" w:hAnsi="Aptos" w:cs="Arial"/>
                <w:color w:val="auto"/>
                <w:kern w:val="0"/>
                <w:sz w:val="22"/>
                <w:szCs w:val="22"/>
                <w14:ligatures w14:val="none"/>
                <w14:cntxtAlts w14:val="0"/>
              </w:rPr>
            </w:pPr>
            <w:hyperlink w:tgtFrame="_blank" w:history="1" r:id="rId57">
              <w:r w:rsidRPr="001B4A21">
                <w:rPr>
                  <w:rFonts w:ascii="Aptos" w:hAnsi="Aptos" w:cs="Arial"/>
                  <w:color w:val="auto"/>
                  <w:kern w:val="0"/>
                  <w:sz w:val="22"/>
                  <w:szCs w:val="22"/>
                  <w:u w:val="single"/>
                  <w14:ligatures w14:val="none"/>
                  <w14:cntxtAlts w14:val="0"/>
                </w:rPr>
                <w:t>Big Energy Saving Loans - The Big Issue</w:t>
              </w:r>
            </w:hyperlink>
            <w:r w:rsidRPr="001B4A21">
              <w:rPr>
                <w:rFonts w:ascii="Aptos" w:hAnsi="Aptos"/>
                <w:sz w:val="22"/>
                <w:szCs w:val="22"/>
              </w:rPr>
              <w:br/>
            </w:r>
          </w:p>
        </w:tc>
        <w:tc>
          <w:tcPr>
            <w:tcW w:w="92" w:type="pct"/>
            <w:shd w:val="clear" w:color="auto" w:fill="92D050"/>
          </w:tcPr>
          <w:p w:rsidRPr="006C6919" w:rsidR="006C6919" w:rsidP="0056367D" w:rsidRDefault="006C6919" w14:paraId="6E3816ED" w14:textId="77777777">
            <w:pPr>
              <w:shd w:val="clear" w:color="auto" w:fill="FFFFFF"/>
              <w:spacing w:before="100" w:beforeAutospacing="1" w:after="100" w:afterAutospacing="1" w:line="240" w:lineRule="auto"/>
              <w:outlineLvl w:val="4"/>
              <w:rPr>
                <w:rFonts w:ascii="Aptos" w:hAnsi="Aptos" w:cs="Arial"/>
                <w:b/>
                <w:bCs/>
                <w:color w:val="auto"/>
                <w:kern w:val="0"/>
                <w:sz w:val="22"/>
                <w:szCs w:val="22"/>
                <w:u w:val="single"/>
                <w14:ligatures w14:val="none"/>
                <w14:cntxtAlts w14:val="0"/>
              </w:rPr>
            </w:pPr>
          </w:p>
        </w:tc>
      </w:tr>
      <w:tr w:rsidRPr="001B4A21" w:rsidR="006C6919" w:rsidTr="00E43415" w14:paraId="46D616C9" w14:textId="3DB43A3C">
        <w:trPr>
          <w:gridAfter w:val="1"/>
          <w:wAfter w:w="32" w:type="pct"/>
          <w:trHeight w:val="2764"/>
        </w:trPr>
        <w:tc>
          <w:tcPr>
            <w:tcW w:w="4876" w:type="pct"/>
          </w:tcPr>
          <w:p w:rsidRPr="001B4A21" w:rsidR="006C6919" w:rsidP="00191215" w:rsidRDefault="006C6919" w14:paraId="15399445" w14:textId="39ECEB59">
            <w:pPr>
              <w:pStyle w:val="font8"/>
              <w:spacing w:before="0" w:beforeAutospacing="0" w:after="0" w:afterAutospacing="0"/>
              <w:textAlignment w:val="baseline"/>
              <w:rPr>
                <w:rFonts w:ascii="Aptos" w:hAnsi="Aptos" w:cs="Arial"/>
                <w:b/>
                <w:bCs/>
                <w:sz w:val="22"/>
                <w:szCs w:val="22"/>
                <w:u w:val="single"/>
                <w:bdr w:val="none" w:color="auto" w:sz="0" w:space="0" w:frame="1"/>
              </w:rPr>
            </w:pPr>
            <w:r w:rsidRPr="00E43415">
              <w:rPr>
                <w:rFonts w:ascii="Aptos" w:hAnsi="Aptos" w:cs="Arial"/>
                <w:b/>
                <w:bCs/>
                <w:sz w:val="22"/>
                <w:szCs w:val="22"/>
                <w:bdr w:val="none" w:color="auto" w:sz="0" w:space="0" w:frame="1"/>
              </w:rPr>
              <w:t xml:space="preserve">Social Investment Business: </w:t>
            </w:r>
            <w:r w:rsidRPr="00E43415">
              <w:rPr>
                <w:rFonts w:ascii="Aptos" w:hAnsi="Aptos"/>
                <w:b/>
                <w:bCs/>
                <w:sz w:val="22"/>
                <w:szCs w:val="22"/>
              </w:rPr>
              <w:t>Energy Resilience Fund</w:t>
            </w:r>
            <w:r w:rsidR="001C08EE">
              <w:rPr>
                <w:rFonts w:ascii="Aptos" w:hAnsi="Aptos"/>
                <w:sz w:val="22"/>
                <w:szCs w:val="22"/>
              </w:rPr>
              <w:t xml:space="preserve">      </w:t>
            </w:r>
            <w:r w:rsidRPr="001B4A21">
              <w:rPr>
                <w:rFonts w:ascii="Aptos" w:hAnsi="Aptos"/>
                <w:sz w:val="22"/>
                <w:szCs w:val="22"/>
              </w:rPr>
              <w:t>#loan #grants #</w:t>
            </w:r>
            <w:proofErr w:type="gramStart"/>
            <w:r w:rsidRPr="001B4A21">
              <w:rPr>
                <w:rFonts w:ascii="Aptos" w:hAnsi="Aptos"/>
                <w:sz w:val="22"/>
                <w:szCs w:val="22"/>
              </w:rPr>
              <w:t>blended-finance</w:t>
            </w:r>
            <w:proofErr w:type="gramEnd"/>
            <w:r w:rsidRPr="001B4A21">
              <w:rPr>
                <w:rFonts w:ascii="Aptos" w:hAnsi="Aptos"/>
                <w:sz w:val="22"/>
                <w:szCs w:val="22"/>
              </w:rPr>
              <w:br/>
            </w:r>
          </w:p>
          <w:p w:rsidRPr="001B4A21" w:rsidR="006C6919" w:rsidP="00191215" w:rsidRDefault="006C6919" w14:paraId="5CF9E41F" w14:textId="77777777">
            <w:pPr>
              <w:rPr>
                <w:rFonts w:ascii="Aptos" w:hAnsi="Aptos"/>
                <w:sz w:val="22"/>
                <w:szCs w:val="22"/>
              </w:rPr>
            </w:pPr>
            <w:r w:rsidRPr="001B4A21">
              <w:rPr>
                <w:rFonts w:ascii="Aptos" w:hAnsi="Aptos"/>
                <w:sz w:val="22"/>
                <w:szCs w:val="22"/>
              </w:rPr>
              <w:t>The Energy Resilience Fund provides a blended funding package of loan (60%) and grant (40%) to bolster the energy resilience of eligible charities and social enterprises in England.</w:t>
            </w:r>
            <w:r w:rsidRPr="001B4A21">
              <w:rPr>
                <w:rFonts w:ascii="Arial" w:hAnsi="Arial" w:cs="Arial"/>
                <w:sz w:val="22"/>
                <w:szCs w:val="22"/>
              </w:rPr>
              <w:t>  </w:t>
            </w:r>
            <w:r w:rsidRPr="001B4A21">
              <w:rPr>
                <w:rFonts w:ascii="Aptos" w:hAnsi="Aptos"/>
                <w:sz w:val="22"/>
                <w:szCs w:val="22"/>
              </w:rPr>
              <w:t xml:space="preserve"> </w:t>
            </w:r>
          </w:p>
          <w:p w:rsidR="006C6919" w:rsidP="00191215" w:rsidRDefault="006C6919" w14:paraId="79B156EB" w14:textId="77777777">
            <w:pPr>
              <w:rPr>
                <w:rFonts w:ascii="Aptos" w:hAnsi="Aptos"/>
                <w:sz w:val="22"/>
                <w:szCs w:val="22"/>
              </w:rPr>
            </w:pPr>
            <w:r w:rsidRPr="001B4A21">
              <w:rPr>
                <w:rFonts w:ascii="Aptos" w:hAnsi="Aptos"/>
                <w:sz w:val="22"/>
                <w:szCs w:val="22"/>
              </w:rPr>
              <w:t>Investments can be for many different reasons, for example reduced carbon emissions, energy cost savings, upgrading energy efficiency ratings to meet future regulations, increased use or comfort of buildings, replacing older vehicles and equipment with modern energy efficient versions.</w:t>
            </w:r>
          </w:p>
          <w:p w:rsidRPr="001B4A21" w:rsidR="008A134F" w:rsidP="00191215" w:rsidRDefault="008A134F" w14:paraId="4D7F610B" w14:textId="003EA60D">
            <w:pPr>
              <w:rPr>
                <w:rFonts w:ascii="Aptos" w:hAnsi="Aptos"/>
                <w:sz w:val="22"/>
                <w:szCs w:val="22"/>
              </w:rPr>
            </w:pPr>
            <w:r w:rsidRPr="008A134F">
              <w:rPr>
                <w:rFonts w:ascii="Aptos" w:hAnsi="Aptos"/>
                <w:sz w:val="22"/>
                <w:szCs w:val="22"/>
              </w:rPr>
              <w:t>Grant Value:</w:t>
            </w:r>
            <w:r w:rsidRPr="008A134F">
              <w:rPr>
                <w:rFonts w:ascii="Aptos" w:hAnsi="Aptos"/>
                <w:b/>
                <w:bCs/>
                <w:sz w:val="22"/>
                <w:szCs w:val="22"/>
              </w:rPr>
              <w:t> </w:t>
            </w:r>
            <w:r w:rsidRPr="008A134F">
              <w:rPr>
                <w:rFonts w:ascii="Aptos" w:hAnsi="Aptos"/>
                <w:sz w:val="22"/>
                <w:szCs w:val="22"/>
              </w:rPr>
              <w:t>£25k - £250k (40% grant)</w:t>
            </w:r>
            <w:r w:rsidR="00E43415">
              <w:rPr>
                <w:rFonts w:ascii="Aptos" w:hAnsi="Aptos"/>
                <w:sz w:val="22"/>
                <w:szCs w:val="22"/>
              </w:rPr>
              <w:t>.</w:t>
            </w:r>
          </w:p>
          <w:p w:rsidRPr="001B4A21" w:rsidR="006C6919" w:rsidP="00191215" w:rsidRDefault="006C6919" w14:paraId="23607786" w14:textId="77777777">
            <w:pPr>
              <w:rPr>
                <w:rFonts w:ascii="Aptos" w:hAnsi="Aptos"/>
                <w:sz w:val="22"/>
                <w:szCs w:val="22"/>
              </w:rPr>
            </w:pPr>
            <w:hyperlink w:history="1" r:id="rId58">
              <w:r w:rsidRPr="001B4A21">
                <w:rPr>
                  <w:rStyle w:val="Hyperlink"/>
                  <w:rFonts w:ascii="Aptos" w:hAnsi="Aptos"/>
                  <w:sz w:val="22"/>
                  <w:szCs w:val="22"/>
                </w:rPr>
                <w:t>Energy Resilience Fund - Social Investment Business</w:t>
              </w:r>
            </w:hyperlink>
          </w:p>
        </w:tc>
        <w:tc>
          <w:tcPr>
            <w:tcW w:w="92" w:type="pct"/>
            <w:shd w:val="clear" w:color="auto" w:fill="92D050"/>
          </w:tcPr>
          <w:p w:rsidRPr="001B4A21" w:rsidR="006C6919" w:rsidP="00191215" w:rsidRDefault="006C6919" w14:paraId="462AD7E1" w14:textId="77777777">
            <w:pPr>
              <w:pStyle w:val="font8"/>
              <w:spacing w:before="0" w:beforeAutospacing="0" w:after="0" w:afterAutospacing="0"/>
              <w:textAlignment w:val="baseline"/>
              <w:rPr>
                <w:rFonts w:ascii="Aptos" w:hAnsi="Aptos" w:cs="Arial"/>
                <w:b/>
                <w:bCs/>
                <w:sz w:val="22"/>
                <w:szCs w:val="22"/>
                <w:highlight w:val="yellow"/>
                <w:u w:val="single"/>
                <w:bdr w:val="none" w:color="auto" w:sz="0" w:space="0" w:frame="1"/>
              </w:rPr>
            </w:pPr>
          </w:p>
        </w:tc>
      </w:tr>
      <w:tr w:rsidRPr="001B4A21" w:rsidR="006C6919" w:rsidTr="00B225AA" w14:paraId="318315AD" w14:textId="633DE3BA">
        <w:trPr>
          <w:gridAfter w:val="1"/>
          <w:wAfter w:w="32" w:type="pct"/>
          <w:trHeight w:val="2764"/>
        </w:trPr>
        <w:tc>
          <w:tcPr>
            <w:tcW w:w="4876" w:type="pct"/>
          </w:tcPr>
          <w:p w:rsidRPr="00B225AA" w:rsidR="006C6919" w:rsidP="00191215" w:rsidRDefault="006C6919" w14:paraId="6B16C504" w14:textId="1F539E00">
            <w:pPr>
              <w:rPr>
                <w:rFonts w:ascii="Aptos" w:hAnsi="Aptos"/>
                <w:sz w:val="22"/>
                <w:szCs w:val="22"/>
              </w:rPr>
            </w:pPr>
            <w:r w:rsidRPr="00B225AA">
              <w:rPr>
                <w:rFonts w:ascii="Aptos" w:hAnsi="Aptos"/>
                <w:b/>
                <w:bCs/>
                <w:sz w:val="22"/>
                <w:szCs w:val="22"/>
              </w:rPr>
              <w:lastRenderedPageBreak/>
              <w:t>Social Investment Business: Community Builders Fund</w:t>
            </w:r>
            <w:r w:rsidRPr="00B225AA">
              <w:rPr>
                <w:rFonts w:ascii="Aptos" w:hAnsi="Aptos"/>
                <w:sz w:val="22"/>
                <w:szCs w:val="22"/>
              </w:rPr>
              <w:t xml:space="preserve"> </w:t>
            </w:r>
            <w:r w:rsidRPr="00B225AA" w:rsidR="00ED66F9">
              <w:rPr>
                <w:rFonts w:ascii="Aptos" w:hAnsi="Aptos"/>
                <w:sz w:val="22"/>
                <w:szCs w:val="22"/>
              </w:rPr>
              <w:t xml:space="preserve">   </w:t>
            </w:r>
            <w:r w:rsidRPr="00B225AA">
              <w:rPr>
                <w:rFonts w:ascii="Aptos" w:hAnsi="Aptos"/>
                <w:sz w:val="22"/>
                <w:szCs w:val="22"/>
              </w:rPr>
              <w:t>#loan #finance</w:t>
            </w:r>
          </w:p>
          <w:p w:rsidRPr="00B225AA" w:rsidR="006C6919" w:rsidP="00191215" w:rsidRDefault="006C6919" w14:paraId="63912423" w14:textId="33279CAA">
            <w:pPr>
              <w:rPr>
                <w:rFonts w:ascii="Aptos" w:hAnsi="Aptos"/>
                <w:sz w:val="22"/>
                <w:szCs w:val="22"/>
              </w:rPr>
            </w:pPr>
            <w:r w:rsidRPr="00B225AA">
              <w:rPr>
                <w:rFonts w:ascii="Aptos" w:hAnsi="Aptos"/>
                <w:sz w:val="22"/>
                <w:szCs w:val="22"/>
              </w:rPr>
              <w:t xml:space="preserve">The Community Builders Fund provides access to loans of between £100k to £1.5m to </w:t>
            </w:r>
            <w:r w:rsidRPr="00B225AA" w:rsidR="00B225AA">
              <w:rPr>
                <w:rFonts w:ascii="Aptos" w:hAnsi="Aptos"/>
                <w:sz w:val="22"/>
                <w:szCs w:val="22"/>
              </w:rPr>
              <w:t>C</w:t>
            </w:r>
            <w:r w:rsidRPr="00B225AA">
              <w:rPr>
                <w:rFonts w:ascii="Aptos" w:hAnsi="Aptos"/>
                <w:sz w:val="22"/>
                <w:szCs w:val="22"/>
              </w:rPr>
              <w:t xml:space="preserve">harities and </w:t>
            </w:r>
            <w:r w:rsidRPr="00B225AA" w:rsidR="00B225AA">
              <w:rPr>
                <w:rFonts w:ascii="Aptos" w:hAnsi="Aptos"/>
                <w:sz w:val="22"/>
                <w:szCs w:val="22"/>
              </w:rPr>
              <w:t>S</w:t>
            </w:r>
            <w:r w:rsidRPr="00B225AA">
              <w:rPr>
                <w:rFonts w:ascii="Aptos" w:hAnsi="Aptos"/>
                <w:sz w:val="22"/>
                <w:szCs w:val="22"/>
              </w:rPr>
              <w:t xml:space="preserve">ocial </w:t>
            </w:r>
            <w:r w:rsidRPr="00B225AA" w:rsidR="00B225AA">
              <w:rPr>
                <w:rFonts w:ascii="Aptos" w:hAnsi="Aptos"/>
                <w:sz w:val="22"/>
                <w:szCs w:val="22"/>
              </w:rPr>
              <w:t>E</w:t>
            </w:r>
            <w:r w:rsidRPr="00B225AA">
              <w:rPr>
                <w:rFonts w:ascii="Aptos" w:hAnsi="Aptos"/>
                <w:sz w:val="22"/>
                <w:szCs w:val="22"/>
              </w:rPr>
              <w:t>nterprises who are tackling key societal challenges and nature and environmental work, to help grow their organisation, invest in assets and adapt to changing needs.</w:t>
            </w:r>
          </w:p>
          <w:p w:rsidRPr="00B225AA" w:rsidR="006C6919" w:rsidP="00191215" w:rsidRDefault="006C6919" w14:paraId="50B7164B" w14:textId="77777777">
            <w:pPr>
              <w:rPr>
                <w:rFonts w:ascii="Aptos" w:hAnsi="Aptos"/>
                <w:sz w:val="22"/>
                <w:szCs w:val="22"/>
              </w:rPr>
            </w:pPr>
            <w:r w:rsidRPr="00B225AA">
              <w:rPr>
                <w:rFonts w:ascii="Aptos" w:hAnsi="Aptos"/>
                <w:sz w:val="22"/>
                <w:szCs w:val="22"/>
              </w:rPr>
              <w:t>This could be for many different reasons, for example reduced carbon emissions, energy cost savings, upgrading energy efficiency ratings to meet future regulations, increased use or comfort of buildings, replacing older vehicles and equipment with modern energy efficient versions.</w:t>
            </w:r>
          </w:p>
          <w:p w:rsidRPr="00B225AA" w:rsidR="00B225AA" w:rsidP="00191215" w:rsidRDefault="00B225AA" w14:paraId="4FB563AD" w14:textId="272B4572">
            <w:pPr>
              <w:rPr>
                <w:rFonts w:ascii="Aptos" w:hAnsi="Aptos"/>
                <w:sz w:val="22"/>
                <w:szCs w:val="22"/>
              </w:rPr>
            </w:pPr>
            <w:r w:rsidRPr="00B225AA">
              <w:rPr>
                <w:rFonts w:ascii="Aptos" w:hAnsi="Aptos"/>
                <w:sz w:val="22"/>
                <w:szCs w:val="22"/>
              </w:rPr>
              <w:t>Grant Value:</w:t>
            </w:r>
            <w:r w:rsidRPr="00B225AA">
              <w:rPr>
                <w:rFonts w:ascii="Aptos" w:hAnsi="Aptos"/>
                <w:b/>
                <w:bCs/>
                <w:sz w:val="22"/>
                <w:szCs w:val="22"/>
              </w:rPr>
              <w:t> </w:t>
            </w:r>
            <w:r w:rsidRPr="00B225AA">
              <w:rPr>
                <w:rFonts w:ascii="Aptos" w:hAnsi="Aptos"/>
                <w:sz w:val="22"/>
                <w:szCs w:val="22"/>
              </w:rPr>
              <w:t>£100k - £1.5m</w:t>
            </w:r>
          </w:p>
          <w:p w:rsidRPr="00B225AA" w:rsidR="006C6919" w:rsidP="00B225AA" w:rsidRDefault="006C6919" w14:paraId="7A5888C0" w14:textId="3ADEC529">
            <w:pPr>
              <w:rPr>
                <w:rFonts w:ascii="Aptos" w:hAnsi="Aptos"/>
                <w:sz w:val="22"/>
                <w:szCs w:val="22"/>
              </w:rPr>
            </w:pPr>
            <w:hyperlink w:history="1" r:id="rId59">
              <w:r w:rsidRPr="00B225AA">
                <w:rPr>
                  <w:rStyle w:val="Hyperlink"/>
                  <w:rFonts w:ascii="Aptos" w:hAnsi="Aptos"/>
                  <w:sz w:val="22"/>
                  <w:szCs w:val="22"/>
                </w:rPr>
                <w:t>Community Builders Fund | Funding | Social Investment Business</w:t>
              </w:r>
            </w:hyperlink>
          </w:p>
        </w:tc>
        <w:tc>
          <w:tcPr>
            <w:tcW w:w="92" w:type="pct"/>
            <w:shd w:val="clear" w:color="auto" w:fill="92D050"/>
          </w:tcPr>
          <w:p w:rsidRPr="001B4A21" w:rsidR="006C6919" w:rsidP="00191215" w:rsidRDefault="006C6919" w14:paraId="58563F52" w14:textId="77777777">
            <w:pPr>
              <w:rPr>
                <w:rFonts w:ascii="Aptos" w:hAnsi="Aptos"/>
                <w:b/>
                <w:bCs/>
                <w:sz w:val="22"/>
                <w:szCs w:val="22"/>
                <w:highlight w:val="yellow"/>
                <w:u w:val="single"/>
              </w:rPr>
            </w:pPr>
          </w:p>
        </w:tc>
      </w:tr>
    </w:tbl>
    <w:p w:rsidRPr="001B4A21" w:rsidR="00D00818" w:rsidP="00923711" w:rsidRDefault="00D00818" w14:paraId="16BD2386" w14:textId="77777777">
      <w:pPr>
        <w:rPr>
          <w:rFonts w:ascii="Aptos" w:hAnsi="Aptos"/>
          <w:sz w:val="22"/>
          <w:szCs w:val="22"/>
        </w:rPr>
      </w:pPr>
    </w:p>
    <w:p w:rsidRPr="001B4A21" w:rsidR="00652F93" w:rsidP="00652F93" w:rsidRDefault="00652F93" w14:paraId="24465250" w14:textId="77777777">
      <w:pPr>
        <w:keepNext/>
        <w:rPr>
          <w:rFonts w:ascii="Aptos" w:hAnsi="Aptos" w:cs="Arial"/>
          <w:color w:val="auto"/>
          <w:sz w:val="22"/>
          <w:szCs w:val="22"/>
        </w:rPr>
      </w:pPr>
    </w:p>
    <w:p w:rsidRPr="000550EB" w:rsidR="00652F93" w:rsidP="00F610F3" w:rsidRDefault="00652F93" w14:paraId="0C2AD051" w14:textId="578116AB">
      <w:pPr>
        <w:spacing w:after="0"/>
        <w:rPr>
          <w:rFonts w:ascii="Aptos" w:hAnsi="Aptos" w:cs="Arial"/>
          <w:b/>
          <w:bCs/>
          <w:color w:val="auto"/>
          <w:sz w:val="22"/>
          <w:szCs w:val="22"/>
          <w:u w:val="single"/>
        </w:rPr>
      </w:pPr>
      <w:r w:rsidRPr="001B4A21">
        <w:rPr>
          <w:rFonts w:ascii="Aptos" w:hAnsi="Aptos" w:cs="Arial"/>
          <w:color w:val="auto"/>
          <w:sz w:val="22"/>
          <w:szCs w:val="22"/>
        </w:rPr>
        <w:br/>
      </w:r>
      <w:r w:rsidRPr="000550EB" w:rsidR="00AD1DFF">
        <w:rPr>
          <w:rFonts w:ascii="Aptos" w:hAnsi="Aptos" w:cs="Arial"/>
          <w:b/>
          <w:bCs/>
          <w:color w:val="auto"/>
          <w:sz w:val="22"/>
          <w:szCs w:val="22"/>
          <w:u w:val="single"/>
        </w:rPr>
        <w:t>Funding Plan document example</w:t>
      </w:r>
    </w:p>
    <w:p w:rsidR="00AD1DFF" w:rsidP="00F610F3" w:rsidRDefault="00AD1DFF" w14:paraId="1A918058" w14:textId="77777777">
      <w:pPr>
        <w:spacing w:after="0"/>
        <w:rPr>
          <w:rFonts w:ascii="Aptos" w:hAnsi="Aptos" w:cs="Arial"/>
          <w:color w:val="auto"/>
          <w:sz w:val="22"/>
          <w:szCs w:val="22"/>
        </w:rPr>
      </w:pPr>
    </w:p>
    <w:tbl>
      <w:tblPr>
        <w:tblW w:w="12460" w:type="dxa"/>
        <w:tblLook w:val="04A0" w:firstRow="1" w:lastRow="0" w:firstColumn="1" w:lastColumn="0" w:noHBand="0" w:noVBand="1"/>
      </w:tblPr>
      <w:tblGrid>
        <w:gridCol w:w="5100"/>
        <w:gridCol w:w="2180"/>
        <w:gridCol w:w="2180"/>
        <w:gridCol w:w="3000"/>
      </w:tblGrid>
      <w:tr w:rsidRPr="000550EB" w:rsidR="000550EB" w:rsidTr="000550EB" w14:paraId="5274E773" w14:textId="77777777">
        <w:trPr>
          <w:trHeight w:val="495"/>
        </w:trPr>
        <w:tc>
          <w:tcPr>
            <w:tcW w:w="12460" w:type="dxa"/>
            <w:gridSpan w:val="4"/>
            <w:tcBorders>
              <w:top w:val="nil"/>
              <w:left w:val="nil"/>
              <w:bottom w:val="nil"/>
              <w:right w:val="nil"/>
            </w:tcBorders>
            <w:noWrap/>
            <w:hideMark/>
          </w:tcPr>
          <w:p w:rsidRPr="000550EB" w:rsidR="000550EB" w:rsidP="000550EB" w:rsidRDefault="000550EB" w14:paraId="43FCC095" w14:textId="77777777">
            <w:pPr>
              <w:spacing w:after="0" w:line="240" w:lineRule="auto"/>
              <w:rPr>
                <w:rFonts w:cs="Calibri"/>
                <w:b/>
                <w:bCs/>
                <w:kern w:val="0"/>
                <w:sz w:val="28"/>
                <w:szCs w:val="28"/>
                <w14:ligatures w14:val="none"/>
                <w14:cntxtAlts w14:val="0"/>
              </w:rPr>
            </w:pPr>
            <w:r w:rsidRPr="000550EB">
              <w:rPr>
                <w:rFonts w:cs="Calibri"/>
                <w:b/>
                <w:bCs/>
                <w:kern w:val="0"/>
                <w:sz w:val="28"/>
                <w:szCs w:val="28"/>
                <w14:ligatures w14:val="none"/>
                <w14:cntxtAlts w14:val="0"/>
              </w:rPr>
              <w:t>Project Name and Organisation:</w:t>
            </w:r>
          </w:p>
        </w:tc>
      </w:tr>
      <w:tr w:rsidRPr="000550EB" w:rsidR="000550EB" w:rsidTr="000550EB" w14:paraId="2E2DA6BD" w14:textId="77777777">
        <w:trPr>
          <w:trHeight w:val="315"/>
        </w:trPr>
        <w:tc>
          <w:tcPr>
            <w:tcW w:w="5100" w:type="dxa"/>
            <w:tcBorders>
              <w:top w:val="single" w:color="auto" w:sz="8" w:space="0"/>
              <w:left w:val="single" w:color="auto" w:sz="8" w:space="0"/>
              <w:bottom w:val="single" w:color="auto" w:sz="8" w:space="0"/>
              <w:right w:val="single" w:color="auto" w:sz="8" w:space="0"/>
            </w:tcBorders>
            <w:shd w:val="clear" w:color="000000" w:fill="DDD9C4"/>
            <w:noWrap/>
            <w:hideMark/>
          </w:tcPr>
          <w:p w:rsidRPr="000550EB" w:rsidR="000550EB" w:rsidP="000550EB" w:rsidRDefault="000550EB" w14:paraId="69E00004"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xml:space="preserve">Costs </w:t>
            </w:r>
          </w:p>
        </w:tc>
        <w:tc>
          <w:tcPr>
            <w:tcW w:w="2180" w:type="dxa"/>
            <w:tcBorders>
              <w:top w:val="nil"/>
              <w:left w:val="nil"/>
              <w:bottom w:val="nil"/>
              <w:right w:val="nil"/>
            </w:tcBorders>
            <w:noWrap/>
            <w:hideMark/>
          </w:tcPr>
          <w:p w:rsidRPr="000550EB" w:rsidR="000550EB" w:rsidP="000550EB" w:rsidRDefault="000550EB" w14:paraId="516D801B" w14:textId="77777777">
            <w:pPr>
              <w:spacing w:after="0" w:line="240" w:lineRule="auto"/>
              <w:rPr>
                <w:rFonts w:cs="Calibri"/>
                <w:b/>
                <w:bCs/>
                <w:kern w:val="0"/>
                <w:sz w:val="22"/>
                <w:szCs w:val="22"/>
                <w14:ligatures w14:val="none"/>
                <w14:cntxtAlts w14:val="0"/>
              </w:rPr>
            </w:pPr>
          </w:p>
        </w:tc>
        <w:tc>
          <w:tcPr>
            <w:tcW w:w="2180" w:type="dxa"/>
            <w:tcBorders>
              <w:top w:val="nil"/>
              <w:left w:val="nil"/>
              <w:bottom w:val="nil"/>
              <w:right w:val="nil"/>
            </w:tcBorders>
            <w:noWrap/>
            <w:hideMark/>
          </w:tcPr>
          <w:p w:rsidRPr="000550EB" w:rsidR="000550EB" w:rsidP="000550EB" w:rsidRDefault="000550EB" w14:paraId="70D85FCD" w14:textId="77777777">
            <w:pPr>
              <w:spacing w:after="0" w:line="240" w:lineRule="auto"/>
              <w:rPr>
                <w:rFonts w:ascii="Times New Roman" w:hAnsi="Times New Roman"/>
                <w:color w:val="auto"/>
                <w:kern w:val="0"/>
                <w14:ligatures w14:val="none"/>
                <w14:cntxtAlts w14:val="0"/>
              </w:rPr>
            </w:pPr>
          </w:p>
        </w:tc>
        <w:tc>
          <w:tcPr>
            <w:tcW w:w="3000" w:type="dxa"/>
            <w:tcBorders>
              <w:top w:val="nil"/>
              <w:left w:val="nil"/>
              <w:bottom w:val="nil"/>
              <w:right w:val="nil"/>
            </w:tcBorders>
            <w:noWrap/>
            <w:hideMark/>
          </w:tcPr>
          <w:p w:rsidRPr="000550EB" w:rsidR="000550EB" w:rsidP="000550EB" w:rsidRDefault="000550EB" w14:paraId="37E02D11" w14:textId="77777777">
            <w:pPr>
              <w:spacing w:after="0" w:line="240" w:lineRule="auto"/>
              <w:rPr>
                <w:rFonts w:ascii="Times New Roman" w:hAnsi="Times New Roman"/>
                <w:color w:val="auto"/>
                <w:kern w:val="0"/>
                <w14:ligatures w14:val="none"/>
                <w14:cntxtAlts w14:val="0"/>
              </w:rPr>
            </w:pPr>
          </w:p>
        </w:tc>
      </w:tr>
      <w:tr w:rsidRPr="000550EB" w:rsidR="000550EB" w:rsidTr="000550EB" w14:paraId="6D480E18" w14:textId="77777777">
        <w:trPr>
          <w:trHeight w:val="300"/>
        </w:trPr>
        <w:tc>
          <w:tcPr>
            <w:tcW w:w="5100" w:type="dxa"/>
            <w:tcBorders>
              <w:top w:val="nil"/>
              <w:left w:val="single" w:color="auto" w:sz="4" w:space="0"/>
              <w:bottom w:val="single" w:color="auto" w:sz="4" w:space="0"/>
              <w:right w:val="single" w:color="auto" w:sz="4" w:space="0"/>
            </w:tcBorders>
            <w:noWrap/>
            <w:hideMark/>
          </w:tcPr>
          <w:p w:rsidRPr="000550EB" w:rsidR="000550EB" w:rsidP="000550EB" w:rsidRDefault="000550EB" w14:paraId="28627807"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Description of item</w:t>
            </w:r>
          </w:p>
        </w:tc>
        <w:tc>
          <w:tcPr>
            <w:tcW w:w="2180" w:type="dxa"/>
            <w:tcBorders>
              <w:top w:val="single" w:color="auto" w:sz="4" w:space="0"/>
              <w:left w:val="nil"/>
              <w:bottom w:val="single" w:color="auto" w:sz="4" w:space="0"/>
              <w:right w:val="single" w:color="auto" w:sz="4" w:space="0"/>
            </w:tcBorders>
            <w:noWrap/>
            <w:hideMark/>
          </w:tcPr>
          <w:p w:rsidRPr="000550EB" w:rsidR="000550EB" w:rsidP="000550EB" w:rsidRDefault="000550EB" w14:paraId="64A37670"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Cost per item</w:t>
            </w:r>
          </w:p>
        </w:tc>
        <w:tc>
          <w:tcPr>
            <w:tcW w:w="2180" w:type="dxa"/>
            <w:tcBorders>
              <w:top w:val="single" w:color="auto" w:sz="4" w:space="0"/>
              <w:left w:val="nil"/>
              <w:bottom w:val="single" w:color="auto" w:sz="4" w:space="0"/>
              <w:right w:val="single" w:color="auto" w:sz="4" w:space="0"/>
            </w:tcBorders>
            <w:noWrap/>
            <w:hideMark/>
          </w:tcPr>
          <w:p w:rsidRPr="000550EB" w:rsidR="000550EB" w:rsidP="000550EB" w:rsidRDefault="000550EB" w14:paraId="6E0394FB" w14:textId="77777777">
            <w:pPr>
              <w:spacing w:after="0" w:line="240" w:lineRule="auto"/>
              <w:jc w:val="right"/>
              <w:rPr>
                <w:rFonts w:cs="Calibri"/>
                <w:b/>
                <w:bCs/>
                <w:kern w:val="0"/>
                <w:sz w:val="22"/>
                <w:szCs w:val="22"/>
                <w14:ligatures w14:val="none"/>
                <w14:cntxtAlts w14:val="0"/>
              </w:rPr>
            </w:pPr>
            <w:r w:rsidRPr="000550EB">
              <w:rPr>
                <w:rFonts w:cs="Calibri"/>
                <w:b/>
                <w:bCs/>
                <w:kern w:val="0"/>
                <w:sz w:val="22"/>
                <w:szCs w:val="22"/>
                <w14:ligatures w14:val="none"/>
                <w14:cntxtAlts w14:val="0"/>
              </w:rPr>
              <w:t>Cost inclusive of VAT</w:t>
            </w:r>
          </w:p>
        </w:tc>
        <w:tc>
          <w:tcPr>
            <w:tcW w:w="3000" w:type="dxa"/>
            <w:tcBorders>
              <w:top w:val="nil"/>
              <w:left w:val="nil"/>
              <w:bottom w:val="nil"/>
              <w:right w:val="nil"/>
            </w:tcBorders>
            <w:noWrap/>
            <w:hideMark/>
          </w:tcPr>
          <w:p w:rsidRPr="000550EB" w:rsidR="000550EB" w:rsidP="000550EB" w:rsidRDefault="000550EB" w14:paraId="1A774969" w14:textId="77777777">
            <w:pPr>
              <w:spacing w:after="0" w:line="240" w:lineRule="auto"/>
              <w:jc w:val="right"/>
              <w:rPr>
                <w:rFonts w:cs="Calibri"/>
                <w:b/>
                <w:bCs/>
                <w:kern w:val="0"/>
                <w:sz w:val="22"/>
                <w:szCs w:val="22"/>
                <w14:ligatures w14:val="none"/>
                <w14:cntxtAlts w14:val="0"/>
              </w:rPr>
            </w:pPr>
          </w:p>
        </w:tc>
      </w:tr>
      <w:tr w:rsidRPr="000550EB" w:rsidR="000550EB" w:rsidTr="000550EB" w14:paraId="344193F8" w14:textId="77777777">
        <w:trPr>
          <w:trHeight w:val="300"/>
        </w:trPr>
        <w:tc>
          <w:tcPr>
            <w:tcW w:w="5100" w:type="dxa"/>
            <w:tcBorders>
              <w:top w:val="nil"/>
              <w:left w:val="single" w:color="auto" w:sz="4" w:space="0"/>
              <w:bottom w:val="single" w:color="auto" w:sz="4" w:space="0"/>
              <w:right w:val="single" w:color="auto" w:sz="4" w:space="0"/>
            </w:tcBorders>
            <w:noWrap/>
            <w:hideMark/>
          </w:tcPr>
          <w:p w:rsidRPr="000550EB" w:rsidR="000550EB" w:rsidP="000550EB" w:rsidRDefault="000550EB" w14:paraId="00519D78"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5612A3B0"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241E7F64" w14:textId="77777777">
            <w:pPr>
              <w:spacing w:after="0" w:line="240" w:lineRule="auto"/>
              <w:jc w:val="right"/>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3000" w:type="dxa"/>
            <w:tcBorders>
              <w:top w:val="nil"/>
              <w:left w:val="nil"/>
              <w:bottom w:val="nil"/>
              <w:right w:val="nil"/>
            </w:tcBorders>
            <w:noWrap/>
            <w:hideMark/>
          </w:tcPr>
          <w:p w:rsidRPr="000550EB" w:rsidR="000550EB" w:rsidP="000550EB" w:rsidRDefault="000550EB" w14:paraId="4109E922" w14:textId="77777777">
            <w:pPr>
              <w:spacing w:after="0" w:line="240" w:lineRule="auto"/>
              <w:jc w:val="right"/>
              <w:rPr>
                <w:rFonts w:cs="Calibri"/>
                <w:b/>
                <w:bCs/>
                <w:kern w:val="0"/>
                <w:sz w:val="22"/>
                <w:szCs w:val="22"/>
                <w14:ligatures w14:val="none"/>
                <w14:cntxtAlts w14:val="0"/>
              </w:rPr>
            </w:pPr>
          </w:p>
        </w:tc>
      </w:tr>
      <w:tr w:rsidRPr="000550EB" w:rsidR="000550EB" w:rsidTr="000550EB" w14:paraId="743DAC63" w14:textId="77777777">
        <w:trPr>
          <w:trHeight w:val="300"/>
        </w:trPr>
        <w:tc>
          <w:tcPr>
            <w:tcW w:w="5100" w:type="dxa"/>
            <w:tcBorders>
              <w:top w:val="nil"/>
              <w:left w:val="single" w:color="auto" w:sz="4" w:space="0"/>
              <w:bottom w:val="single" w:color="auto" w:sz="4" w:space="0"/>
              <w:right w:val="single" w:color="auto" w:sz="4" w:space="0"/>
            </w:tcBorders>
            <w:noWrap/>
            <w:hideMark/>
          </w:tcPr>
          <w:p w:rsidRPr="000550EB" w:rsidR="000550EB" w:rsidP="000550EB" w:rsidRDefault="000550EB" w14:paraId="52D66A08"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06AEA60D"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7524FED6" w14:textId="77777777">
            <w:pPr>
              <w:spacing w:after="0" w:line="240" w:lineRule="auto"/>
              <w:jc w:val="right"/>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3000" w:type="dxa"/>
            <w:tcBorders>
              <w:top w:val="nil"/>
              <w:left w:val="nil"/>
              <w:bottom w:val="nil"/>
              <w:right w:val="nil"/>
            </w:tcBorders>
            <w:noWrap/>
            <w:hideMark/>
          </w:tcPr>
          <w:p w:rsidRPr="000550EB" w:rsidR="000550EB" w:rsidP="000550EB" w:rsidRDefault="000550EB" w14:paraId="275147D6" w14:textId="77777777">
            <w:pPr>
              <w:spacing w:after="0" w:line="240" w:lineRule="auto"/>
              <w:jc w:val="right"/>
              <w:rPr>
                <w:rFonts w:cs="Calibri"/>
                <w:b/>
                <w:bCs/>
                <w:kern w:val="0"/>
                <w:sz w:val="22"/>
                <w:szCs w:val="22"/>
                <w14:ligatures w14:val="none"/>
                <w14:cntxtAlts w14:val="0"/>
              </w:rPr>
            </w:pPr>
          </w:p>
        </w:tc>
      </w:tr>
      <w:tr w:rsidRPr="000550EB" w:rsidR="000550EB" w:rsidTr="000550EB" w14:paraId="3964E7F8" w14:textId="77777777">
        <w:trPr>
          <w:trHeight w:val="300"/>
        </w:trPr>
        <w:tc>
          <w:tcPr>
            <w:tcW w:w="5100" w:type="dxa"/>
            <w:tcBorders>
              <w:top w:val="nil"/>
              <w:left w:val="single" w:color="auto" w:sz="4" w:space="0"/>
              <w:bottom w:val="single" w:color="auto" w:sz="4" w:space="0"/>
              <w:right w:val="single" w:color="auto" w:sz="4" w:space="0"/>
            </w:tcBorders>
            <w:noWrap/>
            <w:hideMark/>
          </w:tcPr>
          <w:p w:rsidRPr="000550EB" w:rsidR="000550EB" w:rsidP="000550EB" w:rsidRDefault="000550EB" w14:paraId="7D0B5563"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36D7A7E2"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0A5058C1" w14:textId="77777777">
            <w:pPr>
              <w:spacing w:after="0" w:line="240" w:lineRule="auto"/>
              <w:jc w:val="right"/>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nil"/>
              <w:left w:val="nil"/>
              <w:bottom w:val="nil"/>
              <w:right w:val="nil"/>
            </w:tcBorders>
            <w:noWrap/>
            <w:hideMark/>
          </w:tcPr>
          <w:p w:rsidRPr="000550EB" w:rsidR="000550EB" w:rsidP="000550EB" w:rsidRDefault="000550EB" w14:paraId="47699AD0" w14:textId="77777777">
            <w:pPr>
              <w:spacing w:after="0" w:line="240" w:lineRule="auto"/>
              <w:jc w:val="right"/>
              <w:rPr>
                <w:rFonts w:cs="Calibri"/>
                <w:kern w:val="0"/>
                <w:sz w:val="22"/>
                <w:szCs w:val="22"/>
                <w14:ligatures w14:val="none"/>
                <w14:cntxtAlts w14:val="0"/>
              </w:rPr>
            </w:pPr>
          </w:p>
        </w:tc>
      </w:tr>
      <w:tr w:rsidRPr="000550EB" w:rsidR="000550EB" w:rsidTr="000550EB" w14:paraId="208336AD" w14:textId="77777777">
        <w:trPr>
          <w:trHeight w:val="315"/>
        </w:trPr>
        <w:tc>
          <w:tcPr>
            <w:tcW w:w="5100" w:type="dxa"/>
            <w:tcBorders>
              <w:top w:val="nil"/>
              <w:left w:val="single" w:color="auto" w:sz="4" w:space="0"/>
              <w:bottom w:val="single" w:color="auto" w:sz="4" w:space="0"/>
              <w:right w:val="single" w:color="auto" w:sz="4" w:space="0"/>
            </w:tcBorders>
            <w:noWrap/>
            <w:hideMark/>
          </w:tcPr>
          <w:p w:rsidRPr="000550EB" w:rsidR="000550EB" w:rsidP="000550EB" w:rsidRDefault="000550EB" w14:paraId="6F23D6BA"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4CF1A245"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4" w:space="0"/>
              <w:right w:val="single" w:color="auto" w:sz="4" w:space="0"/>
            </w:tcBorders>
            <w:noWrap/>
            <w:hideMark/>
          </w:tcPr>
          <w:p w:rsidRPr="000550EB" w:rsidR="000550EB" w:rsidP="000550EB" w:rsidRDefault="000550EB" w14:paraId="6CEAFEEA" w14:textId="77777777">
            <w:pPr>
              <w:spacing w:after="0" w:line="240" w:lineRule="auto"/>
              <w:jc w:val="right"/>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3000" w:type="dxa"/>
            <w:tcBorders>
              <w:top w:val="nil"/>
              <w:left w:val="nil"/>
              <w:bottom w:val="nil"/>
              <w:right w:val="nil"/>
            </w:tcBorders>
            <w:noWrap/>
            <w:hideMark/>
          </w:tcPr>
          <w:p w:rsidRPr="000550EB" w:rsidR="000550EB" w:rsidP="000550EB" w:rsidRDefault="000550EB" w14:paraId="0E424CA6" w14:textId="77777777">
            <w:pPr>
              <w:spacing w:after="0" w:line="240" w:lineRule="auto"/>
              <w:jc w:val="right"/>
              <w:rPr>
                <w:rFonts w:cs="Calibri"/>
                <w:b/>
                <w:bCs/>
                <w:kern w:val="0"/>
                <w:sz w:val="22"/>
                <w:szCs w:val="22"/>
                <w14:ligatures w14:val="none"/>
                <w14:cntxtAlts w14:val="0"/>
              </w:rPr>
            </w:pPr>
          </w:p>
        </w:tc>
      </w:tr>
      <w:tr w:rsidRPr="000550EB" w:rsidR="000550EB" w:rsidTr="000550EB" w14:paraId="14961C8E" w14:textId="77777777">
        <w:trPr>
          <w:trHeight w:val="315"/>
        </w:trPr>
        <w:tc>
          <w:tcPr>
            <w:tcW w:w="5100" w:type="dxa"/>
            <w:tcBorders>
              <w:top w:val="single" w:color="auto" w:sz="8" w:space="0"/>
              <w:left w:val="single" w:color="auto" w:sz="8" w:space="0"/>
              <w:bottom w:val="single" w:color="auto" w:sz="8" w:space="0"/>
              <w:right w:val="single" w:color="auto" w:sz="4" w:space="0"/>
            </w:tcBorders>
            <w:noWrap/>
            <w:hideMark/>
          </w:tcPr>
          <w:p w:rsidRPr="000550EB" w:rsidR="000550EB" w:rsidP="000550EB" w:rsidRDefault="000550EB" w14:paraId="64D5516E"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TOTAL</w:t>
            </w:r>
          </w:p>
        </w:tc>
        <w:tc>
          <w:tcPr>
            <w:tcW w:w="2180" w:type="dxa"/>
            <w:tcBorders>
              <w:top w:val="single" w:color="auto" w:sz="8" w:space="0"/>
              <w:left w:val="nil"/>
              <w:bottom w:val="single" w:color="auto" w:sz="8" w:space="0"/>
              <w:right w:val="single" w:color="auto" w:sz="4" w:space="0"/>
            </w:tcBorders>
            <w:noWrap/>
            <w:hideMark/>
          </w:tcPr>
          <w:p w:rsidRPr="000550EB" w:rsidR="000550EB" w:rsidP="000550EB" w:rsidRDefault="000550EB" w14:paraId="66A1C6D8"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single" w:color="auto" w:sz="8" w:space="0"/>
              <w:left w:val="nil"/>
              <w:bottom w:val="single" w:color="auto" w:sz="8" w:space="0"/>
              <w:right w:val="single" w:color="auto" w:sz="8" w:space="0"/>
            </w:tcBorders>
            <w:noWrap/>
            <w:hideMark/>
          </w:tcPr>
          <w:p w:rsidRPr="000550EB" w:rsidR="000550EB" w:rsidP="000550EB" w:rsidRDefault="000550EB" w14:paraId="67563D29" w14:textId="77777777">
            <w:pPr>
              <w:spacing w:after="0" w:line="240" w:lineRule="auto"/>
              <w:jc w:val="right"/>
              <w:rPr>
                <w:rFonts w:cs="Calibri"/>
                <w:b/>
                <w:bCs/>
                <w:kern w:val="0"/>
                <w:sz w:val="22"/>
                <w:szCs w:val="22"/>
                <w14:ligatures w14:val="none"/>
                <w14:cntxtAlts w14:val="0"/>
              </w:rPr>
            </w:pPr>
            <w:r w:rsidRPr="000550EB">
              <w:rPr>
                <w:rFonts w:cs="Calibri"/>
                <w:b/>
                <w:bCs/>
                <w:kern w:val="0"/>
                <w:sz w:val="22"/>
                <w:szCs w:val="22"/>
                <w14:ligatures w14:val="none"/>
                <w14:cntxtAlts w14:val="0"/>
              </w:rPr>
              <w:t>£0</w:t>
            </w:r>
          </w:p>
        </w:tc>
        <w:tc>
          <w:tcPr>
            <w:tcW w:w="3000" w:type="dxa"/>
            <w:tcBorders>
              <w:top w:val="nil"/>
              <w:left w:val="nil"/>
              <w:bottom w:val="nil"/>
              <w:right w:val="nil"/>
            </w:tcBorders>
            <w:noWrap/>
            <w:hideMark/>
          </w:tcPr>
          <w:p w:rsidRPr="000550EB" w:rsidR="000550EB" w:rsidP="000550EB" w:rsidRDefault="000550EB" w14:paraId="72752EED" w14:textId="77777777">
            <w:pPr>
              <w:spacing w:after="0" w:line="240" w:lineRule="auto"/>
              <w:jc w:val="right"/>
              <w:rPr>
                <w:rFonts w:cs="Calibri"/>
                <w:b/>
                <w:bCs/>
                <w:kern w:val="0"/>
                <w:sz w:val="22"/>
                <w:szCs w:val="22"/>
                <w14:ligatures w14:val="none"/>
                <w14:cntxtAlts w14:val="0"/>
              </w:rPr>
            </w:pPr>
          </w:p>
        </w:tc>
      </w:tr>
      <w:tr w:rsidRPr="000550EB" w:rsidR="000550EB" w:rsidTr="000550EB" w14:paraId="3342672D" w14:textId="77777777">
        <w:trPr>
          <w:trHeight w:val="300"/>
        </w:trPr>
        <w:tc>
          <w:tcPr>
            <w:tcW w:w="5100" w:type="dxa"/>
            <w:tcBorders>
              <w:top w:val="nil"/>
              <w:left w:val="nil"/>
              <w:bottom w:val="nil"/>
              <w:right w:val="nil"/>
            </w:tcBorders>
            <w:noWrap/>
            <w:hideMark/>
          </w:tcPr>
          <w:p w:rsidRPr="000550EB" w:rsidR="000550EB" w:rsidP="000550EB" w:rsidRDefault="000550EB" w14:paraId="5DD24123" w14:textId="77777777">
            <w:pPr>
              <w:spacing w:after="0" w:line="240" w:lineRule="auto"/>
              <w:rPr>
                <w:rFonts w:ascii="Times New Roman" w:hAnsi="Times New Roman"/>
                <w:color w:val="auto"/>
                <w:kern w:val="0"/>
                <w14:ligatures w14:val="none"/>
                <w14:cntxtAlts w14:val="0"/>
              </w:rPr>
            </w:pPr>
          </w:p>
        </w:tc>
        <w:tc>
          <w:tcPr>
            <w:tcW w:w="2180" w:type="dxa"/>
            <w:tcBorders>
              <w:top w:val="nil"/>
              <w:left w:val="nil"/>
              <w:bottom w:val="nil"/>
              <w:right w:val="nil"/>
            </w:tcBorders>
            <w:noWrap/>
            <w:hideMark/>
          </w:tcPr>
          <w:p w:rsidRPr="000550EB" w:rsidR="000550EB" w:rsidP="000550EB" w:rsidRDefault="000550EB" w14:paraId="6619B57A" w14:textId="77777777">
            <w:pPr>
              <w:spacing w:after="0" w:line="240" w:lineRule="auto"/>
              <w:rPr>
                <w:rFonts w:ascii="Times New Roman" w:hAnsi="Times New Roman"/>
                <w:color w:val="auto"/>
                <w:kern w:val="0"/>
                <w14:ligatures w14:val="none"/>
                <w14:cntxtAlts w14:val="0"/>
              </w:rPr>
            </w:pPr>
          </w:p>
        </w:tc>
        <w:tc>
          <w:tcPr>
            <w:tcW w:w="2180" w:type="dxa"/>
            <w:tcBorders>
              <w:top w:val="nil"/>
              <w:left w:val="single" w:color="auto" w:sz="4" w:space="0"/>
              <w:bottom w:val="single" w:color="auto" w:sz="8" w:space="0"/>
              <w:right w:val="single" w:color="auto" w:sz="8" w:space="0"/>
            </w:tcBorders>
            <w:noWrap/>
            <w:hideMark/>
          </w:tcPr>
          <w:p w:rsidRPr="000550EB" w:rsidR="000550EB" w:rsidP="000550EB" w:rsidRDefault="000550EB" w14:paraId="0353FA64" w14:textId="77777777">
            <w:pPr>
              <w:spacing w:after="0" w:line="240" w:lineRule="auto"/>
              <w:jc w:val="right"/>
              <w:rPr>
                <w:rFonts w:cs="Calibri"/>
                <w:b/>
                <w:bCs/>
                <w:kern w:val="0"/>
                <w:sz w:val="22"/>
                <w:szCs w:val="22"/>
                <w14:ligatures w14:val="none"/>
                <w14:cntxtAlts w14:val="0"/>
              </w:rPr>
            </w:pPr>
            <w:r w:rsidRPr="000550EB">
              <w:rPr>
                <w:rFonts w:cs="Calibri"/>
                <w:b/>
                <w:bCs/>
                <w:kern w:val="0"/>
                <w:sz w:val="22"/>
                <w:szCs w:val="22"/>
                <w14:ligatures w14:val="none"/>
                <w14:cntxtAlts w14:val="0"/>
              </w:rPr>
              <w:t>£0</w:t>
            </w:r>
          </w:p>
        </w:tc>
        <w:tc>
          <w:tcPr>
            <w:tcW w:w="3000" w:type="dxa"/>
            <w:tcBorders>
              <w:top w:val="nil"/>
              <w:left w:val="nil"/>
              <w:bottom w:val="nil"/>
              <w:right w:val="nil"/>
            </w:tcBorders>
            <w:noWrap/>
            <w:hideMark/>
          </w:tcPr>
          <w:p w:rsidRPr="000550EB" w:rsidR="000550EB" w:rsidP="000550EB" w:rsidRDefault="000550EB" w14:paraId="47B9857A" w14:textId="77777777">
            <w:pPr>
              <w:spacing w:after="0" w:line="240" w:lineRule="auto"/>
              <w:jc w:val="right"/>
              <w:rPr>
                <w:rFonts w:cs="Calibri"/>
                <w:b/>
                <w:bCs/>
                <w:kern w:val="0"/>
                <w:sz w:val="22"/>
                <w:szCs w:val="22"/>
                <w14:ligatures w14:val="none"/>
                <w14:cntxtAlts w14:val="0"/>
              </w:rPr>
            </w:pPr>
          </w:p>
        </w:tc>
      </w:tr>
      <w:tr w:rsidRPr="000550EB" w:rsidR="000550EB" w:rsidTr="000550EB" w14:paraId="004C0316" w14:textId="77777777">
        <w:trPr>
          <w:trHeight w:val="315"/>
        </w:trPr>
        <w:tc>
          <w:tcPr>
            <w:tcW w:w="5100" w:type="dxa"/>
            <w:tcBorders>
              <w:top w:val="nil"/>
              <w:left w:val="nil"/>
              <w:bottom w:val="nil"/>
              <w:right w:val="nil"/>
            </w:tcBorders>
            <w:noWrap/>
            <w:hideMark/>
          </w:tcPr>
          <w:p w:rsidRPr="000550EB" w:rsidR="000550EB" w:rsidP="000550EB" w:rsidRDefault="000550EB" w14:paraId="157CE944" w14:textId="77777777">
            <w:pPr>
              <w:spacing w:after="0" w:line="240" w:lineRule="auto"/>
              <w:rPr>
                <w:rFonts w:ascii="Times New Roman" w:hAnsi="Times New Roman"/>
                <w:color w:val="auto"/>
                <w:kern w:val="0"/>
                <w14:ligatures w14:val="none"/>
                <w14:cntxtAlts w14:val="0"/>
              </w:rPr>
            </w:pPr>
          </w:p>
        </w:tc>
        <w:tc>
          <w:tcPr>
            <w:tcW w:w="2180" w:type="dxa"/>
            <w:tcBorders>
              <w:top w:val="nil"/>
              <w:left w:val="nil"/>
              <w:bottom w:val="nil"/>
              <w:right w:val="nil"/>
            </w:tcBorders>
            <w:noWrap/>
            <w:hideMark/>
          </w:tcPr>
          <w:p w:rsidRPr="000550EB" w:rsidR="000550EB" w:rsidP="000550EB" w:rsidRDefault="000550EB" w14:paraId="740D86DA" w14:textId="77777777">
            <w:pPr>
              <w:spacing w:after="0" w:line="240" w:lineRule="auto"/>
              <w:rPr>
                <w:rFonts w:ascii="Times New Roman" w:hAnsi="Times New Roman"/>
                <w:color w:val="auto"/>
                <w:kern w:val="0"/>
                <w14:ligatures w14:val="none"/>
                <w14:cntxtAlts w14:val="0"/>
              </w:rPr>
            </w:pPr>
          </w:p>
        </w:tc>
        <w:tc>
          <w:tcPr>
            <w:tcW w:w="2180" w:type="dxa"/>
            <w:tcBorders>
              <w:top w:val="nil"/>
              <w:left w:val="nil"/>
              <w:bottom w:val="nil"/>
              <w:right w:val="nil"/>
            </w:tcBorders>
            <w:noWrap/>
            <w:hideMark/>
          </w:tcPr>
          <w:p w:rsidRPr="000550EB" w:rsidR="000550EB" w:rsidP="000550EB" w:rsidRDefault="000550EB" w14:paraId="45FB5F64" w14:textId="77777777">
            <w:pPr>
              <w:spacing w:after="0" w:line="240" w:lineRule="auto"/>
              <w:rPr>
                <w:rFonts w:ascii="Times New Roman" w:hAnsi="Times New Roman"/>
                <w:color w:val="auto"/>
                <w:kern w:val="0"/>
                <w14:ligatures w14:val="none"/>
                <w14:cntxtAlts w14:val="0"/>
              </w:rPr>
            </w:pPr>
          </w:p>
        </w:tc>
        <w:tc>
          <w:tcPr>
            <w:tcW w:w="3000" w:type="dxa"/>
            <w:tcBorders>
              <w:top w:val="nil"/>
              <w:left w:val="nil"/>
              <w:bottom w:val="nil"/>
              <w:right w:val="nil"/>
            </w:tcBorders>
            <w:noWrap/>
            <w:hideMark/>
          </w:tcPr>
          <w:p w:rsidRPr="000550EB" w:rsidR="000550EB" w:rsidP="000550EB" w:rsidRDefault="000550EB" w14:paraId="57876574" w14:textId="77777777">
            <w:pPr>
              <w:spacing w:after="0" w:line="240" w:lineRule="auto"/>
              <w:rPr>
                <w:rFonts w:ascii="Times New Roman" w:hAnsi="Times New Roman"/>
                <w:color w:val="auto"/>
                <w:kern w:val="0"/>
                <w14:ligatures w14:val="none"/>
                <w14:cntxtAlts w14:val="0"/>
              </w:rPr>
            </w:pPr>
          </w:p>
        </w:tc>
      </w:tr>
      <w:tr w:rsidRPr="000550EB" w:rsidR="000550EB" w:rsidTr="000550EB" w14:paraId="55EF31C8" w14:textId="77777777">
        <w:trPr>
          <w:trHeight w:val="315"/>
        </w:trPr>
        <w:tc>
          <w:tcPr>
            <w:tcW w:w="5100" w:type="dxa"/>
            <w:tcBorders>
              <w:top w:val="single" w:color="auto" w:sz="8" w:space="0"/>
              <w:left w:val="single" w:color="auto" w:sz="8" w:space="0"/>
              <w:bottom w:val="single" w:color="auto" w:sz="8" w:space="0"/>
              <w:right w:val="nil"/>
            </w:tcBorders>
            <w:shd w:val="clear" w:color="000000" w:fill="DDD9C4"/>
            <w:noWrap/>
            <w:hideMark/>
          </w:tcPr>
          <w:p w:rsidRPr="000550EB" w:rsidR="000550EB" w:rsidP="000550EB" w:rsidRDefault="000550EB" w14:paraId="7F1F24B3"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Project Funding Plan</w:t>
            </w:r>
          </w:p>
        </w:tc>
        <w:tc>
          <w:tcPr>
            <w:tcW w:w="2180" w:type="dxa"/>
            <w:tcBorders>
              <w:top w:val="single" w:color="auto" w:sz="8" w:space="0"/>
              <w:left w:val="nil"/>
              <w:bottom w:val="single" w:color="auto" w:sz="8" w:space="0"/>
              <w:right w:val="single" w:color="auto" w:sz="8" w:space="0"/>
            </w:tcBorders>
            <w:noWrap/>
            <w:hideMark/>
          </w:tcPr>
          <w:p w:rsidRPr="000550EB" w:rsidR="000550EB" w:rsidP="000550EB" w:rsidRDefault="000550EB" w14:paraId="68CFF2B1"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£0</w:t>
            </w:r>
          </w:p>
        </w:tc>
        <w:tc>
          <w:tcPr>
            <w:tcW w:w="2180" w:type="dxa"/>
            <w:tcBorders>
              <w:top w:val="nil"/>
              <w:left w:val="nil"/>
              <w:bottom w:val="nil"/>
              <w:right w:val="nil"/>
            </w:tcBorders>
            <w:noWrap/>
            <w:hideMark/>
          </w:tcPr>
          <w:p w:rsidRPr="000550EB" w:rsidR="000550EB" w:rsidP="000550EB" w:rsidRDefault="000550EB" w14:paraId="0C9E6EB5" w14:textId="77777777">
            <w:pPr>
              <w:spacing w:after="0" w:line="240" w:lineRule="auto"/>
              <w:rPr>
                <w:rFonts w:cs="Calibri"/>
                <w:b/>
                <w:bCs/>
                <w:kern w:val="0"/>
                <w:sz w:val="22"/>
                <w:szCs w:val="22"/>
                <w14:ligatures w14:val="none"/>
                <w14:cntxtAlts w14:val="0"/>
              </w:rPr>
            </w:pPr>
          </w:p>
        </w:tc>
        <w:tc>
          <w:tcPr>
            <w:tcW w:w="3000" w:type="dxa"/>
            <w:tcBorders>
              <w:top w:val="nil"/>
              <w:left w:val="nil"/>
              <w:bottom w:val="nil"/>
              <w:right w:val="nil"/>
            </w:tcBorders>
            <w:noWrap/>
            <w:hideMark/>
          </w:tcPr>
          <w:p w:rsidRPr="000550EB" w:rsidR="000550EB" w:rsidP="000550EB" w:rsidRDefault="000550EB" w14:paraId="3509D9A4" w14:textId="77777777">
            <w:pPr>
              <w:spacing w:after="0" w:line="240" w:lineRule="auto"/>
              <w:rPr>
                <w:rFonts w:ascii="Times New Roman" w:hAnsi="Times New Roman"/>
                <w:color w:val="auto"/>
                <w:kern w:val="0"/>
                <w14:ligatures w14:val="none"/>
                <w14:cntxtAlts w14:val="0"/>
              </w:rPr>
            </w:pPr>
          </w:p>
        </w:tc>
      </w:tr>
      <w:tr w:rsidRPr="000550EB" w:rsidR="000550EB" w:rsidTr="000550EB" w14:paraId="27B4C094" w14:textId="77777777">
        <w:trPr>
          <w:trHeight w:val="600"/>
        </w:trPr>
        <w:tc>
          <w:tcPr>
            <w:tcW w:w="5100" w:type="dxa"/>
            <w:tcBorders>
              <w:top w:val="nil"/>
              <w:left w:val="single" w:color="auto" w:sz="8" w:space="0"/>
              <w:bottom w:val="nil"/>
              <w:right w:val="single" w:color="auto" w:sz="8" w:space="0"/>
            </w:tcBorders>
            <w:hideMark/>
          </w:tcPr>
          <w:p w:rsidRPr="000550EB" w:rsidR="000550EB" w:rsidP="000550EB" w:rsidRDefault="000550EB" w14:paraId="5455B141"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Organisation</w:t>
            </w:r>
          </w:p>
        </w:tc>
        <w:tc>
          <w:tcPr>
            <w:tcW w:w="2180" w:type="dxa"/>
            <w:tcBorders>
              <w:top w:val="nil"/>
              <w:left w:val="nil"/>
              <w:bottom w:val="nil"/>
              <w:right w:val="single" w:color="auto" w:sz="8" w:space="0"/>
            </w:tcBorders>
            <w:hideMark/>
          </w:tcPr>
          <w:p w:rsidRPr="000550EB" w:rsidR="000550EB" w:rsidP="000550EB" w:rsidRDefault="000550EB" w14:paraId="767DDE28"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Grant value requested</w:t>
            </w:r>
          </w:p>
        </w:tc>
        <w:tc>
          <w:tcPr>
            <w:tcW w:w="2180" w:type="dxa"/>
            <w:tcBorders>
              <w:top w:val="single" w:color="auto" w:sz="8" w:space="0"/>
              <w:left w:val="nil"/>
              <w:bottom w:val="nil"/>
              <w:right w:val="single" w:color="auto" w:sz="8" w:space="0"/>
            </w:tcBorders>
            <w:hideMark/>
          </w:tcPr>
          <w:p w:rsidRPr="000550EB" w:rsidR="000550EB" w:rsidP="000550EB" w:rsidRDefault="000550EB" w14:paraId="55C092AD"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Grant value confirmed</w:t>
            </w:r>
          </w:p>
        </w:tc>
        <w:tc>
          <w:tcPr>
            <w:tcW w:w="3000" w:type="dxa"/>
            <w:tcBorders>
              <w:top w:val="single" w:color="auto" w:sz="8" w:space="0"/>
              <w:left w:val="nil"/>
              <w:bottom w:val="nil"/>
              <w:right w:val="single" w:color="auto" w:sz="8" w:space="0"/>
            </w:tcBorders>
            <w:hideMark/>
          </w:tcPr>
          <w:p w:rsidRPr="000550EB" w:rsidR="000550EB" w:rsidP="000550EB" w:rsidRDefault="000550EB" w14:paraId="57C7D149"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Secure? Y / N</w:t>
            </w:r>
          </w:p>
        </w:tc>
      </w:tr>
      <w:tr w:rsidRPr="000550EB" w:rsidR="000550EB" w:rsidTr="000550EB" w14:paraId="1BFB6AAC" w14:textId="77777777">
        <w:trPr>
          <w:trHeight w:val="300"/>
        </w:trPr>
        <w:tc>
          <w:tcPr>
            <w:tcW w:w="5100" w:type="dxa"/>
            <w:tcBorders>
              <w:top w:val="single" w:color="auto" w:sz="4" w:space="0"/>
              <w:left w:val="single" w:color="auto" w:sz="4" w:space="0"/>
              <w:bottom w:val="single" w:color="auto" w:sz="4" w:space="0"/>
              <w:right w:val="single" w:color="auto" w:sz="4" w:space="0"/>
            </w:tcBorders>
            <w:shd w:val="clear" w:color="000000" w:fill="92D050"/>
            <w:hideMark/>
          </w:tcPr>
          <w:p w:rsidRPr="000550EB" w:rsidR="000550EB" w:rsidP="000550EB" w:rsidRDefault="000550EB" w14:paraId="5C4CA62F"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xml:space="preserve">Parish </w:t>
            </w:r>
            <w:proofErr w:type="gramStart"/>
            <w:r w:rsidRPr="000550EB">
              <w:rPr>
                <w:rFonts w:cs="Calibri"/>
                <w:kern w:val="0"/>
                <w:sz w:val="22"/>
                <w:szCs w:val="22"/>
                <w14:ligatures w14:val="none"/>
                <w14:cntxtAlts w14:val="0"/>
              </w:rPr>
              <w:t>Council :</w:t>
            </w:r>
            <w:proofErr w:type="gramEnd"/>
            <w:r w:rsidRPr="000550EB">
              <w:rPr>
                <w:rFonts w:cs="Calibri"/>
                <w:kern w:val="0"/>
                <w:sz w:val="22"/>
                <w:szCs w:val="22"/>
                <w14:ligatures w14:val="none"/>
                <w14:cntxtAlts w14:val="0"/>
              </w:rPr>
              <w:t xml:space="preserve"> Own funds</w:t>
            </w:r>
          </w:p>
        </w:tc>
        <w:tc>
          <w:tcPr>
            <w:tcW w:w="2180" w:type="dxa"/>
            <w:tcBorders>
              <w:top w:val="single" w:color="auto" w:sz="4" w:space="0"/>
              <w:left w:val="nil"/>
              <w:bottom w:val="single" w:color="auto" w:sz="4" w:space="0"/>
              <w:right w:val="single" w:color="auto" w:sz="4" w:space="0"/>
            </w:tcBorders>
            <w:shd w:val="clear" w:color="000000" w:fill="92D050"/>
            <w:hideMark/>
          </w:tcPr>
          <w:p w:rsidRPr="000550EB" w:rsidR="000550EB" w:rsidP="000550EB" w:rsidRDefault="000550EB" w14:paraId="039050AA"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£30,000</w:t>
            </w:r>
          </w:p>
        </w:tc>
        <w:tc>
          <w:tcPr>
            <w:tcW w:w="2180" w:type="dxa"/>
            <w:tcBorders>
              <w:top w:val="single" w:color="auto" w:sz="4" w:space="0"/>
              <w:left w:val="nil"/>
              <w:bottom w:val="single" w:color="auto" w:sz="4" w:space="0"/>
              <w:right w:val="single" w:color="auto" w:sz="4" w:space="0"/>
            </w:tcBorders>
            <w:shd w:val="clear" w:color="000000" w:fill="92D050"/>
            <w:hideMark/>
          </w:tcPr>
          <w:p w:rsidRPr="000550EB" w:rsidR="000550EB" w:rsidP="000550EB" w:rsidRDefault="000550EB" w14:paraId="52733956"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£30,000</w:t>
            </w:r>
          </w:p>
        </w:tc>
        <w:tc>
          <w:tcPr>
            <w:tcW w:w="3000" w:type="dxa"/>
            <w:tcBorders>
              <w:top w:val="single" w:color="auto" w:sz="4" w:space="0"/>
              <w:left w:val="nil"/>
              <w:bottom w:val="single" w:color="auto" w:sz="4" w:space="0"/>
              <w:right w:val="single" w:color="auto" w:sz="4" w:space="0"/>
            </w:tcBorders>
            <w:shd w:val="clear" w:color="000000" w:fill="92D050"/>
            <w:hideMark/>
          </w:tcPr>
          <w:p w:rsidRPr="000550EB" w:rsidR="000550EB" w:rsidP="000550EB" w:rsidRDefault="000550EB" w14:paraId="296B7F32"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y - committee agreed date</w:t>
            </w:r>
          </w:p>
        </w:tc>
      </w:tr>
      <w:tr w:rsidRPr="000550EB" w:rsidR="000550EB" w:rsidTr="000550EB" w14:paraId="281A9767" w14:textId="77777777">
        <w:trPr>
          <w:trHeight w:val="300"/>
        </w:trPr>
        <w:tc>
          <w:tcPr>
            <w:tcW w:w="5100" w:type="dxa"/>
            <w:tcBorders>
              <w:top w:val="nil"/>
              <w:left w:val="single" w:color="auto" w:sz="4" w:space="0"/>
              <w:bottom w:val="single" w:color="auto" w:sz="4" w:space="0"/>
              <w:right w:val="single" w:color="auto" w:sz="4" w:space="0"/>
            </w:tcBorders>
            <w:shd w:val="clear" w:color="000000" w:fill="92D050"/>
            <w:hideMark/>
          </w:tcPr>
          <w:p w:rsidRPr="000550EB" w:rsidR="000550EB" w:rsidP="000550EB" w:rsidRDefault="000550EB" w14:paraId="1738033B"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NL Community Fund - Awards for All</w:t>
            </w:r>
          </w:p>
        </w:tc>
        <w:tc>
          <w:tcPr>
            <w:tcW w:w="2180" w:type="dxa"/>
            <w:tcBorders>
              <w:top w:val="nil"/>
              <w:left w:val="nil"/>
              <w:bottom w:val="single" w:color="auto" w:sz="4" w:space="0"/>
              <w:right w:val="single" w:color="auto" w:sz="4" w:space="0"/>
            </w:tcBorders>
            <w:shd w:val="clear" w:color="000000" w:fill="92D050"/>
            <w:hideMark/>
          </w:tcPr>
          <w:p w:rsidRPr="000550EB" w:rsidR="000550EB" w:rsidP="000550EB" w:rsidRDefault="000550EB" w14:paraId="5AE0B17E"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£9,160</w:t>
            </w:r>
          </w:p>
        </w:tc>
        <w:tc>
          <w:tcPr>
            <w:tcW w:w="2180" w:type="dxa"/>
            <w:tcBorders>
              <w:top w:val="nil"/>
              <w:left w:val="nil"/>
              <w:bottom w:val="single" w:color="auto" w:sz="4" w:space="0"/>
              <w:right w:val="single" w:color="auto" w:sz="4" w:space="0"/>
            </w:tcBorders>
            <w:shd w:val="clear" w:color="000000" w:fill="92D050"/>
            <w:hideMark/>
          </w:tcPr>
          <w:p w:rsidRPr="000550EB" w:rsidR="000550EB" w:rsidP="000550EB" w:rsidRDefault="000550EB" w14:paraId="79061E6A"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£9,160</w:t>
            </w:r>
          </w:p>
        </w:tc>
        <w:tc>
          <w:tcPr>
            <w:tcW w:w="3000" w:type="dxa"/>
            <w:tcBorders>
              <w:top w:val="nil"/>
              <w:left w:val="nil"/>
              <w:bottom w:val="single" w:color="auto" w:sz="4" w:space="0"/>
              <w:right w:val="single" w:color="auto" w:sz="4" w:space="0"/>
            </w:tcBorders>
            <w:shd w:val="clear" w:color="000000" w:fill="92D050"/>
            <w:hideMark/>
          </w:tcPr>
          <w:p w:rsidRPr="000550EB" w:rsidR="000550EB" w:rsidP="000550EB" w:rsidRDefault="000550EB" w14:paraId="7AC9BB12"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y - awarded date</w:t>
            </w:r>
          </w:p>
        </w:tc>
      </w:tr>
      <w:tr w:rsidRPr="000550EB" w:rsidR="000550EB" w:rsidTr="000550EB" w14:paraId="3972E00E" w14:textId="77777777">
        <w:trPr>
          <w:trHeight w:val="300"/>
        </w:trPr>
        <w:tc>
          <w:tcPr>
            <w:tcW w:w="5100" w:type="dxa"/>
            <w:tcBorders>
              <w:top w:val="nil"/>
              <w:left w:val="single" w:color="auto" w:sz="4" w:space="0"/>
              <w:bottom w:val="single" w:color="auto" w:sz="4" w:space="0"/>
              <w:right w:val="single" w:color="auto" w:sz="4" w:space="0"/>
            </w:tcBorders>
            <w:shd w:val="clear" w:color="000000" w:fill="92D050"/>
            <w:hideMark/>
          </w:tcPr>
          <w:p w:rsidRPr="000550EB" w:rsidR="000550EB" w:rsidP="000550EB" w:rsidRDefault="000550EB" w14:paraId="1F2F199F"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Suffolk County Councillor Locality Grants</w:t>
            </w:r>
          </w:p>
        </w:tc>
        <w:tc>
          <w:tcPr>
            <w:tcW w:w="2180" w:type="dxa"/>
            <w:tcBorders>
              <w:top w:val="nil"/>
              <w:left w:val="nil"/>
              <w:bottom w:val="single" w:color="auto" w:sz="4" w:space="0"/>
              <w:right w:val="single" w:color="auto" w:sz="4" w:space="0"/>
            </w:tcBorders>
            <w:shd w:val="clear" w:color="000000" w:fill="92D050"/>
            <w:hideMark/>
          </w:tcPr>
          <w:p w:rsidRPr="000550EB" w:rsidR="000550EB" w:rsidP="000550EB" w:rsidRDefault="000550EB" w14:paraId="6CF69C03"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shd w:val="clear" w:color="000000" w:fill="92D050"/>
            <w:hideMark/>
          </w:tcPr>
          <w:p w:rsidRPr="000550EB" w:rsidR="000550EB" w:rsidP="000550EB" w:rsidRDefault="000550EB" w14:paraId="4BCC0238"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nil"/>
              <w:left w:val="nil"/>
              <w:bottom w:val="single" w:color="auto" w:sz="4" w:space="0"/>
              <w:right w:val="single" w:color="auto" w:sz="4" w:space="0"/>
            </w:tcBorders>
            <w:shd w:val="clear" w:color="000000" w:fill="92D050"/>
            <w:hideMark/>
          </w:tcPr>
          <w:p w:rsidRPr="000550EB" w:rsidR="000550EB" w:rsidP="000550EB" w:rsidRDefault="000550EB" w14:paraId="6C7E042B"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y</w:t>
            </w:r>
          </w:p>
        </w:tc>
      </w:tr>
      <w:tr w:rsidRPr="000550EB" w:rsidR="000550EB" w:rsidTr="000550EB" w14:paraId="7C6B3C48" w14:textId="77777777">
        <w:trPr>
          <w:trHeight w:val="300"/>
        </w:trPr>
        <w:tc>
          <w:tcPr>
            <w:tcW w:w="5100" w:type="dxa"/>
            <w:tcBorders>
              <w:top w:val="nil"/>
              <w:left w:val="single" w:color="auto" w:sz="4" w:space="0"/>
              <w:bottom w:val="single" w:color="auto" w:sz="4" w:space="0"/>
              <w:right w:val="single" w:color="auto" w:sz="4" w:space="0"/>
            </w:tcBorders>
            <w:shd w:val="clear" w:color="000000" w:fill="FFC000"/>
            <w:hideMark/>
          </w:tcPr>
          <w:p w:rsidRPr="000550EB" w:rsidR="000550EB" w:rsidP="000550EB" w:rsidRDefault="000550EB" w14:paraId="070A4B70"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Adnams Community Fund</w:t>
            </w:r>
          </w:p>
        </w:tc>
        <w:tc>
          <w:tcPr>
            <w:tcW w:w="2180" w:type="dxa"/>
            <w:tcBorders>
              <w:top w:val="nil"/>
              <w:left w:val="nil"/>
              <w:bottom w:val="single" w:color="auto" w:sz="4" w:space="0"/>
              <w:right w:val="single" w:color="auto" w:sz="4" w:space="0"/>
            </w:tcBorders>
            <w:shd w:val="clear" w:color="000000" w:fill="FFC000"/>
            <w:hideMark/>
          </w:tcPr>
          <w:p w:rsidRPr="000550EB" w:rsidR="000550EB" w:rsidP="000550EB" w:rsidRDefault="000550EB" w14:paraId="30FCACB4"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shd w:val="clear" w:color="000000" w:fill="FFC000"/>
            <w:hideMark/>
          </w:tcPr>
          <w:p w:rsidRPr="000550EB" w:rsidR="000550EB" w:rsidP="000550EB" w:rsidRDefault="000550EB" w14:paraId="687A44E3"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nil"/>
              <w:left w:val="nil"/>
              <w:bottom w:val="single" w:color="auto" w:sz="4" w:space="0"/>
              <w:right w:val="single" w:color="auto" w:sz="4" w:space="0"/>
            </w:tcBorders>
            <w:shd w:val="clear" w:color="000000" w:fill="FFC000"/>
            <w:hideMark/>
          </w:tcPr>
          <w:p w:rsidRPr="000550EB" w:rsidR="000550EB" w:rsidP="000550EB" w:rsidRDefault="000550EB" w14:paraId="35B1ADF4"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Applied</w:t>
            </w:r>
          </w:p>
        </w:tc>
      </w:tr>
      <w:tr w:rsidRPr="000550EB" w:rsidR="000550EB" w:rsidTr="000550EB" w14:paraId="4B114B43" w14:textId="77777777">
        <w:trPr>
          <w:trHeight w:val="300"/>
        </w:trPr>
        <w:tc>
          <w:tcPr>
            <w:tcW w:w="5100" w:type="dxa"/>
            <w:tcBorders>
              <w:top w:val="nil"/>
              <w:left w:val="single" w:color="auto" w:sz="4" w:space="0"/>
              <w:bottom w:val="single" w:color="auto" w:sz="4" w:space="0"/>
              <w:right w:val="single" w:color="auto" w:sz="4" w:space="0"/>
            </w:tcBorders>
            <w:shd w:val="clear" w:color="000000" w:fill="FFC000"/>
            <w:hideMark/>
          </w:tcPr>
          <w:p w:rsidRPr="000550EB" w:rsidR="000550EB" w:rsidP="000550EB" w:rsidRDefault="000550EB" w14:paraId="38F4A3C6"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lastRenderedPageBreak/>
              <w:t>GoFundMe fundraising campaign</w:t>
            </w:r>
          </w:p>
        </w:tc>
        <w:tc>
          <w:tcPr>
            <w:tcW w:w="2180" w:type="dxa"/>
            <w:tcBorders>
              <w:top w:val="nil"/>
              <w:left w:val="nil"/>
              <w:bottom w:val="single" w:color="auto" w:sz="4" w:space="0"/>
              <w:right w:val="single" w:color="auto" w:sz="4" w:space="0"/>
            </w:tcBorders>
            <w:shd w:val="clear" w:color="000000" w:fill="FFC000"/>
            <w:hideMark/>
          </w:tcPr>
          <w:p w:rsidRPr="000550EB" w:rsidR="000550EB" w:rsidP="000550EB" w:rsidRDefault="000550EB" w14:paraId="1C3BA219"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£5,000</w:t>
            </w:r>
          </w:p>
        </w:tc>
        <w:tc>
          <w:tcPr>
            <w:tcW w:w="2180" w:type="dxa"/>
            <w:tcBorders>
              <w:top w:val="nil"/>
              <w:left w:val="nil"/>
              <w:bottom w:val="single" w:color="auto" w:sz="4" w:space="0"/>
              <w:right w:val="single" w:color="auto" w:sz="4" w:space="0"/>
            </w:tcBorders>
            <w:shd w:val="clear" w:color="000000" w:fill="FFC000"/>
            <w:hideMark/>
          </w:tcPr>
          <w:p w:rsidRPr="000550EB" w:rsidR="000550EB" w:rsidP="000550EB" w:rsidRDefault="000550EB" w14:paraId="36C65147"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£1,300</w:t>
            </w:r>
          </w:p>
        </w:tc>
        <w:tc>
          <w:tcPr>
            <w:tcW w:w="3000" w:type="dxa"/>
            <w:tcBorders>
              <w:top w:val="nil"/>
              <w:left w:val="nil"/>
              <w:bottom w:val="single" w:color="auto" w:sz="4" w:space="0"/>
              <w:right w:val="single" w:color="auto" w:sz="4" w:space="0"/>
            </w:tcBorders>
            <w:shd w:val="clear" w:color="000000" w:fill="FFC000"/>
            <w:hideMark/>
          </w:tcPr>
          <w:p w:rsidRPr="000550EB" w:rsidR="000550EB" w:rsidP="000550EB" w:rsidRDefault="000550EB" w14:paraId="7128F379"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xml:space="preserve">as </w:t>
            </w:r>
            <w:proofErr w:type="gramStart"/>
            <w:r w:rsidRPr="000550EB">
              <w:rPr>
                <w:rFonts w:cs="Calibri"/>
                <w:kern w:val="0"/>
                <w:sz w:val="22"/>
                <w:szCs w:val="22"/>
                <w14:ligatures w14:val="none"/>
                <w14:cntxtAlts w14:val="0"/>
              </w:rPr>
              <w:t>at</w:t>
            </w:r>
            <w:proofErr w:type="gramEnd"/>
            <w:r w:rsidRPr="000550EB">
              <w:rPr>
                <w:rFonts w:cs="Calibri"/>
                <w:kern w:val="0"/>
                <w:sz w:val="22"/>
                <w:szCs w:val="22"/>
                <w14:ligatures w14:val="none"/>
                <w14:cntxtAlts w14:val="0"/>
              </w:rPr>
              <w:t xml:space="preserve"> 15 Dec 22</w:t>
            </w:r>
          </w:p>
        </w:tc>
      </w:tr>
      <w:tr w:rsidRPr="000550EB" w:rsidR="000550EB" w:rsidTr="000550EB" w14:paraId="0DBCF814" w14:textId="77777777">
        <w:trPr>
          <w:trHeight w:val="300"/>
        </w:trPr>
        <w:tc>
          <w:tcPr>
            <w:tcW w:w="5100" w:type="dxa"/>
            <w:tcBorders>
              <w:top w:val="nil"/>
              <w:left w:val="single" w:color="auto" w:sz="4" w:space="0"/>
              <w:bottom w:val="nil"/>
              <w:right w:val="single" w:color="auto" w:sz="4" w:space="0"/>
            </w:tcBorders>
            <w:shd w:val="clear" w:color="000000" w:fill="FFC000"/>
            <w:hideMark/>
          </w:tcPr>
          <w:p w:rsidRPr="000550EB" w:rsidR="000550EB" w:rsidP="000550EB" w:rsidRDefault="000550EB" w14:paraId="71812F2A"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nil"/>
              <w:right w:val="single" w:color="auto" w:sz="4" w:space="0"/>
            </w:tcBorders>
            <w:shd w:val="clear" w:color="000000" w:fill="FFC000"/>
            <w:hideMark/>
          </w:tcPr>
          <w:p w:rsidRPr="000550EB" w:rsidR="000550EB" w:rsidP="000550EB" w:rsidRDefault="000550EB" w14:paraId="03FB58B2"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nil"/>
              <w:right w:val="single" w:color="auto" w:sz="4" w:space="0"/>
            </w:tcBorders>
            <w:shd w:val="clear" w:color="000000" w:fill="FFC000"/>
            <w:hideMark/>
          </w:tcPr>
          <w:p w:rsidRPr="000550EB" w:rsidR="000550EB" w:rsidP="000550EB" w:rsidRDefault="000550EB" w14:paraId="5C8650A5"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nil"/>
              <w:left w:val="nil"/>
              <w:bottom w:val="nil"/>
              <w:right w:val="single" w:color="auto" w:sz="4" w:space="0"/>
            </w:tcBorders>
            <w:shd w:val="clear" w:color="000000" w:fill="FFC000"/>
            <w:hideMark/>
          </w:tcPr>
          <w:p w:rsidRPr="000550EB" w:rsidR="000550EB" w:rsidP="000550EB" w:rsidRDefault="000550EB" w14:paraId="27D0BBAF"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r>
      <w:tr w:rsidRPr="000550EB" w:rsidR="000550EB" w:rsidTr="000550EB" w14:paraId="6A08F81F" w14:textId="77777777">
        <w:trPr>
          <w:trHeight w:val="300"/>
        </w:trPr>
        <w:tc>
          <w:tcPr>
            <w:tcW w:w="5100" w:type="dxa"/>
            <w:tcBorders>
              <w:top w:val="single" w:color="auto" w:sz="4" w:space="0"/>
              <w:left w:val="single" w:color="auto" w:sz="4" w:space="0"/>
              <w:bottom w:val="single" w:color="auto" w:sz="4" w:space="0"/>
              <w:right w:val="single" w:color="auto" w:sz="4" w:space="0"/>
            </w:tcBorders>
            <w:shd w:val="clear" w:color="000000" w:fill="BFBFBF"/>
            <w:hideMark/>
          </w:tcPr>
          <w:p w:rsidRPr="000550EB" w:rsidR="000550EB" w:rsidP="000550EB" w:rsidRDefault="000550EB" w14:paraId="2585C007"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single" w:color="auto" w:sz="4" w:space="0"/>
              <w:left w:val="nil"/>
              <w:bottom w:val="single" w:color="auto" w:sz="4" w:space="0"/>
              <w:right w:val="single" w:color="auto" w:sz="4" w:space="0"/>
            </w:tcBorders>
            <w:shd w:val="clear" w:color="000000" w:fill="BFBFBF"/>
            <w:hideMark/>
          </w:tcPr>
          <w:p w:rsidRPr="000550EB" w:rsidR="000550EB" w:rsidP="000550EB" w:rsidRDefault="000550EB" w14:paraId="17249F31"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single" w:color="auto" w:sz="4" w:space="0"/>
              <w:left w:val="nil"/>
              <w:bottom w:val="single" w:color="auto" w:sz="4" w:space="0"/>
              <w:right w:val="single" w:color="auto" w:sz="4" w:space="0"/>
            </w:tcBorders>
            <w:shd w:val="clear" w:color="000000" w:fill="BFBFBF"/>
            <w:hideMark/>
          </w:tcPr>
          <w:p w:rsidRPr="000550EB" w:rsidR="000550EB" w:rsidP="000550EB" w:rsidRDefault="000550EB" w14:paraId="72FBDBB0"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single" w:color="auto" w:sz="4" w:space="0"/>
              <w:left w:val="nil"/>
              <w:bottom w:val="single" w:color="auto" w:sz="4" w:space="0"/>
              <w:right w:val="single" w:color="auto" w:sz="4" w:space="0"/>
            </w:tcBorders>
            <w:shd w:val="clear" w:color="000000" w:fill="BFBFBF"/>
            <w:hideMark/>
          </w:tcPr>
          <w:p w:rsidRPr="000550EB" w:rsidR="000550EB" w:rsidP="000550EB" w:rsidRDefault="000550EB" w14:paraId="4327D451"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r>
      <w:tr w:rsidRPr="000550EB" w:rsidR="000550EB" w:rsidTr="000550EB" w14:paraId="32657822" w14:textId="77777777">
        <w:trPr>
          <w:trHeight w:val="300"/>
        </w:trPr>
        <w:tc>
          <w:tcPr>
            <w:tcW w:w="5100" w:type="dxa"/>
            <w:tcBorders>
              <w:top w:val="nil"/>
              <w:left w:val="single" w:color="auto" w:sz="4" w:space="0"/>
              <w:bottom w:val="single" w:color="auto" w:sz="4" w:space="0"/>
              <w:right w:val="single" w:color="auto" w:sz="4" w:space="0"/>
            </w:tcBorders>
            <w:shd w:val="clear" w:color="000000" w:fill="BFBFBF"/>
            <w:hideMark/>
          </w:tcPr>
          <w:p w:rsidRPr="000550EB" w:rsidR="000550EB" w:rsidP="000550EB" w:rsidRDefault="000550EB" w14:paraId="7523AF26"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shd w:val="clear" w:color="000000" w:fill="BFBFBF"/>
            <w:hideMark/>
          </w:tcPr>
          <w:p w:rsidRPr="000550EB" w:rsidR="000550EB" w:rsidP="000550EB" w:rsidRDefault="000550EB" w14:paraId="7503489A"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shd w:val="clear" w:color="000000" w:fill="BFBFBF"/>
            <w:hideMark/>
          </w:tcPr>
          <w:p w:rsidRPr="000550EB" w:rsidR="000550EB" w:rsidP="000550EB" w:rsidRDefault="000550EB" w14:paraId="1A052945"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nil"/>
              <w:left w:val="nil"/>
              <w:bottom w:val="single" w:color="auto" w:sz="4" w:space="0"/>
              <w:right w:val="single" w:color="auto" w:sz="4" w:space="0"/>
            </w:tcBorders>
            <w:shd w:val="clear" w:color="000000" w:fill="BFBFBF"/>
            <w:hideMark/>
          </w:tcPr>
          <w:p w:rsidRPr="000550EB" w:rsidR="000550EB" w:rsidP="000550EB" w:rsidRDefault="000550EB" w14:paraId="530CF024"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r>
      <w:tr w:rsidRPr="000550EB" w:rsidR="000550EB" w:rsidTr="000550EB" w14:paraId="5A945E0E" w14:textId="77777777">
        <w:trPr>
          <w:trHeight w:val="300"/>
        </w:trPr>
        <w:tc>
          <w:tcPr>
            <w:tcW w:w="5100" w:type="dxa"/>
            <w:tcBorders>
              <w:top w:val="nil"/>
              <w:left w:val="single" w:color="auto" w:sz="4" w:space="0"/>
              <w:bottom w:val="single" w:color="auto" w:sz="4" w:space="0"/>
              <w:right w:val="single" w:color="auto" w:sz="4" w:space="0"/>
            </w:tcBorders>
            <w:shd w:val="clear" w:color="000000" w:fill="BFBFBF"/>
            <w:hideMark/>
          </w:tcPr>
          <w:p w:rsidRPr="000550EB" w:rsidR="000550EB" w:rsidP="000550EB" w:rsidRDefault="000550EB" w14:paraId="79BE8F22"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shd w:val="clear" w:color="000000" w:fill="BFBFBF"/>
            <w:hideMark/>
          </w:tcPr>
          <w:p w:rsidRPr="000550EB" w:rsidR="000550EB" w:rsidP="000550EB" w:rsidRDefault="000550EB" w14:paraId="1E8602F1"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2180" w:type="dxa"/>
            <w:tcBorders>
              <w:top w:val="nil"/>
              <w:left w:val="nil"/>
              <w:bottom w:val="single" w:color="auto" w:sz="4" w:space="0"/>
              <w:right w:val="single" w:color="auto" w:sz="4" w:space="0"/>
            </w:tcBorders>
            <w:shd w:val="clear" w:color="000000" w:fill="BFBFBF"/>
            <w:hideMark/>
          </w:tcPr>
          <w:p w:rsidRPr="000550EB" w:rsidR="000550EB" w:rsidP="000550EB" w:rsidRDefault="000550EB" w14:paraId="162B8722"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c>
          <w:tcPr>
            <w:tcW w:w="3000" w:type="dxa"/>
            <w:tcBorders>
              <w:top w:val="nil"/>
              <w:left w:val="nil"/>
              <w:bottom w:val="single" w:color="auto" w:sz="4" w:space="0"/>
              <w:right w:val="single" w:color="auto" w:sz="4" w:space="0"/>
            </w:tcBorders>
            <w:shd w:val="clear" w:color="000000" w:fill="BFBFBF"/>
            <w:hideMark/>
          </w:tcPr>
          <w:p w:rsidRPr="000550EB" w:rsidR="000550EB" w:rsidP="000550EB" w:rsidRDefault="000550EB" w14:paraId="1EEBE3F1"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r>
      <w:tr w:rsidRPr="000550EB" w:rsidR="000550EB" w:rsidTr="000550EB" w14:paraId="7EC05DCB" w14:textId="77777777">
        <w:trPr>
          <w:trHeight w:val="315"/>
        </w:trPr>
        <w:tc>
          <w:tcPr>
            <w:tcW w:w="5100" w:type="dxa"/>
            <w:tcBorders>
              <w:top w:val="nil"/>
              <w:left w:val="single" w:color="auto" w:sz="8" w:space="0"/>
              <w:bottom w:val="single" w:color="auto" w:sz="8" w:space="0"/>
              <w:right w:val="single" w:color="auto" w:sz="8" w:space="0"/>
            </w:tcBorders>
            <w:hideMark/>
          </w:tcPr>
          <w:p w:rsidRPr="000550EB" w:rsidR="000550EB" w:rsidP="000550EB" w:rsidRDefault="000550EB" w14:paraId="08E92032"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TOTAL (inclusive of VAT)</w:t>
            </w:r>
          </w:p>
        </w:tc>
        <w:tc>
          <w:tcPr>
            <w:tcW w:w="2180" w:type="dxa"/>
            <w:tcBorders>
              <w:top w:val="nil"/>
              <w:left w:val="nil"/>
              <w:bottom w:val="single" w:color="auto" w:sz="8" w:space="0"/>
              <w:right w:val="single" w:color="auto" w:sz="8" w:space="0"/>
            </w:tcBorders>
            <w:hideMark/>
          </w:tcPr>
          <w:p w:rsidRPr="000550EB" w:rsidR="000550EB" w:rsidP="000550EB" w:rsidRDefault="000550EB" w14:paraId="7284E139"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 </w:t>
            </w:r>
          </w:p>
        </w:tc>
        <w:tc>
          <w:tcPr>
            <w:tcW w:w="2180" w:type="dxa"/>
            <w:tcBorders>
              <w:top w:val="nil"/>
              <w:left w:val="nil"/>
              <w:bottom w:val="single" w:color="auto" w:sz="8" w:space="0"/>
              <w:right w:val="single" w:color="auto" w:sz="8" w:space="0"/>
            </w:tcBorders>
            <w:hideMark/>
          </w:tcPr>
          <w:p w:rsidRPr="000550EB" w:rsidR="000550EB" w:rsidP="000550EB" w:rsidRDefault="000550EB" w14:paraId="6EC13759" w14:textId="77777777">
            <w:pPr>
              <w:spacing w:after="0" w:line="240" w:lineRule="auto"/>
              <w:rPr>
                <w:rFonts w:cs="Calibri"/>
                <w:b/>
                <w:bCs/>
                <w:kern w:val="0"/>
                <w:sz w:val="22"/>
                <w:szCs w:val="22"/>
                <w14:ligatures w14:val="none"/>
                <w14:cntxtAlts w14:val="0"/>
              </w:rPr>
            </w:pPr>
            <w:r w:rsidRPr="000550EB">
              <w:rPr>
                <w:rFonts w:cs="Calibri"/>
                <w:b/>
                <w:bCs/>
                <w:kern w:val="0"/>
                <w:sz w:val="22"/>
                <w:szCs w:val="22"/>
                <w14:ligatures w14:val="none"/>
                <w14:cntxtAlts w14:val="0"/>
              </w:rPr>
              <w:t>£40,460</w:t>
            </w:r>
          </w:p>
        </w:tc>
        <w:tc>
          <w:tcPr>
            <w:tcW w:w="3000" w:type="dxa"/>
            <w:tcBorders>
              <w:top w:val="nil"/>
              <w:left w:val="nil"/>
              <w:bottom w:val="single" w:color="auto" w:sz="8" w:space="0"/>
              <w:right w:val="single" w:color="auto" w:sz="8" w:space="0"/>
            </w:tcBorders>
            <w:hideMark/>
          </w:tcPr>
          <w:p w:rsidRPr="000550EB" w:rsidR="000550EB" w:rsidP="000550EB" w:rsidRDefault="000550EB" w14:paraId="0575440D"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 </w:t>
            </w:r>
          </w:p>
        </w:tc>
      </w:tr>
      <w:tr w:rsidRPr="000550EB" w:rsidR="000550EB" w:rsidTr="000550EB" w14:paraId="531C1635" w14:textId="77777777">
        <w:trPr>
          <w:trHeight w:val="540"/>
        </w:trPr>
        <w:tc>
          <w:tcPr>
            <w:tcW w:w="5100" w:type="dxa"/>
            <w:tcBorders>
              <w:top w:val="nil"/>
              <w:left w:val="nil"/>
              <w:bottom w:val="nil"/>
              <w:right w:val="nil"/>
            </w:tcBorders>
            <w:noWrap/>
            <w:vAlign w:val="bottom"/>
            <w:hideMark/>
          </w:tcPr>
          <w:p w:rsidRPr="000550EB" w:rsidR="000550EB" w:rsidP="000550EB" w:rsidRDefault="000550EB" w14:paraId="34DB21FE" w14:textId="77777777">
            <w:pPr>
              <w:spacing w:after="0" w:line="240" w:lineRule="auto"/>
              <w:rPr>
                <w:rFonts w:cs="Calibri"/>
                <w:color w:val="FF0000"/>
                <w:kern w:val="0"/>
                <w:sz w:val="22"/>
                <w:szCs w:val="22"/>
                <w14:ligatures w14:val="none"/>
                <w14:cntxtAlts w14:val="0"/>
              </w:rPr>
            </w:pPr>
            <w:r w:rsidRPr="000550EB">
              <w:rPr>
                <w:rFonts w:cs="Calibri"/>
                <w:color w:val="FF0000"/>
                <w:kern w:val="0"/>
                <w:sz w:val="22"/>
                <w:szCs w:val="22"/>
                <w14:ligatures w14:val="none"/>
                <w14:cntxtAlts w14:val="0"/>
              </w:rPr>
              <w:t>Shortfall</w:t>
            </w:r>
          </w:p>
        </w:tc>
        <w:tc>
          <w:tcPr>
            <w:tcW w:w="2180" w:type="dxa"/>
            <w:tcBorders>
              <w:top w:val="nil"/>
              <w:left w:val="nil"/>
              <w:bottom w:val="nil"/>
              <w:right w:val="nil"/>
            </w:tcBorders>
            <w:noWrap/>
            <w:vAlign w:val="bottom"/>
            <w:hideMark/>
          </w:tcPr>
          <w:p w:rsidRPr="000550EB" w:rsidR="000550EB" w:rsidP="000550EB" w:rsidRDefault="000550EB" w14:paraId="55B3E0D1" w14:textId="77777777">
            <w:pPr>
              <w:spacing w:after="0" w:line="240" w:lineRule="auto"/>
              <w:rPr>
                <w:rFonts w:cs="Calibri"/>
                <w:color w:val="FF0000"/>
                <w:kern w:val="0"/>
                <w:sz w:val="22"/>
                <w:szCs w:val="22"/>
                <w14:ligatures w14:val="none"/>
                <w14:cntxtAlts w14:val="0"/>
              </w:rPr>
            </w:pPr>
          </w:p>
        </w:tc>
        <w:tc>
          <w:tcPr>
            <w:tcW w:w="2180" w:type="dxa"/>
            <w:tcBorders>
              <w:top w:val="nil"/>
              <w:left w:val="nil"/>
              <w:bottom w:val="nil"/>
              <w:right w:val="nil"/>
            </w:tcBorders>
            <w:noWrap/>
            <w:vAlign w:val="bottom"/>
            <w:hideMark/>
          </w:tcPr>
          <w:p w:rsidRPr="000550EB" w:rsidR="000550EB" w:rsidP="000550EB" w:rsidRDefault="000550EB" w14:paraId="70C4A011" w14:textId="77777777">
            <w:pPr>
              <w:spacing w:after="0" w:line="240" w:lineRule="auto"/>
              <w:rPr>
                <w:rFonts w:cs="Calibri"/>
                <w:color w:val="FF0000"/>
                <w:kern w:val="0"/>
                <w:sz w:val="22"/>
                <w:szCs w:val="22"/>
                <w14:ligatures w14:val="none"/>
                <w14:cntxtAlts w14:val="0"/>
              </w:rPr>
            </w:pPr>
            <w:r w:rsidRPr="000550EB">
              <w:rPr>
                <w:rFonts w:cs="Calibri"/>
                <w:color w:val="FF0000"/>
                <w:kern w:val="0"/>
                <w:sz w:val="22"/>
                <w:szCs w:val="22"/>
                <w14:ligatures w14:val="none"/>
                <w14:cntxtAlts w14:val="0"/>
              </w:rPr>
              <w:t>-£40,460</w:t>
            </w:r>
          </w:p>
        </w:tc>
        <w:tc>
          <w:tcPr>
            <w:tcW w:w="3000" w:type="dxa"/>
            <w:tcBorders>
              <w:top w:val="nil"/>
              <w:left w:val="nil"/>
              <w:bottom w:val="nil"/>
              <w:right w:val="nil"/>
            </w:tcBorders>
            <w:noWrap/>
            <w:vAlign w:val="bottom"/>
            <w:hideMark/>
          </w:tcPr>
          <w:p w:rsidRPr="000550EB" w:rsidR="000550EB" w:rsidP="000550EB" w:rsidRDefault="000550EB" w14:paraId="423DACD4" w14:textId="77777777">
            <w:pPr>
              <w:spacing w:after="0" w:line="240" w:lineRule="auto"/>
              <w:rPr>
                <w:rFonts w:cs="Calibri"/>
                <w:color w:val="FF0000"/>
                <w:kern w:val="0"/>
                <w:sz w:val="22"/>
                <w:szCs w:val="22"/>
                <w14:ligatures w14:val="none"/>
                <w14:cntxtAlts w14:val="0"/>
              </w:rPr>
            </w:pPr>
          </w:p>
        </w:tc>
      </w:tr>
      <w:tr w:rsidRPr="000550EB" w:rsidR="000550EB" w:rsidTr="000550EB" w14:paraId="3378BB50" w14:textId="77777777">
        <w:trPr>
          <w:trHeight w:val="300"/>
        </w:trPr>
        <w:tc>
          <w:tcPr>
            <w:tcW w:w="5100" w:type="dxa"/>
            <w:tcBorders>
              <w:top w:val="nil"/>
              <w:left w:val="nil"/>
              <w:bottom w:val="nil"/>
              <w:right w:val="nil"/>
            </w:tcBorders>
            <w:noWrap/>
            <w:hideMark/>
          </w:tcPr>
          <w:p w:rsidRPr="000550EB" w:rsidR="000550EB" w:rsidP="000550EB" w:rsidRDefault="000550EB" w14:paraId="778CDD3F" w14:textId="77777777">
            <w:pPr>
              <w:spacing w:after="0" w:line="240" w:lineRule="auto"/>
              <w:jc w:val="right"/>
              <w:rPr>
                <w:rFonts w:ascii="Times New Roman" w:hAnsi="Times New Roman"/>
                <w:color w:val="auto"/>
                <w:kern w:val="0"/>
                <w14:ligatures w14:val="none"/>
                <w14:cntxtAlts w14:val="0"/>
              </w:rPr>
            </w:pPr>
          </w:p>
        </w:tc>
        <w:tc>
          <w:tcPr>
            <w:tcW w:w="2180" w:type="dxa"/>
            <w:tcBorders>
              <w:top w:val="nil"/>
              <w:left w:val="nil"/>
              <w:bottom w:val="nil"/>
              <w:right w:val="nil"/>
            </w:tcBorders>
            <w:noWrap/>
            <w:hideMark/>
          </w:tcPr>
          <w:p w:rsidRPr="000550EB" w:rsidR="000550EB" w:rsidP="000550EB" w:rsidRDefault="000550EB" w14:paraId="7210AC99" w14:textId="77777777">
            <w:pPr>
              <w:spacing w:after="0" w:line="240" w:lineRule="auto"/>
              <w:rPr>
                <w:rFonts w:ascii="Times New Roman" w:hAnsi="Times New Roman"/>
                <w:color w:val="auto"/>
                <w:kern w:val="0"/>
                <w14:ligatures w14:val="none"/>
                <w14:cntxtAlts w14:val="0"/>
              </w:rPr>
            </w:pPr>
          </w:p>
        </w:tc>
        <w:tc>
          <w:tcPr>
            <w:tcW w:w="2180" w:type="dxa"/>
            <w:tcBorders>
              <w:top w:val="nil"/>
              <w:left w:val="nil"/>
              <w:bottom w:val="nil"/>
              <w:right w:val="nil"/>
            </w:tcBorders>
            <w:noWrap/>
            <w:hideMark/>
          </w:tcPr>
          <w:p w:rsidRPr="000550EB" w:rsidR="000550EB" w:rsidP="000550EB" w:rsidRDefault="000550EB" w14:paraId="04BA6D63" w14:textId="77777777">
            <w:pPr>
              <w:spacing w:after="0" w:line="240" w:lineRule="auto"/>
              <w:rPr>
                <w:rFonts w:ascii="Times New Roman" w:hAnsi="Times New Roman"/>
                <w:color w:val="auto"/>
                <w:kern w:val="0"/>
                <w14:ligatures w14:val="none"/>
                <w14:cntxtAlts w14:val="0"/>
              </w:rPr>
            </w:pPr>
          </w:p>
        </w:tc>
        <w:tc>
          <w:tcPr>
            <w:tcW w:w="3000" w:type="dxa"/>
            <w:tcBorders>
              <w:top w:val="nil"/>
              <w:left w:val="nil"/>
              <w:bottom w:val="nil"/>
              <w:right w:val="nil"/>
            </w:tcBorders>
            <w:noWrap/>
            <w:hideMark/>
          </w:tcPr>
          <w:p w:rsidRPr="000550EB" w:rsidR="000550EB" w:rsidP="000550EB" w:rsidRDefault="000550EB" w14:paraId="7F030F8E" w14:textId="77777777">
            <w:pPr>
              <w:spacing w:after="0" w:line="240" w:lineRule="auto"/>
              <w:rPr>
                <w:rFonts w:ascii="Times New Roman" w:hAnsi="Times New Roman"/>
                <w:color w:val="auto"/>
                <w:kern w:val="0"/>
                <w14:ligatures w14:val="none"/>
                <w14:cntxtAlts w14:val="0"/>
              </w:rPr>
            </w:pPr>
          </w:p>
        </w:tc>
      </w:tr>
      <w:tr w:rsidRPr="000550EB" w:rsidR="000550EB" w:rsidTr="000550EB" w14:paraId="74A6BD18" w14:textId="77777777">
        <w:trPr>
          <w:trHeight w:val="300"/>
        </w:trPr>
        <w:tc>
          <w:tcPr>
            <w:tcW w:w="5100" w:type="dxa"/>
            <w:tcBorders>
              <w:top w:val="nil"/>
              <w:left w:val="nil"/>
              <w:bottom w:val="nil"/>
              <w:right w:val="nil"/>
            </w:tcBorders>
            <w:shd w:val="clear" w:color="000000" w:fill="92D050"/>
            <w:noWrap/>
            <w:hideMark/>
          </w:tcPr>
          <w:p w:rsidRPr="000550EB" w:rsidR="000550EB" w:rsidP="000550EB" w:rsidRDefault="000550EB" w14:paraId="39B6C84D"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Funding secured</w:t>
            </w:r>
          </w:p>
        </w:tc>
        <w:tc>
          <w:tcPr>
            <w:tcW w:w="2180" w:type="dxa"/>
            <w:tcBorders>
              <w:top w:val="nil"/>
              <w:left w:val="nil"/>
              <w:bottom w:val="nil"/>
              <w:right w:val="nil"/>
            </w:tcBorders>
            <w:noWrap/>
            <w:hideMark/>
          </w:tcPr>
          <w:p w:rsidRPr="000550EB" w:rsidR="000550EB" w:rsidP="000550EB" w:rsidRDefault="000550EB" w14:paraId="342EFC74" w14:textId="77777777">
            <w:pPr>
              <w:spacing w:after="0" w:line="240" w:lineRule="auto"/>
              <w:rPr>
                <w:rFonts w:cs="Calibri"/>
                <w:kern w:val="0"/>
                <w:sz w:val="22"/>
                <w:szCs w:val="22"/>
                <w14:ligatures w14:val="none"/>
                <w14:cntxtAlts w14:val="0"/>
              </w:rPr>
            </w:pPr>
          </w:p>
        </w:tc>
        <w:tc>
          <w:tcPr>
            <w:tcW w:w="2180" w:type="dxa"/>
            <w:tcBorders>
              <w:top w:val="nil"/>
              <w:left w:val="nil"/>
              <w:bottom w:val="nil"/>
              <w:right w:val="nil"/>
            </w:tcBorders>
            <w:noWrap/>
            <w:hideMark/>
          </w:tcPr>
          <w:p w:rsidRPr="000550EB" w:rsidR="000550EB" w:rsidP="000550EB" w:rsidRDefault="000550EB" w14:paraId="0997B6C0" w14:textId="77777777">
            <w:pPr>
              <w:spacing w:after="0" w:line="240" w:lineRule="auto"/>
              <w:rPr>
                <w:rFonts w:ascii="Times New Roman" w:hAnsi="Times New Roman"/>
                <w:color w:val="auto"/>
                <w:kern w:val="0"/>
                <w14:ligatures w14:val="none"/>
                <w14:cntxtAlts w14:val="0"/>
              </w:rPr>
            </w:pPr>
          </w:p>
        </w:tc>
        <w:tc>
          <w:tcPr>
            <w:tcW w:w="3000" w:type="dxa"/>
            <w:tcBorders>
              <w:top w:val="nil"/>
              <w:left w:val="nil"/>
              <w:bottom w:val="nil"/>
              <w:right w:val="nil"/>
            </w:tcBorders>
            <w:noWrap/>
            <w:hideMark/>
          </w:tcPr>
          <w:p w:rsidRPr="000550EB" w:rsidR="000550EB" w:rsidP="000550EB" w:rsidRDefault="000550EB" w14:paraId="1C4A979A" w14:textId="77777777">
            <w:pPr>
              <w:spacing w:after="0" w:line="240" w:lineRule="auto"/>
              <w:rPr>
                <w:rFonts w:ascii="Times New Roman" w:hAnsi="Times New Roman"/>
                <w:color w:val="auto"/>
                <w:kern w:val="0"/>
                <w14:ligatures w14:val="none"/>
                <w14:cntxtAlts w14:val="0"/>
              </w:rPr>
            </w:pPr>
          </w:p>
        </w:tc>
      </w:tr>
      <w:tr w:rsidRPr="000550EB" w:rsidR="000550EB" w:rsidTr="000550EB" w14:paraId="411D4E16" w14:textId="77777777">
        <w:trPr>
          <w:trHeight w:val="300"/>
        </w:trPr>
        <w:tc>
          <w:tcPr>
            <w:tcW w:w="5100" w:type="dxa"/>
            <w:tcBorders>
              <w:top w:val="nil"/>
              <w:left w:val="nil"/>
              <w:bottom w:val="nil"/>
              <w:right w:val="nil"/>
            </w:tcBorders>
            <w:shd w:val="clear" w:color="000000" w:fill="FFC000"/>
            <w:noWrap/>
            <w:hideMark/>
          </w:tcPr>
          <w:p w:rsidRPr="000550EB" w:rsidR="000550EB" w:rsidP="000550EB" w:rsidRDefault="000550EB" w14:paraId="3BB12CDE"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Applied - awaiting decision</w:t>
            </w:r>
          </w:p>
        </w:tc>
        <w:tc>
          <w:tcPr>
            <w:tcW w:w="2180" w:type="dxa"/>
            <w:tcBorders>
              <w:top w:val="nil"/>
              <w:left w:val="nil"/>
              <w:bottom w:val="nil"/>
              <w:right w:val="nil"/>
            </w:tcBorders>
            <w:noWrap/>
            <w:hideMark/>
          </w:tcPr>
          <w:p w:rsidRPr="000550EB" w:rsidR="000550EB" w:rsidP="000550EB" w:rsidRDefault="000550EB" w14:paraId="171310E6" w14:textId="77777777">
            <w:pPr>
              <w:spacing w:after="0" w:line="240" w:lineRule="auto"/>
              <w:rPr>
                <w:rFonts w:cs="Calibri"/>
                <w:kern w:val="0"/>
                <w:sz w:val="22"/>
                <w:szCs w:val="22"/>
                <w14:ligatures w14:val="none"/>
                <w14:cntxtAlts w14:val="0"/>
              </w:rPr>
            </w:pPr>
          </w:p>
        </w:tc>
        <w:tc>
          <w:tcPr>
            <w:tcW w:w="2180" w:type="dxa"/>
            <w:tcBorders>
              <w:top w:val="nil"/>
              <w:left w:val="nil"/>
              <w:bottom w:val="nil"/>
              <w:right w:val="nil"/>
            </w:tcBorders>
            <w:noWrap/>
            <w:hideMark/>
          </w:tcPr>
          <w:p w:rsidRPr="000550EB" w:rsidR="000550EB" w:rsidP="000550EB" w:rsidRDefault="000550EB" w14:paraId="517C0FA3" w14:textId="77777777">
            <w:pPr>
              <w:spacing w:after="0" w:line="240" w:lineRule="auto"/>
              <w:rPr>
                <w:rFonts w:ascii="Times New Roman" w:hAnsi="Times New Roman"/>
                <w:color w:val="auto"/>
                <w:kern w:val="0"/>
                <w14:ligatures w14:val="none"/>
                <w14:cntxtAlts w14:val="0"/>
              </w:rPr>
            </w:pPr>
          </w:p>
        </w:tc>
        <w:tc>
          <w:tcPr>
            <w:tcW w:w="3000" w:type="dxa"/>
            <w:tcBorders>
              <w:top w:val="nil"/>
              <w:left w:val="nil"/>
              <w:bottom w:val="nil"/>
              <w:right w:val="nil"/>
            </w:tcBorders>
            <w:noWrap/>
            <w:hideMark/>
          </w:tcPr>
          <w:p w:rsidRPr="000550EB" w:rsidR="000550EB" w:rsidP="000550EB" w:rsidRDefault="000550EB" w14:paraId="1F70B004" w14:textId="77777777">
            <w:pPr>
              <w:spacing w:after="0" w:line="240" w:lineRule="auto"/>
              <w:rPr>
                <w:rFonts w:ascii="Times New Roman" w:hAnsi="Times New Roman"/>
                <w:color w:val="auto"/>
                <w:kern w:val="0"/>
                <w14:ligatures w14:val="none"/>
                <w14:cntxtAlts w14:val="0"/>
              </w:rPr>
            </w:pPr>
          </w:p>
        </w:tc>
      </w:tr>
      <w:tr w:rsidRPr="000550EB" w:rsidR="000550EB" w:rsidTr="000550EB" w14:paraId="3969FEEB" w14:textId="77777777">
        <w:trPr>
          <w:trHeight w:val="300"/>
        </w:trPr>
        <w:tc>
          <w:tcPr>
            <w:tcW w:w="5100" w:type="dxa"/>
            <w:tcBorders>
              <w:top w:val="nil"/>
              <w:left w:val="nil"/>
              <w:bottom w:val="nil"/>
              <w:right w:val="nil"/>
            </w:tcBorders>
            <w:shd w:val="clear" w:color="000000" w:fill="BFBFBF"/>
            <w:noWrap/>
            <w:hideMark/>
          </w:tcPr>
          <w:p w:rsidRPr="000550EB" w:rsidR="000550EB" w:rsidP="000550EB" w:rsidRDefault="000550EB" w14:paraId="1C498A85" w14:textId="77777777">
            <w:pPr>
              <w:spacing w:after="0" w:line="240" w:lineRule="auto"/>
              <w:rPr>
                <w:rFonts w:cs="Calibri"/>
                <w:kern w:val="0"/>
                <w:sz w:val="22"/>
                <w:szCs w:val="22"/>
                <w14:ligatures w14:val="none"/>
                <w14:cntxtAlts w14:val="0"/>
              </w:rPr>
            </w:pPr>
            <w:r w:rsidRPr="000550EB">
              <w:rPr>
                <w:rFonts w:cs="Calibri"/>
                <w:kern w:val="0"/>
                <w:sz w:val="22"/>
                <w:szCs w:val="22"/>
                <w14:ligatures w14:val="none"/>
                <w14:cntxtAlts w14:val="0"/>
              </w:rPr>
              <w:t>Funder identified - application / letter being drafted</w:t>
            </w:r>
          </w:p>
        </w:tc>
        <w:tc>
          <w:tcPr>
            <w:tcW w:w="2180" w:type="dxa"/>
            <w:tcBorders>
              <w:top w:val="nil"/>
              <w:left w:val="nil"/>
              <w:bottom w:val="nil"/>
              <w:right w:val="nil"/>
            </w:tcBorders>
            <w:noWrap/>
            <w:hideMark/>
          </w:tcPr>
          <w:p w:rsidRPr="000550EB" w:rsidR="000550EB" w:rsidP="000550EB" w:rsidRDefault="000550EB" w14:paraId="4C53D2B4" w14:textId="77777777">
            <w:pPr>
              <w:spacing w:after="0" w:line="240" w:lineRule="auto"/>
              <w:rPr>
                <w:rFonts w:cs="Calibri"/>
                <w:kern w:val="0"/>
                <w:sz w:val="22"/>
                <w:szCs w:val="22"/>
                <w14:ligatures w14:val="none"/>
                <w14:cntxtAlts w14:val="0"/>
              </w:rPr>
            </w:pPr>
          </w:p>
        </w:tc>
        <w:tc>
          <w:tcPr>
            <w:tcW w:w="2180" w:type="dxa"/>
            <w:tcBorders>
              <w:top w:val="nil"/>
              <w:left w:val="nil"/>
              <w:bottom w:val="nil"/>
              <w:right w:val="nil"/>
            </w:tcBorders>
            <w:noWrap/>
            <w:hideMark/>
          </w:tcPr>
          <w:p w:rsidRPr="000550EB" w:rsidR="000550EB" w:rsidP="000550EB" w:rsidRDefault="000550EB" w14:paraId="46C71AAF" w14:textId="77777777">
            <w:pPr>
              <w:spacing w:after="0" w:line="240" w:lineRule="auto"/>
              <w:rPr>
                <w:rFonts w:ascii="Times New Roman" w:hAnsi="Times New Roman"/>
                <w:color w:val="auto"/>
                <w:kern w:val="0"/>
                <w14:ligatures w14:val="none"/>
                <w14:cntxtAlts w14:val="0"/>
              </w:rPr>
            </w:pPr>
          </w:p>
        </w:tc>
        <w:tc>
          <w:tcPr>
            <w:tcW w:w="3000" w:type="dxa"/>
            <w:tcBorders>
              <w:top w:val="nil"/>
              <w:left w:val="nil"/>
              <w:bottom w:val="nil"/>
              <w:right w:val="nil"/>
            </w:tcBorders>
            <w:noWrap/>
            <w:hideMark/>
          </w:tcPr>
          <w:p w:rsidRPr="000550EB" w:rsidR="000550EB" w:rsidP="000550EB" w:rsidRDefault="000550EB" w14:paraId="5F577680" w14:textId="77777777">
            <w:pPr>
              <w:spacing w:after="0" w:line="240" w:lineRule="auto"/>
              <w:rPr>
                <w:rFonts w:ascii="Times New Roman" w:hAnsi="Times New Roman"/>
                <w:color w:val="auto"/>
                <w:kern w:val="0"/>
                <w14:ligatures w14:val="none"/>
                <w14:cntxtAlts w14:val="0"/>
              </w:rPr>
            </w:pPr>
          </w:p>
        </w:tc>
      </w:tr>
    </w:tbl>
    <w:p w:rsidRPr="001B4A21" w:rsidR="00AD1DFF" w:rsidP="00F610F3" w:rsidRDefault="00AD1DFF" w14:paraId="1826B2D3" w14:textId="77777777">
      <w:pPr>
        <w:spacing w:after="0"/>
        <w:rPr>
          <w:rFonts w:ascii="Aptos" w:hAnsi="Aptos" w:cs="Arial"/>
          <w:color w:val="auto"/>
          <w:sz w:val="22"/>
          <w:szCs w:val="22"/>
        </w:rPr>
      </w:pPr>
    </w:p>
    <w:sectPr w:rsidRPr="001B4A21" w:rsidR="00AD1DFF" w:rsidSect="003B1730">
      <w:headerReference w:type="first" r:id="rId60"/>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777E" w14:textId="77777777" w:rsidR="001B5719" w:rsidRDefault="001B5719" w:rsidP="00A50ED4">
      <w:pPr>
        <w:spacing w:after="0" w:line="240" w:lineRule="auto"/>
      </w:pPr>
      <w:r>
        <w:separator/>
      </w:r>
    </w:p>
  </w:endnote>
  <w:endnote w:type="continuationSeparator" w:id="0">
    <w:p w14:paraId="10DBD6F9" w14:textId="77777777" w:rsidR="001B5719" w:rsidRDefault="001B5719" w:rsidP="00A5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54B4" w14:textId="77777777" w:rsidR="001B5719" w:rsidRDefault="001B5719" w:rsidP="00A50ED4">
      <w:pPr>
        <w:spacing w:after="0" w:line="240" w:lineRule="auto"/>
      </w:pPr>
      <w:r>
        <w:separator/>
      </w:r>
    </w:p>
  </w:footnote>
  <w:footnote w:type="continuationSeparator" w:id="0">
    <w:p w14:paraId="2F0B22E3" w14:textId="77777777" w:rsidR="001B5719" w:rsidRDefault="001B5719" w:rsidP="00A5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AA8" w14:textId="65A694C4" w:rsidR="00A50ED4" w:rsidRDefault="00A50ED4">
    <w:pPr>
      <w:pStyle w:val="Header"/>
    </w:pPr>
    <w:r w:rsidRPr="00C23D60">
      <w:rPr>
        <w:rFonts w:cs="Arial"/>
        <w:b/>
        <w:bCs/>
        <w:noProof/>
        <w:sz w:val="24"/>
        <w:szCs w:val="24"/>
      </w:rPr>
      <w:drawing>
        <wp:inline distT="0" distB="0" distL="0" distR="0" wp14:anchorId="21672A22" wp14:editId="3AB95C3C">
          <wp:extent cx="1455725" cy="441279"/>
          <wp:effectExtent l="0" t="0" r="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8474" cy="451206"/>
                  </a:xfrm>
                  <a:prstGeom prst="rect">
                    <a:avLst/>
                  </a:prstGeom>
                </pic:spPr>
              </pic:pic>
            </a:graphicData>
          </a:graphic>
        </wp:inline>
      </w:drawing>
    </w:r>
    <w:r w:rsidR="0006633F">
      <w:br/>
    </w:r>
    <w:r w:rsidR="00F13F1A">
      <w:br/>
      <w:t xml:space="preserve">Date: </w:t>
    </w:r>
    <w:r w:rsidR="00B529B1">
      <w:t>Ju</w:t>
    </w:r>
    <w:r w:rsidR="00C52999">
      <w:t>ly</w:t>
    </w:r>
    <w:r w:rsidR="002326A8">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3009"/>
    <w:multiLevelType w:val="multilevel"/>
    <w:tmpl w:val="02B6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91312"/>
    <w:multiLevelType w:val="hybridMultilevel"/>
    <w:tmpl w:val="B97C6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0F7990"/>
    <w:multiLevelType w:val="multilevel"/>
    <w:tmpl w:val="D872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44956"/>
    <w:multiLevelType w:val="multilevel"/>
    <w:tmpl w:val="6E26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B7C1D"/>
    <w:multiLevelType w:val="hybridMultilevel"/>
    <w:tmpl w:val="7FD2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26E4E"/>
    <w:multiLevelType w:val="hybridMultilevel"/>
    <w:tmpl w:val="01AA2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44945"/>
    <w:multiLevelType w:val="hybridMultilevel"/>
    <w:tmpl w:val="33DE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C4EA2"/>
    <w:multiLevelType w:val="multilevel"/>
    <w:tmpl w:val="B978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91C03"/>
    <w:multiLevelType w:val="multilevel"/>
    <w:tmpl w:val="86E0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A4CE1"/>
    <w:multiLevelType w:val="hybridMultilevel"/>
    <w:tmpl w:val="32CE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D664A"/>
    <w:multiLevelType w:val="multilevel"/>
    <w:tmpl w:val="D068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153172"/>
    <w:multiLevelType w:val="hybridMultilevel"/>
    <w:tmpl w:val="23A6E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06A62"/>
    <w:multiLevelType w:val="multilevel"/>
    <w:tmpl w:val="02DA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E9231F"/>
    <w:multiLevelType w:val="hybridMultilevel"/>
    <w:tmpl w:val="56847B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955417D"/>
    <w:multiLevelType w:val="multilevel"/>
    <w:tmpl w:val="40A2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7C3260"/>
    <w:multiLevelType w:val="hybridMultilevel"/>
    <w:tmpl w:val="1ED646D8"/>
    <w:lvl w:ilvl="0" w:tplc="4746AF0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705E3"/>
    <w:multiLevelType w:val="hybridMultilevel"/>
    <w:tmpl w:val="1460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F551E1"/>
    <w:multiLevelType w:val="hybridMultilevel"/>
    <w:tmpl w:val="DD8C021C"/>
    <w:lvl w:ilvl="0" w:tplc="6632FC76">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97358B"/>
    <w:multiLevelType w:val="multilevel"/>
    <w:tmpl w:val="C35E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302265"/>
    <w:multiLevelType w:val="hybridMultilevel"/>
    <w:tmpl w:val="8E0A7A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D374B0"/>
    <w:multiLevelType w:val="multilevel"/>
    <w:tmpl w:val="988A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F67DAC"/>
    <w:multiLevelType w:val="multilevel"/>
    <w:tmpl w:val="EAA8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65299B"/>
    <w:multiLevelType w:val="multilevel"/>
    <w:tmpl w:val="D71C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ED3EEF"/>
    <w:multiLevelType w:val="hybridMultilevel"/>
    <w:tmpl w:val="0FDE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8D167C"/>
    <w:multiLevelType w:val="hybridMultilevel"/>
    <w:tmpl w:val="7018CC70"/>
    <w:lvl w:ilvl="0" w:tplc="6632FC76">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C72641"/>
    <w:multiLevelType w:val="hybridMultilevel"/>
    <w:tmpl w:val="998AE0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658A2093"/>
    <w:multiLevelType w:val="hybridMultilevel"/>
    <w:tmpl w:val="CE24B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7C54FC1"/>
    <w:multiLevelType w:val="multilevel"/>
    <w:tmpl w:val="A454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314844"/>
    <w:multiLevelType w:val="hybridMultilevel"/>
    <w:tmpl w:val="BE1492F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6B3D5F13"/>
    <w:multiLevelType w:val="multilevel"/>
    <w:tmpl w:val="667E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546E62"/>
    <w:multiLevelType w:val="multilevel"/>
    <w:tmpl w:val="FBBAA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134BEE"/>
    <w:multiLevelType w:val="hybridMultilevel"/>
    <w:tmpl w:val="7306272A"/>
    <w:lvl w:ilvl="0" w:tplc="6632FC76">
      <w:numFmt w:val="bullet"/>
      <w:lvlText w:val="•"/>
      <w:lvlJc w:val="left"/>
      <w:pPr>
        <w:ind w:left="1080" w:hanging="72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C20D5"/>
    <w:multiLevelType w:val="multilevel"/>
    <w:tmpl w:val="7834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D16FE8"/>
    <w:multiLevelType w:val="multilevel"/>
    <w:tmpl w:val="AC22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8906570">
    <w:abstractNumId w:val="13"/>
  </w:num>
  <w:num w:numId="2" w16cid:durableId="1208680862">
    <w:abstractNumId w:val="25"/>
  </w:num>
  <w:num w:numId="3" w16cid:durableId="312490766">
    <w:abstractNumId w:val="8"/>
  </w:num>
  <w:num w:numId="4" w16cid:durableId="388001524">
    <w:abstractNumId w:val="0"/>
  </w:num>
  <w:num w:numId="5" w16cid:durableId="1272779389">
    <w:abstractNumId w:val="19"/>
  </w:num>
  <w:num w:numId="6" w16cid:durableId="1640302357">
    <w:abstractNumId w:val="31"/>
  </w:num>
  <w:num w:numId="7" w16cid:durableId="409040786">
    <w:abstractNumId w:val="24"/>
  </w:num>
  <w:num w:numId="8" w16cid:durableId="1723482724">
    <w:abstractNumId w:val="17"/>
  </w:num>
  <w:num w:numId="9" w16cid:durableId="383329782">
    <w:abstractNumId w:val="27"/>
  </w:num>
  <w:num w:numId="10" w16cid:durableId="1317608096">
    <w:abstractNumId w:val="7"/>
  </w:num>
  <w:num w:numId="11" w16cid:durableId="843784291">
    <w:abstractNumId w:val="12"/>
  </w:num>
  <w:num w:numId="12" w16cid:durableId="750584471">
    <w:abstractNumId w:val="22"/>
  </w:num>
  <w:num w:numId="13" w16cid:durableId="380713019">
    <w:abstractNumId w:val="10"/>
  </w:num>
  <w:num w:numId="14" w16cid:durableId="583146898">
    <w:abstractNumId w:val="29"/>
  </w:num>
  <w:num w:numId="15" w16cid:durableId="1221020219">
    <w:abstractNumId w:val="1"/>
  </w:num>
  <w:num w:numId="16" w16cid:durableId="710572631">
    <w:abstractNumId w:val="11"/>
  </w:num>
  <w:num w:numId="17" w16cid:durableId="598560550">
    <w:abstractNumId w:val="3"/>
  </w:num>
  <w:num w:numId="18" w16cid:durableId="1764641686">
    <w:abstractNumId w:val="21"/>
  </w:num>
  <w:num w:numId="19" w16cid:durableId="1651474004">
    <w:abstractNumId w:val="33"/>
  </w:num>
  <w:num w:numId="20" w16cid:durableId="1822189608">
    <w:abstractNumId w:val="28"/>
  </w:num>
  <w:num w:numId="21" w16cid:durableId="707141405">
    <w:abstractNumId w:val="30"/>
  </w:num>
  <w:num w:numId="22" w16cid:durableId="1313145368">
    <w:abstractNumId w:val="14"/>
  </w:num>
  <w:num w:numId="23" w16cid:durableId="471022605">
    <w:abstractNumId w:val="4"/>
  </w:num>
  <w:num w:numId="24" w16cid:durableId="1918057619">
    <w:abstractNumId w:val="6"/>
  </w:num>
  <w:num w:numId="25" w16cid:durableId="1558785975">
    <w:abstractNumId w:val="15"/>
  </w:num>
  <w:num w:numId="26" w16cid:durableId="75056309">
    <w:abstractNumId w:val="5"/>
  </w:num>
  <w:num w:numId="27" w16cid:durableId="301227900">
    <w:abstractNumId w:val="23"/>
  </w:num>
  <w:num w:numId="28" w16cid:durableId="1482498645">
    <w:abstractNumId w:val="16"/>
  </w:num>
  <w:num w:numId="29" w16cid:durableId="733744280">
    <w:abstractNumId w:val="26"/>
  </w:num>
  <w:num w:numId="30" w16cid:durableId="1852328191">
    <w:abstractNumId w:val="18"/>
  </w:num>
  <w:num w:numId="31" w16cid:durableId="1570115575">
    <w:abstractNumId w:val="9"/>
  </w:num>
  <w:num w:numId="32" w16cid:durableId="1432430215">
    <w:abstractNumId w:val="20"/>
  </w:num>
  <w:num w:numId="33" w16cid:durableId="1154839591">
    <w:abstractNumId w:val="32"/>
  </w:num>
  <w:num w:numId="34" w16cid:durableId="139211972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3C"/>
    <w:rsid w:val="00003D14"/>
    <w:rsid w:val="0001449D"/>
    <w:rsid w:val="00025269"/>
    <w:rsid w:val="00025C06"/>
    <w:rsid w:val="00026516"/>
    <w:rsid w:val="00030B39"/>
    <w:rsid w:val="00032CDE"/>
    <w:rsid w:val="00035973"/>
    <w:rsid w:val="00035BAE"/>
    <w:rsid w:val="0003624E"/>
    <w:rsid w:val="00041C17"/>
    <w:rsid w:val="00041D13"/>
    <w:rsid w:val="00042B7A"/>
    <w:rsid w:val="00043866"/>
    <w:rsid w:val="00044F49"/>
    <w:rsid w:val="00050FFD"/>
    <w:rsid w:val="00051660"/>
    <w:rsid w:val="000550EB"/>
    <w:rsid w:val="00056A2F"/>
    <w:rsid w:val="00057589"/>
    <w:rsid w:val="00062F00"/>
    <w:rsid w:val="0006500D"/>
    <w:rsid w:val="0006633F"/>
    <w:rsid w:val="000717AD"/>
    <w:rsid w:val="00073FA1"/>
    <w:rsid w:val="000756BF"/>
    <w:rsid w:val="000765D2"/>
    <w:rsid w:val="0007691E"/>
    <w:rsid w:val="00077101"/>
    <w:rsid w:val="00080348"/>
    <w:rsid w:val="0009150C"/>
    <w:rsid w:val="00094AFF"/>
    <w:rsid w:val="00095FD8"/>
    <w:rsid w:val="000A2962"/>
    <w:rsid w:val="000A68CE"/>
    <w:rsid w:val="000B0461"/>
    <w:rsid w:val="000B1E4A"/>
    <w:rsid w:val="000B50D0"/>
    <w:rsid w:val="000C0E9C"/>
    <w:rsid w:val="000C13F1"/>
    <w:rsid w:val="000C1B67"/>
    <w:rsid w:val="000C5C34"/>
    <w:rsid w:val="000D022D"/>
    <w:rsid w:val="000D0AFA"/>
    <w:rsid w:val="000D575E"/>
    <w:rsid w:val="000E7CDC"/>
    <w:rsid w:val="000F0C3A"/>
    <w:rsid w:val="000F3858"/>
    <w:rsid w:val="000F3BDB"/>
    <w:rsid w:val="000F62FB"/>
    <w:rsid w:val="00102EC6"/>
    <w:rsid w:val="00122683"/>
    <w:rsid w:val="00126033"/>
    <w:rsid w:val="00127C04"/>
    <w:rsid w:val="00127FC8"/>
    <w:rsid w:val="00136792"/>
    <w:rsid w:val="001372D0"/>
    <w:rsid w:val="001400B4"/>
    <w:rsid w:val="001437A6"/>
    <w:rsid w:val="001456F2"/>
    <w:rsid w:val="00146D4B"/>
    <w:rsid w:val="001521A4"/>
    <w:rsid w:val="001537DB"/>
    <w:rsid w:val="00154F62"/>
    <w:rsid w:val="00155BC3"/>
    <w:rsid w:val="001568D0"/>
    <w:rsid w:val="00156B4D"/>
    <w:rsid w:val="00170D37"/>
    <w:rsid w:val="00171D52"/>
    <w:rsid w:val="00175ED6"/>
    <w:rsid w:val="00177B58"/>
    <w:rsid w:val="00184EE4"/>
    <w:rsid w:val="00186AD1"/>
    <w:rsid w:val="00191B6D"/>
    <w:rsid w:val="00193CE7"/>
    <w:rsid w:val="00196A7E"/>
    <w:rsid w:val="001A016F"/>
    <w:rsid w:val="001A7602"/>
    <w:rsid w:val="001A7F4B"/>
    <w:rsid w:val="001B192A"/>
    <w:rsid w:val="001B3B04"/>
    <w:rsid w:val="001B4A21"/>
    <w:rsid w:val="001B5719"/>
    <w:rsid w:val="001C08EE"/>
    <w:rsid w:val="001C66FD"/>
    <w:rsid w:val="001D7689"/>
    <w:rsid w:val="001E4B8E"/>
    <w:rsid w:val="001E66ED"/>
    <w:rsid w:val="001E7860"/>
    <w:rsid w:val="001F41A5"/>
    <w:rsid w:val="001F4350"/>
    <w:rsid w:val="001F4BB1"/>
    <w:rsid w:val="001F5633"/>
    <w:rsid w:val="00203D5D"/>
    <w:rsid w:val="00207999"/>
    <w:rsid w:val="00207CFF"/>
    <w:rsid w:val="0021575A"/>
    <w:rsid w:val="002157DE"/>
    <w:rsid w:val="00217AAF"/>
    <w:rsid w:val="00221AC2"/>
    <w:rsid w:val="00227783"/>
    <w:rsid w:val="00227AF0"/>
    <w:rsid w:val="002326A8"/>
    <w:rsid w:val="00233E22"/>
    <w:rsid w:val="00237A5C"/>
    <w:rsid w:val="00246109"/>
    <w:rsid w:val="0024798D"/>
    <w:rsid w:val="002519A7"/>
    <w:rsid w:val="00252640"/>
    <w:rsid w:val="00252AC8"/>
    <w:rsid w:val="00257A5B"/>
    <w:rsid w:val="00260057"/>
    <w:rsid w:val="00270D07"/>
    <w:rsid w:val="00273D35"/>
    <w:rsid w:val="00273EFF"/>
    <w:rsid w:val="00274F89"/>
    <w:rsid w:val="00275E05"/>
    <w:rsid w:val="00277F0E"/>
    <w:rsid w:val="00281A87"/>
    <w:rsid w:val="002820AA"/>
    <w:rsid w:val="00284317"/>
    <w:rsid w:val="00285CD5"/>
    <w:rsid w:val="002876A3"/>
    <w:rsid w:val="00291FC2"/>
    <w:rsid w:val="00292786"/>
    <w:rsid w:val="00297C4D"/>
    <w:rsid w:val="002A4759"/>
    <w:rsid w:val="002B2BF4"/>
    <w:rsid w:val="002B68A8"/>
    <w:rsid w:val="002C1C3A"/>
    <w:rsid w:val="002D162E"/>
    <w:rsid w:val="002D2D50"/>
    <w:rsid w:val="002D5822"/>
    <w:rsid w:val="002D6EFB"/>
    <w:rsid w:val="002E3665"/>
    <w:rsid w:val="002E4CC0"/>
    <w:rsid w:val="002F31B3"/>
    <w:rsid w:val="002F37DC"/>
    <w:rsid w:val="002F5A06"/>
    <w:rsid w:val="002F7B77"/>
    <w:rsid w:val="002F7C3C"/>
    <w:rsid w:val="00306C78"/>
    <w:rsid w:val="0031125D"/>
    <w:rsid w:val="00314A28"/>
    <w:rsid w:val="00320340"/>
    <w:rsid w:val="00331CFB"/>
    <w:rsid w:val="00344AEA"/>
    <w:rsid w:val="00344E82"/>
    <w:rsid w:val="00352EA3"/>
    <w:rsid w:val="003562F9"/>
    <w:rsid w:val="0037207F"/>
    <w:rsid w:val="00373BBF"/>
    <w:rsid w:val="00380BE5"/>
    <w:rsid w:val="00381043"/>
    <w:rsid w:val="0038410B"/>
    <w:rsid w:val="0038693E"/>
    <w:rsid w:val="003907C8"/>
    <w:rsid w:val="003963AC"/>
    <w:rsid w:val="00397773"/>
    <w:rsid w:val="003A03A1"/>
    <w:rsid w:val="003A2AC7"/>
    <w:rsid w:val="003A37D3"/>
    <w:rsid w:val="003A41BE"/>
    <w:rsid w:val="003A573A"/>
    <w:rsid w:val="003A62EE"/>
    <w:rsid w:val="003A7208"/>
    <w:rsid w:val="003B1730"/>
    <w:rsid w:val="003B1B23"/>
    <w:rsid w:val="003B7B25"/>
    <w:rsid w:val="003C788F"/>
    <w:rsid w:val="003D2EE6"/>
    <w:rsid w:val="003D7E4B"/>
    <w:rsid w:val="003E4CA7"/>
    <w:rsid w:val="003E58F2"/>
    <w:rsid w:val="003F0C04"/>
    <w:rsid w:val="003F77C4"/>
    <w:rsid w:val="00405CFD"/>
    <w:rsid w:val="004140D9"/>
    <w:rsid w:val="004164CC"/>
    <w:rsid w:val="00416CD1"/>
    <w:rsid w:val="00422571"/>
    <w:rsid w:val="00423242"/>
    <w:rsid w:val="00424BAC"/>
    <w:rsid w:val="004270BE"/>
    <w:rsid w:val="00431EFC"/>
    <w:rsid w:val="00433E6D"/>
    <w:rsid w:val="00437656"/>
    <w:rsid w:val="0044794E"/>
    <w:rsid w:val="00451A2B"/>
    <w:rsid w:val="00452732"/>
    <w:rsid w:val="00452AE3"/>
    <w:rsid w:val="004560D7"/>
    <w:rsid w:val="0045629C"/>
    <w:rsid w:val="004567FC"/>
    <w:rsid w:val="0045683D"/>
    <w:rsid w:val="0046001A"/>
    <w:rsid w:val="0046145E"/>
    <w:rsid w:val="00464E6B"/>
    <w:rsid w:val="00471F28"/>
    <w:rsid w:val="00475070"/>
    <w:rsid w:val="004758FF"/>
    <w:rsid w:val="00476664"/>
    <w:rsid w:val="00477B0C"/>
    <w:rsid w:val="0048017B"/>
    <w:rsid w:val="004812B8"/>
    <w:rsid w:val="00495D96"/>
    <w:rsid w:val="00497361"/>
    <w:rsid w:val="00497C24"/>
    <w:rsid w:val="004A35E9"/>
    <w:rsid w:val="004A6160"/>
    <w:rsid w:val="004A79AC"/>
    <w:rsid w:val="004C333E"/>
    <w:rsid w:val="004C4F95"/>
    <w:rsid w:val="004C6E85"/>
    <w:rsid w:val="004E22F0"/>
    <w:rsid w:val="004E2EF1"/>
    <w:rsid w:val="004F266F"/>
    <w:rsid w:val="004F29C3"/>
    <w:rsid w:val="005003D7"/>
    <w:rsid w:val="00502C41"/>
    <w:rsid w:val="00504E6F"/>
    <w:rsid w:val="00513B7B"/>
    <w:rsid w:val="00513CE9"/>
    <w:rsid w:val="00514B93"/>
    <w:rsid w:val="00522CE7"/>
    <w:rsid w:val="00522D79"/>
    <w:rsid w:val="005427F6"/>
    <w:rsid w:val="00544590"/>
    <w:rsid w:val="0056230D"/>
    <w:rsid w:val="00562454"/>
    <w:rsid w:val="0056367D"/>
    <w:rsid w:val="0056449B"/>
    <w:rsid w:val="00564DCD"/>
    <w:rsid w:val="0056545C"/>
    <w:rsid w:val="00570EE2"/>
    <w:rsid w:val="00572BF6"/>
    <w:rsid w:val="00574324"/>
    <w:rsid w:val="00575AC4"/>
    <w:rsid w:val="005778F2"/>
    <w:rsid w:val="005872A4"/>
    <w:rsid w:val="005930A6"/>
    <w:rsid w:val="0059692E"/>
    <w:rsid w:val="005A4920"/>
    <w:rsid w:val="005B04B1"/>
    <w:rsid w:val="005B2BF9"/>
    <w:rsid w:val="005B403C"/>
    <w:rsid w:val="005B43D7"/>
    <w:rsid w:val="005C000E"/>
    <w:rsid w:val="005C0746"/>
    <w:rsid w:val="005D0611"/>
    <w:rsid w:val="005D69AD"/>
    <w:rsid w:val="005D7197"/>
    <w:rsid w:val="005D7C73"/>
    <w:rsid w:val="005D7EB5"/>
    <w:rsid w:val="005E0369"/>
    <w:rsid w:val="005E1386"/>
    <w:rsid w:val="005E72BA"/>
    <w:rsid w:val="005F1744"/>
    <w:rsid w:val="005F1F3D"/>
    <w:rsid w:val="005F7C8C"/>
    <w:rsid w:val="005F7F7C"/>
    <w:rsid w:val="00601C15"/>
    <w:rsid w:val="0060220B"/>
    <w:rsid w:val="00602570"/>
    <w:rsid w:val="00603A12"/>
    <w:rsid w:val="00606532"/>
    <w:rsid w:val="00612130"/>
    <w:rsid w:val="00613EDE"/>
    <w:rsid w:val="006147C5"/>
    <w:rsid w:val="00622308"/>
    <w:rsid w:val="00625487"/>
    <w:rsid w:val="0062683A"/>
    <w:rsid w:val="0063060F"/>
    <w:rsid w:val="0063286B"/>
    <w:rsid w:val="00634536"/>
    <w:rsid w:val="00635273"/>
    <w:rsid w:val="00637542"/>
    <w:rsid w:val="00637AF2"/>
    <w:rsid w:val="00640296"/>
    <w:rsid w:val="00640687"/>
    <w:rsid w:val="00646622"/>
    <w:rsid w:val="00651BB9"/>
    <w:rsid w:val="00652F93"/>
    <w:rsid w:val="00661421"/>
    <w:rsid w:val="0066364E"/>
    <w:rsid w:val="006642FE"/>
    <w:rsid w:val="00665AEC"/>
    <w:rsid w:val="00667BE3"/>
    <w:rsid w:val="0067570B"/>
    <w:rsid w:val="00677B73"/>
    <w:rsid w:val="00680C91"/>
    <w:rsid w:val="006818FB"/>
    <w:rsid w:val="006819F7"/>
    <w:rsid w:val="006865BC"/>
    <w:rsid w:val="006876E4"/>
    <w:rsid w:val="0069125E"/>
    <w:rsid w:val="00695FD4"/>
    <w:rsid w:val="00696999"/>
    <w:rsid w:val="006B451F"/>
    <w:rsid w:val="006B6268"/>
    <w:rsid w:val="006C17CE"/>
    <w:rsid w:val="006C30D6"/>
    <w:rsid w:val="006C476C"/>
    <w:rsid w:val="006C6919"/>
    <w:rsid w:val="006C797D"/>
    <w:rsid w:val="006D15FE"/>
    <w:rsid w:val="006D1D10"/>
    <w:rsid w:val="006D4D37"/>
    <w:rsid w:val="006E0B87"/>
    <w:rsid w:val="006E6F0F"/>
    <w:rsid w:val="006F016C"/>
    <w:rsid w:val="006F2ED9"/>
    <w:rsid w:val="006F359C"/>
    <w:rsid w:val="00707C32"/>
    <w:rsid w:val="00717407"/>
    <w:rsid w:val="007209EB"/>
    <w:rsid w:val="00724C8D"/>
    <w:rsid w:val="007256B9"/>
    <w:rsid w:val="00725C65"/>
    <w:rsid w:val="007307DF"/>
    <w:rsid w:val="00736362"/>
    <w:rsid w:val="00750105"/>
    <w:rsid w:val="00752C3C"/>
    <w:rsid w:val="0075483C"/>
    <w:rsid w:val="00755A18"/>
    <w:rsid w:val="0076049B"/>
    <w:rsid w:val="00760BF7"/>
    <w:rsid w:val="0076193C"/>
    <w:rsid w:val="0076247F"/>
    <w:rsid w:val="00770073"/>
    <w:rsid w:val="0077082B"/>
    <w:rsid w:val="00771B6E"/>
    <w:rsid w:val="00772EC8"/>
    <w:rsid w:val="007749A2"/>
    <w:rsid w:val="007774F3"/>
    <w:rsid w:val="00781931"/>
    <w:rsid w:val="007855D0"/>
    <w:rsid w:val="00786709"/>
    <w:rsid w:val="00787BC1"/>
    <w:rsid w:val="007926BF"/>
    <w:rsid w:val="007A169C"/>
    <w:rsid w:val="007A1EAC"/>
    <w:rsid w:val="007A2441"/>
    <w:rsid w:val="007A2634"/>
    <w:rsid w:val="007A541B"/>
    <w:rsid w:val="007A5D76"/>
    <w:rsid w:val="007A6A6E"/>
    <w:rsid w:val="007B0E70"/>
    <w:rsid w:val="007B4A51"/>
    <w:rsid w:val="007C0B88"/>
    <w:rsid w:val="007C3BD5"/>
    <w:rsid w:val="007D08B0"/>
    <w:rsid w:val="007D3698"/>
    <w:rsid w:val="007D533D"/>
    <w:rsid w:val="007D5D19"/>
    <w:rsid w:val="007D71A9"/>
    <w:rsid w:val="007F0281"/>
    <w:rsid w:val="007F04FD"/>
    <w:rsid w:val="007F0F02"/>
    <w:rsid w:val="007F4FAD"/>
    <w:rsid w:val="007F75D8"/>
    <w:rsid w:val="008000E1"/>
    <w:rsid w:val="00802ED3"/>
    <w:rsid w:val="008041AF"/>
    <w:rsid w:val="008059B3"/>
    <w:rsid w:val="008078BB"/>
    <w:rsid w:val="00813402"/>
    <w:rsid w:val="00813511"/>
    <w:rsid w:val="00814E56"/>
    <w:rsid w:val="00825359"/>
    <w:rsid w:val="00837D9E"/>
    <w:rsid w:val="008409C1"/>
    <w:rsid w:val="00846ABE"/>
    <w:rsid w:val="00846C24"/>
    <w:rsid w:val="00854500"/>
    <w:rsid w:val="00855860"/>
    <w:rsid w:val="008614BE"/>
    <w:rsid w:val="00863060"/>
    <w:rsid w:val="00864D72"/>
    <w:rsid w:val="00864FE5"/>
    <w:rsid w:val="00866AD9"/>
    <w:rsid w:val="00867D72"/>
    <w:rsid w:val="008700E3"/>
    <w:rsid w:val="00873220"/>
    <w:rsid w:val="00875B7D"/>
    <w:rsid w:val="008806F6"/>
    <w:rsid w:val="00884792"/>
    <w:rsid w:val="00885595"/>
    <w:rsid w:val="00885D13"/>
    <w:rsid w:val="00892771"/>
    <w:rsid w:val="008942FB"/>
    <w:rsid w:val="00894F1E"/>
    <w:rsid w:val="008A134F"/>
    <w:rsid w:val="008A28EC"/>
    <w:rsid w:val="008A3543"/>
    <w:rsid w:val="008A374D"/>
    <w:rsid w:val="008A4CF6"/>
    <w:rsid w:val="008A5789"/>
    <w:rsid w:val="008A5B88"/>
    <w:rsid w:val="008B3976"/>
    <w:rsid w:val="008B4E6B"/>
    <w:rsid w:val="008C41E0"/>
    <w:rsid w:val="008C5C90"/>
    <w:rsid w:val="008C6CB9"/>
    <w:rsid w:val="008D1436"/>
    <w:rsid w:val="008D49A6"/>
    <w:rsid w:val="008D5469"/>
    <w:rsid w:val="008D59A4"/>
    <w:rsid w:val="008D6FD3"/>
    <w:rsid w:val="008E0F0D"/>
    <w:rsid w:val="008E73F4"/>
    <w:rsid w:val="008F52AC"/>
    <w:rsid w:val="00910C75"/>
    <w:rsid w:val="009161F9"/>
    <w:rsid w:val="00921C93"/>
    <w:rsid w:val="00921D76"/>
    <w:rsid w:val="009225C0"/>
    <w:rsid w:val="00923711"/>
    <w:rsid w:val="009244F4"/>
    <w:rsid w:val="009249F3"/>
    <w:rsid w:val="00925CB5"/>
    <w:rsid w:val="00930013"/>
    <w:rsid w:val="00941272"/>
    <w:rsid w:val="00942882"/>
    <w:rsid w:val="00946D97"/>
    <w:rsid w:val="00951C9C"/>
    <w:rsid w:val="00953584"/>
    <w:rsid w:val="009553CA"/>
    <w:rsid w:val="009564CE"/>
    <w:rsid w:val="00956E5F"/>
    <w:rsid w:val="00962799"/>
    <w:rsid w:val="0097146D"/>
    <w:rsid w:val="00971614"/>
    <w:rsid w:val="00974D97"/>
    <w:rsid w:val="00976927"/>
    <w:rsid w:val="00980369"/>
    <w:rsid w:val="0098050B"/>
    <w:rsid w:val="009812B6"/>
    <w:rsid w:val="009820D7"/>
    <w:rsid w:val="009907B4"/>
    <w:rsid w:val="009954A2"/>
    <w:rsid w:val="009956E4"/>
    <w:rsid w:val="00995F8C"/>
    <w:rsid w:val="009A4E36"/>
    <w:rsid w:val="009A6F44"/>
    <w:rsid w:val="009B2275"/>
    <w:rsid w:val="009B339C"/>
    <w:rsid w:val="009B7921"/>
    <w:rsid w:val="009C26A8"/>
    <w:rsid w:val="009D1C85"/>
    <w:rsid w:val="009D3B18"/>
    <w:rsid w:val="009D519A"/>
    <w:rsid w:val="009D7032"/>
    <w:rsid w:val="009D7985"/>
    <w:rsid w:val="009E44C1"/>
    <w:rsid w:val="009F6451"/>
    <w:rsid w:val="009F7865"/>
    <w:rsid w:val="00A0046C"/>
    <w:rsid w:val="00A0124D"/>
    <w:rsid w:val="00A0275A"/>
    <w:rsid w:val="00A1134E"/>
    <w:rsid w:val="00A2096E"/>
    <w:rsid w:val="00A21F7A"/>
    <w:rsid w:val="00A25330"/>
    <w:rsid w:val="00A26F88"/>
    <w:rsid w:val="00A32DB8"/>
    <w:rsid w:val="00A32F6E"/>
    <w:rsid w:val="00A3795D"/>
    <w:rsid w:val="00A417D8"/>
    <w:rsid w:val="00A41BD5"/>
    <w:rsid w:val="00A430B2"/>
    <w:rsid w:val="00A50191"/>
    <w:rsid w:val="00A50ED4"/>
    <w:rsid w:val="00A5395B"/>
    <w:rsid w:val="00A56862"/>
    <w:rsid w:val="00A61C97"/>
    <w:rsid w:val="00A64AE0"/>
    <w:rsid w:val="00A658F4"/>
    <w:rsid w:val="00A75829"/>
    <w:rsid w:val="00A75FEB"/>
    <w:rsid w:val="00A83CA5"/>
    <w:rsid w:val="00A85659"/>
    <w:rsid w:val="00A859F9"/>
    <w:rsid w:val="00A87D70"/>
    <w:rsid w:val="00A93374"/>
    <w:rsid w:val="00A97A7B"/>
    <w:rsid w:val="00AA18A8"/>
    <w:rsid w:val="00AA387D"/>
    <w:rsid w:val="00AA55DA"/>
    <w:rsid w:val="00AB0F3C"/>
    <w:rsid w:val="00AB2D2D"/>
    <w:rsid w:val="00AB4C3D"/>
    <w:rsid w:val="00AB7678"/>
    <w:rsid w:val="00AB79D4"/>
    <w:rsid w:val="00AC3F3D"/>
    <w:rsid w:val="00AC493A"/>
    <w:rsid w:val="00AD1518"/>
    <w:rsid w:val="00AD1DFF"/>
    <w:rsid w:val="00AD4886"/>
    <w:rsid w:val="00AD51BB"/>
    <w:rsid w:val="00AD6731"/>
    <w:rsid w:val="00AD6816"/>
    <w:rsid w:val="00AE2676"/>
    <w:rsid w:val="00AE611B"/>
    <w:rsid w:val="00AE693D"/>
    <w:rsid w:val="00AF17C2"/>
    <w:rsid w:val="00B00443"/>
    <w:rsid w:val="00B02579"/>
    <w:rsid w:val="00B06E5A"/>
    <w:rsid w:val="00B12811"/>
    <w:rsid w:val="00B13683"/>
    <w:rsid w:val="00B225AA"/>
    <w:rsid w:val="00B25B4E"/>
    <w:rsid w:val="00B30624"/>
    <w:rsid w:val="00B32E3D"/>
    <w:rsid w:val="00B3586B"/>
    <w:rsid w:val="00B3656A"/>
    <w:rsid w:val="00B36E2D"/>
    <w:rsid w:val="00B40A4A"/>
    <w:rsid w:val="00B445A8"/>
    <w:rsid w:val="00B4521C"/>
    <w:rsid w:val="00B46923"/>
    <w:rsid w:val="00B46EB8"/>
    <w:rsid w:val="00B4719F"/>
    <w:rsid w:val="00B529B1"/>
    <w:rsid w:val="00B55BF6"/>
    <w:rsid w:val="00B61C3B"/>
    <w:rsid w:val="00B635B3"/>
    <w:rsid w:val="00B63FDC"/>
    <w:rsid w:val="00B65D3B"/>
    <w:rsid w:val="00B73C41"/>
    <w:rsid w:val="00B832CD"/>
    <w:rsid w:val="00B85DEF"/>
    <w:rsid w:val="00B92A05"/>
    <w:rsid w:val="00B958CB"/>
    <w:rsid w:val="00B9751B"/>
    <w:rsid w:val="00B97A94"/>
    <w:rsid w:val="00BA51B6"/>
    <w:rsid w:val="00BA5E86"/>
    <w:rsid w:val="00BC0910"/>
    <w:rsid w:val="00BC4F5F"/>
    <w:rsid w:val="00BC7960"/>
    <w:rsid w:val="00BD569A"/>
    <w:rsid w:val="00BD64C4"/>
    <w:rsid w:val="00BD6D6A"/>
    <w:rsid w:val="00BD7274"/>
    <w:rsid w:val="00BE7D86"/>
    <w:rsid w:val="00BF4522"/>
    <w:rsid w:val="00C00FBE"/>
    <w:rsid w:val="00C0189B"/>
    <w:rsid w:val="00C025F0"/>
    <w:rsid w:val="00C1176F"/>
    <w:rsid w:val="00C12D5A"/>
    <w:rsid w:val="00C13128"/>
    <w:rsid w:val="00C1499A"/>
    <w:rsid w:val="00C161F3"/>
    <w:rsid w:val="00C17483"/>
    <w:rsid w:val="00C23D60"/>
    <w:rsid w:val="00C2624C"/>
    <w:rsid w:val="00C26C23"/>
    <w:rsid w:val="00C274A1"/>
    <w:rsid w:val="00C30506"/>
    <w:rsid w:val="00C34D4A"/>
    <w:rsid w:val="00C36B3C"/>
    <w:rsid w:val="00C40F5A"/>
    <w:rsid w:val="00C42978"/>
    <w:rsid w:val="00C474CC"/>
    <w:rsid w:val="00C4765A"/>
    <w:rsid w:val="00C51062"/>
    <w:rsid w:val="00C513E2"/>
    <w:rsid w:val="00C52999"/>
    <w:rsid w:val="00C5320E"/>
    <w:rsid w:val="00C53546"/>
    <w:rsid w:val="00C53E03"/>
    <w:rsid w:val="00C550B6"/>
    <w:rsid w:val="00C60249"/>
    <w:rsid w:val="00C623BA"/>
    <w:rsid w:val="00C62958"/>
    <w:rsid w:val="00C64FA1"/>
    <w:rsid w:val="00C8166A"/>
    <w:rsid w:val="00C83FFD"/>
    <w:rsid w:val="00C8784A"/>
    <w:rsid w:val="00C94E06"/>
    <w:rsid w:val="00C9663B"/>
    <w:rsid w:val="00CA01FF"/>
    <w:rsid w:val="00CB0182"/>
    <w:rsid w:val="00CC294F"/>
    <w:rsid w:val="00CC33EA"/>
    <w:rsid w:val="00CD1215"/>
    <w:rsid w:val="00CD2CCE"/>
    <w:rsid w:val="00CD38EF"/>
    <w:rsid w:val="00CE13A9"/>
    <w:rsid w:val="00CE2390"/>
    <w:rsid w:val="00CE3BD2"/>
    <w:rsid w:val="00CE4A26"/>
    <w:rsid w:val="00CF1286"/>
    <w:rsid w:val="00CF1E54"/>
    <w:rsid w:val="00CF2E42"/>
    <w:rsid w:val="00CF5141"/>
    <w:rsid w:val="00D00818"/>
    <w:rsid w:val="00D011ED"/>
    <w:rsid w:val="00D01BF4"/>
    <w:rsid w:val="00D05DA9"/>
    <w:rsid w:val="00D07D2B"/>
    <w:rsid w:val="00D1113F"/>
    <w:rsid w:val="00D13DAA"/>
    <w:rsid w:val="00D154AF"/>
    <w:rsid w:val="00D159F5"/>
    <w:rsid w:val="00D16DBC"/>
    <w:rsid w:val="00D17009"/>
    <w:rsid w:val="00D17A4F"/>
    <w:rsid w:val="00D17DC6"/>
    <w:rsid w:val="00D20595"/>
    <w:rsid w:val="00D20FCB"/>
    <w:rsid w:val="00D2198A"/>
    <w:rsid w:val="00D24A06"/>
    <w:rsid w:val="00D31973"/>
    <w:rsid w:val="00D35112"/>
    <w:rsid w:val="00D43D54"/>
    <w:rsid w:val="00D441D8"/>
    <w:rsid w:val="00D47BA4"/>
    <w:rsid w:val="00D525CC"/>
    <w:rsid w:val="00D629B9"/>
    <w:rsid w:val="00D64885"/>
    <w:rsid w:val="00D67CEA"/>
    <w:rsid w:val="00D71265"/>
    <w:rsid w:val="00D75873"/>
    <w:rsid w:val="00D762E8"/>
    <w:rsid w:val="00D76710"/>
    <w:rsid w:val="00D85214"/>
    <w:rsid w:val="00D8718C"/>
    <w:rsid w:val="00D91256"/>
    <w:rsid w:val="00D92C84"/>
    <w:rsid w:val="00D95BA9"/>
    <w:rsid w:val="00DA316E"/>
    <w:rsid w:val="00DB6610"/>
    <w:rsid w:val="00DC00AE"/>
    <w:rsid w:val="00DC1AFB"/>
    <w:rsid w:val="00DC4A40"/>
    <w:rsid w:val="00DD1150"/>
    <w:rsid w:val="00DD57F6"/>
    <w:rsid w:val="00DD6547"/>
    <w:rsid w:val="00DE297A"/>
    <w:rsid w:val="00DE42C0"/>
    <w:rsid w:val="00DE55BC"/>
    <w:rsid w:val="00DE7E07"/>
    <w:rsid w:val="00DF69B1"/>
    <w:rsid w:val="00E01A15"/>
    <w:rsid w:val="00E0626E"/>
    <w:rsid w:val="00E12475"/>
    <w:rsid w:val="00E21ABC"/>
    <w:rsid w:val="00E26905"/>
    <w:rsid w:val="00E33026"/>
    <w:rsid w:val="00E33420"/>
    <w:rsid w:val="00E33727"/>
    <w:rsid w:val="00E3402B"/>
    <w:rsid w:val="00E352DB"/>
    <w:rsid w:val="00E37DB5"/>
    <w:rsid w:val="00E43415"/>
    <w:rsid w:val="00E450C9"/>
    <w:rsid w:val="00E54363"/>
    <w:rsid w:val="00E543BB"/>
    <w:rsid w:val="00E62C11"/>
    <w:rsid w:val="00E62F8C"/>
    <w:rsid w:val="00E70E4A"/>
    <w:rsid w:val="00E71063"/>
    <w:rsid w:val="00E7113B"/>
    <w:rsid w:val="00E72C63"/>
    <w:rsid w:val="00E755AF"/>
    <w:rsid w:val="00E81B90"/>
    <w:rsid w:val="00E81D60"/>
    <w:rsid w:val="00E96601"/>
    <w:rsid w:val="00EA3062"/>
    <w:rsid w:val="00EB3CAE"/>
    <w:rsid w:val="00EB40E0"/>
    <w:rsid w:val="00EB6085"/>
    <w:rsid w:val="00EC0B86"/>
    <w:rsid w:val="00EC14DC"/>
    <w:rsid w:val="00EC4F97"/>
    <w:rsid w:val="00EC7339"/>
    <w:rsid w:val="00ED66F9"/>
    <w:rsid w:val="00EE1A95"/>
    <w:rsid w:val="00EE217A"/>
    <w:rsid w:val="00EE40AC"/>
    <w:rsid w:val="00EE4E11"/>
    <w:rsid w:val="00EF0495"/>
    <w:rsid w:val="00EF054E"/>
    <w:rsid w:val="00EF0B2C"/>
    <w:rsid w:val="00EF1979"/>
    <w:rsid w:val="00EF1C6A"/>
    <w:rsid w:val="00F00E09"/>
    <w:rsid w:val="00F01930"/>
    <w:rsid w:val="00F04377"/>
    <w:rsid w:val="00F10C15"/>
    <w:rsid w:val="00F12153"/>
    <w:rsid w:val="00F12F42"/>
    <w:rsid w:val="00F13F1A"/>
    <w:rsid w:val="00F14A6F"/>
    <w:rsid w:val="00F208DA"/>
    <w:rsid w:val="00F217F0"/>
    <w:rsid w:val="00F23422"/>
    <w:rsid w:val="00F235FD"/>
    <w:rsid w:val="00F250BE"/>
    <w:rsid w:val="00F312CD"/>
    <w:rsid w:val="00F42180"/>
    <w:rsid w:val="00F425A2"/>
    <w:rsid w:val="00F43D5C"/>
    <w:rsid w:val="00F44230"/>
    <w:rsid w:val="00F44A76"/>
    <w:rsid w:val="00F45DB8"/>
    <w:rsid w:val="00F47997"/>
    <w:rsid w:val="00F50C7C"/>
    <w:rsid w:val="00F52A37"/>
    <w:rsid w:val="00F5364B"/>
    <w:rsid w:val="00F610F3"/>
    <w:rsid w:val="00F6366F"/>
    <w:rsid w:val="00F711EA"/>
    <w:rsid w:val="00F74CE0"/>
    <w:rsid w:val="00F7546D"/>
    <w:rsid w:val="00F927CF"/>
    <w:rsid w:val="00F933B1"/>
    <w:rsid w:val="00F93951"/>
    <w:rsid w:val="00FA0E7E"/>
    <w:rsid w:val="00FA1F2C"/>
    <w:rsid w:val="00FA2255"/>
    <w:rsid w:val="00FA5148"/>
    <w:rsid w:val="00FB67BF"/>
    <w:rsid w:val="00FB78F8"/>
    <w:rsid w:val="00FC00B8"/>
    <w:rsid w:val="00FC0449"/>
    <w:rsid w:val="00FC2F37"/>
    <w:rsid w:val="00FC3A1F"/>
    <w:rsid w:val="00FC6668"/>
    <w:rsid w:val="00FC70C5"/>
    <w:rsid w:val="00FE5192"/>
    <w:rsid w:val="00FE7CC3"/>
    <w:rsid w:val="00FF17DC"/>
    <w:rsid w:val="06B74686"/>
    <w:rsid w:val="0F26580E"/>
    <w:rsid w:val="266BAE82"/>
    <w:rsid w:val="7F728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8341"/>
  <w15:chartTrackingRefBased/>
  <w15:docId w15:val="{F7E614AB-E027-4D68-AF81-54167114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C3C"/>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9"/>
    <w:qFormat/>
    <w:rsid w:val="00AB79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9"/>
    <w:qFormat/>
    <w:rsid w:val="00B36E2D"/>
    <w:pPr>
      <w:spacing w:before="100" w:beforeAutospacing="1" w:after="100" w:afterAutospacing="1" w:line="240" w:lineRule="auto"/>
      <w:outlineLvl w:val="1"/>
    </w:pPr>
    <w:rPr>
      <w:rFonts w:ascii="Times New Roman" w:hAnsi="Times New Roman"/>
      <w:b/>
      <w:bCs/>
      <w:color w:val="auto"/>
      <w:kern w:val="0"/>
      <w:sz w:val="36"/>
      <w:szCs w:val="36"/>
      <w14:ligatures w14:val="none"/>
      <w14:cntxtAlts w14:val="0"/>
    </w:rPr>
  </w:style>
  <w:style w:type="paragraph" w:styleId="Heading3">
    <w:name w:val="heading 3"/>
    <w:basedOn w:val="Normal"/>
    <w:next w:val="Normal"/>
    <w:link w:val="Heading3Char"/>
    <w:uiPriority w:val="9"/>
    <w:semiHidden/>
    <w:unhideWhenUsed/>
    <w:qFormat/>
    <w:rsid w:val="00D47B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51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4C4F9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C3C"/>
    <w:rPr>
      <w:color w:val="0000FF" w:themeColor="hyperlink"/>
      <w:u w:val="single"/>
    </w:rPr>
  </w:style>
  <w:style w:type="paragraph" w:styleId="NormalWeb">
    <w:name w:val="Normal (Web)"/>
    <w:basedOn w:val="Normal"/>
    <w:uiPriority w:val="99"/>
    <w:unhideWhenUsed/>
    <w:rsid w:val="002F7C3C"/>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ListParagraph">
    <w:name w:val="List Paragraph"/>
    <w:basedOn w:val="Normal"/>
    <w:uiPriority w:val="34"/>
    <w:qFormat/>
    <w:rsid w:val="002F7C3C"/>
    <w:pPr>
      <w:ind w:left="720"/>
      <w:contextualSpacing/>
    </w:pPr>
  </w:style>
  <w:style w:type="character" w:customStyle="1" w:styleId="Heading2Char">
    <w:name w:val="Heading 2 Char"/>
    <w:basedOn w:val="DefaultParagraphFont"/>
    <w:link w:val="Heading2"/>
    <w:uiPriority w:val="99"/>
    <w:rsid w:val="00B36E2D"/>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8409C1"/>
    <w:rPr>
      <w:b/>
      <w:bCs/>
    </w:rPr>
  </w:style>
  <w:style w:type="character" w:styleId="UnresolvedMention">
    <w:name w:val="Unresolved Mention"/>
    <w:basedOn w:val="DefaultParagraphFont"/>
    <w:uiPriority w:val="99"/>
    <w:semiHidden/>
    <w:unhideWhenUsed/>
    <w:rsid w:val="002519A7"/>
    <w:rPr>
      <w:color w:val="605E5C"/>
      <w:shd w:val="clear" w:color="auto" w:fill="E1DFDD"/>
    </w:rPr>
  </w:style>
  <w:style w:type="character" w:styleId="CommentReference">
    <w:name w:val="annotation reference"/>
    <w:basedOn w:val="DefaultParagraphFont"/>
    <w:uiPriority w:val="99"/>
    <w:semiHidden/>
    <w:unhideWhenUsed/>
    <w:rsid w:val="00170D37"/>
    <w:rPr>
      <w:sz w:val="16"/>
      <w:szCs w:val="16"/>
    </w:rPr>
  </w:style>
  <w:style w:type="paragraph" w:styleId="CommentText">
    <w:name w:val="annotation text"/>
    <w:basedOn w:val="Normal"/>
    <w:link w:val="CommentTextChar"/>
    <w:uiPriority w:val="99"/>
    <w:semiHidden/>
    <w:unhideWhenUsed/>
    <w:rsid w:val="00170D37"/>
    <w:pPr>
      <w:spacing w:line="240" w:lineRule="auto"/>
    </w:pPr>
  </w:style>
  <w:style w:type="character" w:customStyle="1" w:styleId="CommentTextChar">
    <w:name w:val="Comment Text Char"/>
    <w:basedOn w:val="DefaultParagraphFont"/>
    <w:link w:val="CommentText"/>
    <w:uiPriority w:val="99"/>
    <w:semiHidden/>
    <w:rsid w:val="00170D37"/>
    <w:rPr>
      <w:rFonts w:ascii="Calibri" w:eastAsia="Times New Roman" w:hAnsi="Calibri" w:cs="Times New Roman"/>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170D37"/>
    <w:rPr>
      <w:b/>
      <w:bCs/>
    </w:rPr>
  </w:style>
  <w:style w:type="character" w:customStyle="1" w:styleId="CommentSubjectChar">
    <w:name w:val="Comment Subject Char"/>
    <w:basedOn w:val="CommentTextChar"/>
    <w:link w:val="CommentSubject"/>
    <w:uiPriority w:val="99"/>
    <w:semiHidden/>
    <w:rsid w:val="00170D37"/>
    <w:rPr>
      <w:rFonts w:ascii="Calibri" w:eastAsia="Times New Roman" w:hAnsi="Calibri" w:cs="Times New Roman"/>
      <w:b/>
      <w:bCs/>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170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D37"/>
    <w:rPr>
      <w:rFonts w:ascii="Segoe UI" w:eastAsia="Times New Roman" w:hAnsi="Segoe UI" w:cs="Segoe UI"/>
      <w:color w:val="000000"/>
      <w:kern w:val="28"/>
      <w:sz w:val="18"/>
      <w:szCs w:val="18"/>
      <w:lang w:eastAsia="en-GB"/>
      <w14:ligatures w14:val="standard"/>
      <w14:cntxtAlts/>
    </w:rPr>
  </w:style>
  <w:style w:type="character" w:styleId="FollowedHyperlink">
    <w:name w:val="FollowedHyperlink"/>
    <w:basedOn w:val="DefaultParagraphFont"/>
    <w:uiPriority w:val="99"/>
    <w:semiHidden/>
    <w:unhideWhenUsed/>
    <w:rsid w:val="002E4CC0"/>
    <w:rPr>
      <w:color w:val="800080" w:themeColor="followedHyperlink"/>
      <w:u w:val="single"/>
    </w:rPr>
  </w:style>
  <w:style w:type="table" w:styleId="TableGrid">
    <w:name w:val="Table Grid"/>
    <w:basedOn w:val="TableNormal"/>
    <w:uiPriority w:val="59"/>
    <w:rsid w:val="003E5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47BA4"/>
    <w:rPr>
      <w:rFonts w:asciiTheme="majorHAnsi" w:eastAsiaTheme="majorEastAsia" w:hAnsiTheme="majorHAnsi" w:cstheme="majorBidi"/>
      <w:color w:val="243F60" w:themeColor="accent1" w:themeShade="7F"/>
      <w:kern w:val="28"/>
      <w:sz w:val="24"/>
      <w:szCs w:val="24"/>
      <w:lang w:eastAsia="en-GB"/>
      <w14:ligatures w14:val="standard"/>
      <w14:cntxtAlts/>
    </w:rPr>
  </w:style>
  <w:style w:type="paragraph" w:customStyle="1" w:styleId="textbasetext-sc-1snl0ya-0">
    <w:name w:val="text__basetext-sc-1snl0ya-0"/>
    <w:basedOn w:val="Normal"/>
    <w:rsid w:val="009D519A"/>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textbasetext-sc-1snl0ya-01">
    <w:name w:val="text__basetext-sc-1snl0ya-01"/>
    <w:basedOn w:val="DefaultParagraphFont"/>
    <w:rsid w:val="009D519A"/>
  </w:style>
  <w:style w:type="character" w:customStyle="1" w:styleId="Heading4Char">
    <w:name w:val="Heading 4 Char"/>
    <w:basedOn w:val="DefaultParagraphFont"/>
    <w:link w:val="Heading4"/>
    <w:uiPriority w:val="9"/>
    <w:semiHidden/>
    <w:rsid w:val="009D519A"/>
    <w:rPr>
      <w:rFonts w:asciiTheme="majorHAnsi" w:eastAsiaTheme="majorEastAsia" w:hAnsiTheme="majorHAnsi" w:cstheme="majorBidi"/>
      <w:i/>
      <w:iCs/>
      <w:color w:val="365F91" w:themeColor="accent1" w:themeShade="BF"/>
      <w:kern w:val="28"/>
      <w:sz w:val="20"/>
      <w:szCs w:val="20"/>
      <w:lang w:eastAsia="en-GB"/>
      <w14:ligatures w14:val="standard"/>
      <w14:cntxtAlts/>
    </w:rPr>
  </w:style>
  <w:style w:type="paragraph" w:customStyle="1" w:styleId="font8">
    <w:name w:val="font_8"/>
    <w:basedOn w:val="Normal"/>
    <w:rsid w:val="00051660"/>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color11">
    <w:name w:val="color_11"/>
    <w:basedOn w:val="DefaultParagraphFont"/>
    <w:rsid w:val="00051660"/>
  </w:style>
  <w:style w:type="character" w:styleId="HTMLCite">
    <w:name w:val="HTML Cite"/>
    <w:basedOn w:val="DefaultParagraphFont"/>
    <w:uiPriority w:val="99"/>
    <w:semiHidden/>
    <w:unhideWhenUsed/>
    <w:rsid w:val="00EE1A95"/>
    <w:rPr>
      <w:i/>
      <w:iCs/>
    </w:rPr>
  </w:style>
  <w:style w:type="character" w:customStyle="1" w:styleId="Heading1Char">
    <w:name w:val="Heading 1 Char"/>
    <w:basedOn w:val="DefaultParagraphFont"/>
    <w:link w:val="Heading1"/>
    <w:uiPriority w:val="99"/>
    <w:rsid w:val="00AB79D4"/>
    <w:rPr>
      <w:rFonts w:asciiTheme="majorHAnsi" w:eastAsiaTheme="majorEastAsia" w:hAnsiTheme="majorHAnsi" w:cstheme="majorBidi"/>
      <w:color w:val="365F91" w:themeColor="accent1" w:themeShade="BF"/>
      <w:kern w:val="28"/>
      <w:sz w:val="32"/>
      <w:szCs w:val="32"/>
      <w:lang w:eastAsia="en-GB"/>
      <w14:ligatures w14:val="standard"/>
      <w14:cntxtAlts/>
    </w:rPr>
  </w:style>
  <w:style w:type="paragraph" w:customStyle="1" w:styleId="msonormal0">
    <w:name w:val="msonormal"/>
    <w:basedOn w:val="Normal"/>
    <w:uiPriority w:val="99"/>
    <w:rsid w:val="00652F93"/>
    <w:pPr>
      <w:spacing w:before="100" w:beforeAutospacing="1" w:after="168" w:line="336" w:lineRule="atLeast"/>
    </w:pPr>
    <w:rPr>
      <w:rFonts w:ascii="Times New Roman" w:eastAsia="MS Mincho" w:hAnsi="Times New Roman"/>
      <w:color w:val="333333"/>
      <w:kern w:val="0"/>
      <w:sz w:val="24"/>
      <w:szCs w:val="24"/>
      <w14:ligatures w14:val="none"/>
      <w14:cntxtAlts w14:val="0"/>
    </w:rPr>
  </w:style>
  <w:style w:type="paragraph" w:styleId="Header">
    <w:name w:val="header"/>
    <w:basedOn w:val="Normal"/>
    <w:link w:val="HeaderChar"/>
    <w:uiPriority w:val="99"/>
    <w:unhideWhenUsed/>
    <w:rsid w:val="00652F93"/>
    <w:pPr>
      <w:tabs>
        <w:tab w:val="center" w:pos="4320"/>
        <w:tab w:val="right" w:pos="8640"/>
      </w:tabs>
      <w:spacing w:before="100" w:beforeAutospacing="1" w:after="100" w:afterAutospacing="1" w:line="240" w:lineRule="auto"/>
    </w:pPr>
    <w:rPr>
      <w:rFonts w:ascii="Arial" w:eastAsia="MS Mincho" w:hAnsi="Arial" w:cs="Trebuchet MS"/>
      <w:color w:val="auto"/>
      <w:kern w:val="0"/>
      <w:sz w:val="18"/>
      <w:szCs w:val="18"/>
      <w:lang w:val="en-US" w:eastAsia="ja-JP"/>
      <w14:ligatures w14:val="none"/>
      <w14:cntxtAlts w14:val="0"/>
    </w:rPr>
  </w:style>
  <w:style w:type="character" w:customStyle="1" w:styleId="HeaderChar">
    <w:name w:val="Header Char"/>
    <w:basedOn w:val="DefaultParagraphFont"/>
    <w:link w:val="Header"/>
    <w:uiPriority w:val="99"/>
    <w:rsid w:val="00652F93"/>
    <w:rPr>
      <w:rFonts w:ascii="Arial" w:eastAsia="MS Mincho" w:hAnsi="Arial" w:cs="Trebuchet MS"/>
      <w:sz w:val="18"/>
      <w:szCs w:val="18"/>
      <w:lang w:val="en-US" w:eastAsia="ja-JP"/>
    </w:rPr>
  </w:style>
  <w:style w:type="paragraph" w:styleId="Footer">
    <w:name w:val="footer"/>
    <w:basedOn w:val="Normal"/>
    <w:link w:val="FooterChar"/>
    <w:uiPriority w:val="99"/>
    <w:unhideWhenUsed/>
    <w:rsid w:val="00652F93"/>
    <w:pPr>
      <w:tabs>
        <w:tab w:val="center" w:pos="4320"/>
        <w:tab w:val="right" w:pos="8640"/>
      </w:tabs>
      <w:spacing w:before="100" w:beforeAutospacing="1" w:after="100" w:afterAutospacing="1" w:line="240" w:lineRule="auto"/>
    </w:pPr>
    <w:rPr>
      <w:rFonts w:ascii="Arial" w:eastAsia="MS Mincho" w:hAnsi="Arial" w:cs="Trebuchet MS"/>
      <w:color w:val="auto"/>
      <w:kern w:val="0"/>
      <w:sz w:val="18"/>
      <w:szCs w:val="18"/>
      <w:lang w:val="en-US" w:eastAsia="ja-JP"/>
      <w14:ligatures w14:val="none"/>
      <w14:cntxtAlts w14:val="0"/>
    </w:rPr>
  </w:style>
  <w:style w:type="character" w:customStyle="1" w:styleId="FooterChar">
    <w:name w:val="Footer Char"/>
    <w:basedOn w:val="DefaultParagraphFont"/>
    <w:link w:val="Footer"/>
    <w:uiPriority w:val="99"/>
    <w:rsid w:val="00652F93"/>
    <w:rPr>
      <w:rFonts w:ascii="Arial" w:eastAsia="MS Mincho" w:hAnsi="Arial" w:cs="Trebuchet MS"/>
      <w:sz w:val="18"/>
      <w:szCs w:val="18"/>
      <w:lang w:val="en-US" w:eastAsia="ja-JP"/>
    </w:rPr>
  </w:style>
  <w:style w:type="paragraph" w:customStyle="1" w:styleId="StyleAfterAuto">
    <w:name w:val="Style After:  Auto"/>
    <w:basedOn w:val="Normal"/>
    <w:uiPriority w:val="99"/>
    <w:rsid w:val="00652F93"/>
    <w:pPr>
      <w:spacing w:after="0" w:line="240" w:lineRule="auto"/>
    </w:pPr>
    <w:rPr>
      <w:rFonts w:ascii="Arial" w:eastAsia="MS Mincho" w:hAnsi="Arial" w:cs="Trebuchet MS"/>
      <w:color w:val="auto"/>
      <w:kern w:val="0"/>
      <w:sz w:val="18"/>
      <w:szCs w:val="18"/>
      <w:lang w:val="en-US" w:eastAsia="ja-JP"/>
      <w14:ligatures w14:val="none"/>
      <w14:cntxtAlts w14:val="0"/>
    </w:rPr>
  </w:style>
  <w:style w:type="paragraph" w:customStyle="1" w:styleId="paragraph">
    <w:name w:val="paragraph"/>
    <w:basedOn w:val="Normal"/>
    <w:rsid w:val="00923711"/>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923711"/>
  </w:style>
  <w:style w:type="character" w:customStyle="1" w:styleId="eop">
    <w:name w:val="eop"/>
    <w:basedOn w:val="DefaultParagraphFont"/>
    <w:rsid w:val="00923711"/>
  </w:style>
  <w:style w:type="paragraph" w:customStyle="1" w:styleId="font7">
    <w:name w:val="font_7"/>
    <w:basedOn w:val="Normal"/>
    <w:rsid w:val="00923711"/>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wixui-rich-texttext">
    <w:name w:val="wixui-rich-text__text"/>
    <w:basedOn w:val="DefaultParagraphFont"/>
    <w:rsid w:val="00923711"/>
  </w:style>
  <w:style w:type="character" w:customStyle="1" w:styleId="wixguard">
    <w:name w:val="wixguard"/>
    <w:basedOn w:val="DefaultParagraphFont"/>
    <w:rsid w:val="00923711"/>
  </w:style>
  <w:style w:type="character" w:customStyle="1" w:styleId="Heading6Char">
    <w:name w:val="Heading 6 Char"/>
    <w:basedOn w:val="DefaultParagraphFont"/>
    <w:link w:val="Heading6"/>
    <w:uiPriority w:val="9"/>
    <w:semiHidden/>
    <w:rsid w:val="004C4F95"/>
    <w:rPr>
      <w:rFonts w:asciiTheme="majorHAnsi" w:eastAsiaTheme="majorEastAsia" w:hAnsiTheme="majorHAnsi" w:cstheme="majorBidi"/>
      <w:color w:val="243F60" w:themeColor="accent1" w:themeShade="7F"/>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0812">
      <w:bodyDiv w:val="1"/>
      <w:marLeft w:val="0"/>
      <w:marRight w:val="0"/>
      <w:marTop w:val="0"/>
      <w:marBottom w:val="0"/>
      <w:divBdr>
        <w:top w:val="none" w:sz="0" w:space="0" w:color="auto"/>
        <w:left w:val="none" w:sz="0" w:space="0" w:color="auto"/>
        <w:bottom w:val="none" w:sz="0" w:space="0" w:color="auto"/>
        <w:right w:val="none" w:sz="0" w:space="0" w:color="auto"/>
      </w:divBdr>
    </w:div>
    <w:div w:id="68039025">
      <w:bodyDiv w:val="1"/>
      <w:marLeft w:val="0"/>
      <w:marRight w:val="0"/>
      <w:marTop w:val="0"/>
      <w:marBottom w:val="0"/>
      <w:divBdr>
        <w:top w:val="none" w:sz="0" w:space="0" w:color="auto"/>
        <w:left w:val="none" w:sz="0" w:space="0" w:color="auto"/>
        <w:bottom w:val="none" w:sz="0" w:space="0" w:color="auto"/>
        <w:right w:val="none" w:sz="0" w:space="0" w:color="auto"/>
      </w:divBdr>
    </w:div>
    <w:div w:id="104928528">
      <w:bodyDiv w:val="1"/>
      <w:marLeft w:val="0"/>
      <w:marRight w:val="0"/>
      <w:marTop w:val="0"/>
      <w:marBottom w:val="0"/>
      <w:divBdr>
        <w:top w:val="none" w:sz="0" w:space="0" w:color="auto"/>
        <w:left w:val="none" w:sz="0" w:space="0" w:color="auto"/>
        <w:bottom w:val="none" w:sz="0" w:space="0" w:color="auto"/>
        <w:right w:val="none" w:sz="0" w:space="0" w:color="auto"/>
      </w:divBdr>
    </w:div>
    <w:div w:id="123423835">
      <w:bodyDiv w:val="1"/>
      <w:marLeft w:val="0"/>
      <w:marRight w:val="0"/>
      <w:marTop w:val="0"/>
      <w:marBottom w:val="0"/>
      <w:divBdr>
        <w:top w:val="none" w:sz="0" w:space="0" w:color="auto"/>
        <w:left w:val="none" w:sz="0" w:space="0" w:color="auto"/>
        <w:bottom w:val="none" w:sz="0" w:space="0" w:color="auto"/>
        <w:right w:val="none" w:sz="0" w:space="0" w:color="auto"/>
      </w:divBdr>
    </w:div>
    <w:div w:id="330528980">
      <w:bodyDiv w:val="1"/>
      <w:marLeft w:val="0"/>
      <w:marRight w:val="0"/>
      <w:marTop w:val="0"/>
      <w:marBottom w:val="0"/>
      <w:divBdr>
        <w:top w:val="none" w:sz="0" w:space="0" w:color="auto"/>
        <w:left w:val="none" w:sz="0" w:space="0" w:color="auto"/>
        <w:bottom w:val="none" w:sz="0" w:space="0" w:color="auto"/>
        <w:right w:val="none" w:sz="0" w:space="0" w:color="auto"/>
      </w:divBdr>
    </w:div>
    <w:div w:id="379092754">
      <w:bodyDiv w:val="1"/>
      <w:marLeft w:val="0"/>
      <w:marRight w:val="0"/>
      <w:marTop w:val="0"/>
      <w:marBottom w:val="0"/>
      <w:divBdr>
        <w:top w:val="none" w:sz="0" w:space="0" w:color="auto"/>
        <w:left w:val="none" w:sz="0" w:space="0" w:color="auto"/>
        <w:bottom w:val="none" w:sz="0" w:space="0" w:color="auto"/>
        <w:right w:val="none" w:sz="0" w:space="0" w:color="auto"/>
      </w:divBdr>
    </w:div>
    <w:div w:id="399714937">
      <w:bodyDiv w:val="1"/>
      <w:marLeft w:val="0"/>
      <w:marRight w:val="0"/>
      <w:marTop w:val="0"/>
      <w:marBottom w:val="0"/>
      <w:divBdr>
        <w:top w:val="none" w:sz="0" w:space="0" w:color="auto"/>
        <w:left w:val="none" w:sz="0" w:space="0" w:color="auto"/>
        <w:bottom w:val="none" w:sz="0" w:space="0" w:color="auto"/>
        <w:right w:val="none" w:sz="0" w:space="0" w:color="auto"/>
      </w:divBdr>
    </w:div>
    <w:div w:id="448858858">
      <w:bodyDiv w:val="1"/>
      <w:marLeft w:val="0"/>
      <w:marRight w:val="0"/>
      <w:marTop w:val="0"/>
      <w:marBottom w:val="0"/>
      <w:divBdr>
        <w:top w:val="none" w:sz="0" w:space="0" w:color="auto"/>
        <w:left w:val="none" w:sz="0" w:space="0" w:color="auto"/>
        <w:bottom w:val="none" w:sz="0" w:space="0" w:color="auto"/>
        <w:right w:val="none" w:sz="0" w:space="0" w:color="auto"/>
      </w:divBdr>
    </w:div>
    <w:div w:id="578948158">
      <w:bodyDiv w:val="1"/>
      <w:marLeft w:val="0"/>
      <w:marRight w:val="0"/>
      <w:marTop w:val="0"/>
      <w:marBottom w:val="0"/>
      <w:divBdr>
        <w:top w:val="none" w:sz="0" w:space="0" w:color="auto"/>
        <w:left w:val="none" w:sz="0" w:space="0" w:color="auto"/>
        <w:bottom w:val="none" w:sz="0" w:space="0" w:color="auto"/>
        <w:right w:val="none" w:sz="0" w:space="0" w:color="auto"/>
      </w:divBdr>
    </w:div>
    <w:div w:id="592511057">
      <w:bodyDiv w:val="1"/>
      <w:marLeft w:val="0"/>
      <w:marRight w:val="0"/>
      <w:marTop w:val="0"/>
      <w:marBottom w:val="0"/>
      <w:divBdr>
        <w:top w:val="none" w:sz="0" w:space="0" w:color="auto"/>
        <w:left w:val="none" w:sz="0" w:space="0" w:color="auto"/>
        <w:bottom w:val="none" w:sz="0" w:space="0" w:color="auto"/>
        <w:right w:val="none" w:sz="0" w:space="0" w:color="auto"/>
      </w:divBdr>
    </w:div>
    <w:div w:id="595558338">
      <w:bodyDiv w:val="1"/>
      <w:marLeft w:val="0"/>
      <w:marRight w:val="0"/>
      <w:marTop w:val="0"/>
      <w:marBottom w:val="0"/>
      <w:divBdr>
        <w:top w:val="none" w:sz="0" w:space="0" w:color="auto"/>
        <w:left w:val="none" w:sz="0" w:space="0" w:color="auto"/>
        <w:bottom w:val="none" w:sz="0" w:space="0" w:color="auto"/>
        <w:right w:val="none" w:sz="0" w:space="0" w:color="auto"/>
      </w:divBdr>
    </w:div>
    <w:div w:id="621420702">
      <w:bodyDiv w:val="1"/>
      <w:marLeft w:val="0"/>
      <w:marRight w:val="0"/>
      <w:marTop w:val="0"/>
      <w:marBottom w:val="0"/>
      <w:divBdr>
        <w:top w:val="none" w:sz="0" w:space="0" w:color="auto"/>
        <w:left w:val="none" w:sz="0" w:space="0" w:color="auto"/>
        <w:bottom w:val="none" w:sz="0" w:space="0" w:color="auto"/>
        <w:right w:val="none" w:sz="0" w:space="0" w:color="auto"/>
      </w:divBdr>
    </w:div>
    <w:div w:id="621690827">
      <w:bodyDiv w:val="1"/>
      <w:marLeft w:val="0"/>
      <w:marRight w:val="0"/>
      <w:marTop w:val="0"/>
      <w:marBottom w:val="0"/>
      <w:divBdr>
        <w:top w:val="none" w:sz="0" w:space="0" w:color="auto"/>
        <w:left w:val="none" w:sz="0" w:space="0" w:color="auto"/>
        <w:bottom w:val="none" w:sz="0" w:space="0" w:color="auto"/>
        <w:right w:val="none" w:sz="0" w:space="0" w:color="auto"/>
      </w:divBdr>
    </w:div>
    <w:div w:id="626399418">
      <w:bodyDiv w:val="1"/>
      <w:marLeft w:val="0"/>
      <w:marRight w:val="0"/>
      <w:marTop w:val="0"/>
      <w:marBottom w:val="0"/>
      <w:divBdr>
        <w:top w:val="none" w:sz="0" w:space="0" w:color="auto"/>
        <w:left w:val="none" w:sz="0" w:space="0" w:color="auto"/>
        <w:bottom w:val="none" w:sz="0" w:space="0" w:color="auto"/>
        <w:right w:val="none" w:sz="0" w:space="0" w:color="auto"/>
      </w:divBdr>
      <w:divsChild>
        <w:div w:id="1183399841">
          <w:marLeft w:val="0"/>
          <w:marRight w:val="0"/>
          <w:marTop w:val="0"/>
          <w:marBottom w:val="0"/>
          <w:divBdr>
            <w:top w:val="none" w:sz="0" w:space="0" w:color="auto"/>
            <w:left w:val="none" w:sz="0" w:space="0" w:color="auto"/>
            <w:bottom w:val="none" w:sz="0" w:space="0" w:color="auto"/>
            <w:right w:val="none" w:sz="0" w:space="0" w:color="auto"/>
          </w:divBdr>
          <w:divsChild>
            <w:div w:id="1808820463">
              <w:marLeft w:val="0"/>
              <w:marRight w:val="0"/>
              <w:marTop w:val="0"/>
              <w:marBottom w:val="0"/>
              <w:divBdr>
                <w:top w:val="none" w:sz="0" w:space="0" w:color="auto"/>
                <w:left w:val="none" w:sz="0" w:space="0" w:color="auto"/>
                <w:bottom w:val="none" w:sz="0" w:space="0" w:color="auto"/>
                <w:right w:val="none" w:sz="0" w:space="0" w:color="auto"/>
              </w:divBdr>
              <w:divsChild>
                <w:div w:id="1006439174">
                  <w:marLeft w:val="0"/>
                  <w:marRight w:val="0"/>
                  <w:marTop w:val="0"/>
                  <w:marBottom w:val="0"/>
                  <w:divBdr>
                    <w:top w:val="none" w:sz="0" w:space="0" w:color="auto"/>
                    <w:left w:val="none" w:sz="0" w:space="0" w:color="auto"/>
                    <w:bottom w:val="none" w:sz="0" w:space="0" w:color="auto"/>
                    <w:right w:val="none" w:sz="0" w:space="0" w:color="auto"/>
                  </w:divBdr>
                  <w:divsChild>
                    <w:div w:id="327711514">
                      <w:marLeft w:val="0"/>
                      <w:marRight w:val="0"/>
                      <w:marTop w:val="0"/>
                      <w:marBottom w:val="0"/>
                      <w:divBdr>
                        <w:top w:val="none" w:sz="0" w:space="0" w:color="auto"/>
                        <w:left w:val="none" w:sz="0" w:space="0" w:color="auto"/>
                        <w:bottom w:val="none" w:sz="0" w:space="0" w:color="auto"/>
                        <w:right w:val="none" w:sz="0" w:space="0" w:color="auto"/>
                      </w:divBdr>
                      <w:divsChild>
                        <w:div w:id="989165844">
                          <w:marLeft w:val="0"/>
                          <w:marRight w:val="0"/>
                          <w:marTop w:val="0"/>
                          <w:marBottom w:val="0"/>
                          <w:divBdr>
                            <w:top w:val="none" w:sz="0" w:space="0" w:color="auto"/>
                            <w:left w:val="none" w:sz="0" w:space="0" w:color="auto"/>
                            <w:bottom w:val="none" w:sz="0" w:space="0" w:color="auto"/>
                            <w:right w:val="none" w:sz="0" w:space="0" w:color="auto"/>
                          </w:divBdr>
                          <w:divsChild>
                            <w:div w:id="921336622">
                              <w:marLeft w:val="-225"/>
                              <w:marRight w:val="-225"/>
                              <w:marTop w:val="0"/>
                              <w:marBottom w:val="0"/>
                              <w:divBdr>
                                <w:top w:val="none" w:sz="0" w:space="0" w:color="auto"/>
                                <w:left w:val="none" w:sz="0" w:space="0" w:color="auto"/>
                                <w:bottom w:val="none" w:sz="0" w:space="0" w:color="auto"/>
                                <w:right w:val="none" w:sz="0" w:space="0" w:color="auto"/>
                              </w:divBdr>
                              <w:divsChild>
                                <w:div w:id="7646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570475">
      <w:bodyDiv w:val="1"/>
      <w:marLeft w:val="0"/>
      <w:marRight w:val="0"/>
      <w:marTop w:val="0"/>
      <w:marBottom w:val="0"/>
      <w:divBdr>
        <w:top w:val="none" w:sz="0" w:space="0" w:color="auto"/>
        <w:left w:val="none" w:sz="0" w:space="0" w:color="auto"/>
        <w:bottom w:val="none" w:sz="0" w:space="0" w:color="auto"/>
        <w:right w:val="none" w:sz="0" w:space="0" w:color="auto"/>
      </w:divBdr>
    </w:div>
    <w:div w:id="899095774">
      <w:bodyDiv w:val="1"/>
      <w:marLeft w:val="0"/>
      <w:marRight w:val="0"/>
      <w:marTop w:val="0"/>
      <w:marBottom w:val="0"/>
      <w:divBdr>
        <w:top w:val="none" w:sz="0" w:space="0" w:color="auto"/>
        <w:left w:val="none" w:sz="0" w:space="0" w:color="auto"/>
        <w:bottom w:val="none" w:sz="0" w:space="0" w:color="auto"/>
        <w:right w:val="none" w:sz="0" w:space="0" w:color="auto"/>
      </w:divBdr>
    </w:div>
    <w:div w:id="988556986">
      <w:bodyDiv w:val="1"/>
      <w:marLeft w:val="0"/>
      <w:marRight w:val="0"/>
      <w:marTop w:val="0"/>
      <w:marBottom w:val="0"/>
      <w:divBdr>
        <w:top w:val="none" w:sz="0" w:space="0" w:color="auto"/>
        <w:left w:val="none" w:sz="0" w:space="0" w:color="auto"/>
        <w:bottom w:val="none" w:sz="0" w:space="0" w:color="auto"/>
        <w:right w:val="none" w:sz="0" w:space="0" w:color="auto"/>
      </w:divBdr>
    </w:div>
    <w:div w:id="1017200309">
      <w:bodyDiv w:val="1"/>
      <w:marLeft w:val="0"/>
      <w:marRight w:val="0"/>
      <w:marTop w:val="0"/>
      <w:marBottom w:val="0"/>
      <w:divBdr>
        <w:top w:val="none" w:sz="0" w:space="0" w:color="auto"/>
        <w:left w:val="none" w:sz="0" w:space="0" w:color="auto"/>
        <w:bottom w:val="none" w:sz="0" w:space="0" w:color="auto"/>
        <w:right w:val="none" w:sz="0" w:space="0" w:color="auto"/>
      </w:divBdr>
    </w:div>
    <w:div w:id="1036007782">
      <w:bodyDiv w:val="1"/>
      <w:marLeft w:val="0"/>
      <w:marRight w:val="0"/>
      <w:marTop w:val="0"/>
      <w:marBottom w:val="0"/>
      <w:divBdr>
        <w:top w:val="none" w:sz="0" w:space="0" w:color="auto"/>
        <w:left w:val="none" w:sz="0" w:space="0" w:color="auto"/>
        <w:bottom w:val="none" w:sz="0" w:space="0" w:color="auto"/>
        <w:right w:val="none" w:sz="0" w:space="0" w:color="auto"/>
      </w:divBdr>
      <w:divsChild>
        <w:div w:id="17896799">
          <w:marLeft w:val="0"/>
          <w:marRight w:val="0"/>
          <w:marTop w:val="0"/>
          <w:marBottom w:val="0"/>
          <w:divBdr>
            <w:top w:val="none" w:sz="0" w:space="0" w:color="auto"/>
            <w:left w:val="none" w:sz="0" w:space="0" w:color="auto"/>
            <w:bottom w:val="none" w:sz="0" w:space="0" w:color="auto"/>
            <w:right w:val="none" w:sz="0" w:space="0" w:color="auto"/>
          </w:divBdr>
        </w:div>
        <w:div w:id="210465183">
          <w:marLeft w:val="0"/>
          <w:marRight w:val="0"/>
          <w:marTop w:val="0"/>
          <w:marBottom w:val="0"/>
          <w:divBdr>
            <w:top w:val="none" w:sz="0" w:space="0" w:color="auto"/>
            <w:left w:val="none" w:sz="0" w:space="0" w:color="auto"/>
            <w:bottom w:val="none" w:sz="0" w:space="0" w:color="auto"/>
            <w:right w:val="none" w:sz="0" w:space="0" w:color="auto"/>
          </w:divBdr>
        </w:div>
        <w:div w:id="471873877">
          <w:marLeft w:val="0"/>
          <w:marRight w:val="0"/>
          <w:marTop w:val="0"/>
          <w:marBottom w:val="0"/>
          <w:divBdr>
            <w:top w:val="none" w:sz="0" w:space="0" w:color="auto"/>
            <w:left w:val="none" w:sz="0" w:space="0" w:color="auto"/>
            <w:bottom w:val="none" w:sz="0" w:space="0" w:color="auto"/>
            <w:right w:val="none" w:sz="0" w:space="0" w:color="auto"/>
          </w:divBdr>
        </w:div>
        <w:div w:id="487013080">
          <w:marLeft w:val="0"/>
          <w:marRight w:val="0"/>
          <w:marTop w:val="0"/>
          <w:marBottom w:val="0"/>
          <w:divBdr>
            <w:top w:val="none" w:sz="0" w:space="0" w:color="auto"/>
            <w:left w:val="none" w:sz="0" w:space="0" w:color="auto"/>
            <w:bottom w:val="none" w:sz="0" w:space="0" w:color="auto"/>
            <w:right w:val="none" w:sz="0" w:space="0" w:color="auto"/>
          </w:divBdr>
        </w:div>
        <w:div w:id="2064018927">
          <w:marLeft w:val="0"/>
          <w:marRight w:val="0"/>
          <w:marTop w:val="0"/>
          <w:marBottom w:val="0"/>
          <w:divBdr>
            <w:top w:val="none" w:sz="0" w:space="0" w:color="auto"/>
            <w:left w:val="none" w:sz="0" w:space="0" w:color="auto"/>
            <w:bottom w:val="none" w:sz="0" w:space="0" w:color="auto"/>
            <w:right w:val="none" w:sz="0" w:space="0" w:color="auto"/>
          </w:divBdr>
        </w:div>
        <w:div w:id="2065904258">
          <w:marLeft w:val="0"/>
          <w:marRight w:val="0"/>
          <w:marTop w:val="0"/>
          <w:marBottom w:val="0"/>
          <w:divBdr>
            <w:top w:val="none" w:sz="0" w:space="0" w:color="auto"/>
            <w:left w:val="none" w:sz="0" w:space="0" w:color="auto"/>
            <w:bottom w:val="none" w:sz="0" w:space="0" w:color="auto"/>
            <w:right w:val="none" w:sz="0" w:space="0" w:color="auto"/>
          </w:divBdr>
        </w:div>
      </w:divsChild>
    </w:div>
    <w:div w:id="1061901218">
      <w:bodyDiv w:val="1"/>
      <w:marLeft w:val="0"/>
      <w:marRight w:val="0"/>
      <w:marTop w:val="0"/>
      <w:marBottom w:val="0"/>
      <w:divBdr>
        <w:top w:val="none" w:sz="0" w:space="0" w:color="auto"/>
        <w:left w:val="none" w:sz="0" w:space="0" w:color="auto"/>
        <w:bottom w:val="none" w:sz="0" w:space="0" w:color="auto"/>
        <w:right w:val="none" w:sz="0" w:space="0" w:color="auto"/>
      </w:divBdr>
    </w:div>
    <w:div w:id="1205485290">
      <w:bodyDiv w:val="1"/>
      <w:marLeft w:val="0"/>
      <w:marRight w:val="0"/>
      <w:marTop w:val="0"/>
      <w:marBottom w:val="0"/>
      <w:divBdr>
        <w:top w:val="none" w:sz="0" w:space="0" w:color="auto"/>
        <w:left w:val="none" w:sz="0" w:space="0" w:color="auto"/>
        <w:bottom w:val="none" w:sz="0" w:space="0" w:color="auto"/>
        <w:right w:val="none" w:sz="0" w:space="0" w:color="auto"/>
      </w:divBdr>
    </w:div>
    <w:div w:id="1282565847">
      <w:bodyDiv w:val="1"/>
      <w:marLeft w:val="0"/>
      <w:marRight w:val="0"/>
      <w:marTop w:val="0"/>
      <w:marBottom w:val="0"/>
      <w:divBdr>
        <w:top w:val="none" w:sz="0" w:space="0" w:color="auto"/>
        <w:left w:val="none" w:sz="0" w:space="0" w:color="auto"/>
        <w:bottom w:val="none" w:sz="0" w:space="0" w:color="auto"/>
        <w:right w:val="none" w:sz="0" w:space="0" w:color="auto"/>
      </w:divBdr>
    </w:div>
    <w:div w:id="1311325666">
      <w:bodyDiv w:val="1"/>
      <w:marLeft w:val="0"/>
      <w:marRight w:val="0"/>
      <w:marTop w:val="0"/>
      <w:marBottom w:val="0"/>
      <w:divBdr>
        <w:top w:val="none" w:sz="0" w:space="0" w:color="auto"/>
        <w:left w:val="none" w:sz="0" w:space="0" w:color="auto"/>
        <w:bottom w:val="none" w:sz="0" w:space="0" w:color="auto"/>
        <w:right w:val="none" w:sz="0" w:space="0" w:color="auto"/>
      </w:divBdr>
    </w:div>
    <w:div w:id="1318387787">
      <w:bodyDiv w:val="1"/>
      <w:marLeft w:val="0"/>
      <w:marRight w:val="0"/>
      <w:marTop w:val="0"/>
      <w:marBottom w:val="0"/>
      <w:divBdr>
        <w:top w:val="none" w:sz="0" w:space="0" w:color="auto"/>
        <w:left w:val="none" w:sz="0" w:space="0" w:color="auto"/>
        <w:bottom w:val="none" w:sz="0" w:space="0" w:color="auto"/>
        <w:right w:val="none" w:sz="0" w:space="0" w:color="auto"/>
      </w:divBdr>
    </w:div>
    <w:div w:id="1478063867">
      <w:bodyDiv w:val="1"/>
      <w:marLeft w:val="0"/>
      <w:marRight w:val="0"/>
      <w:marTop w:val="0"/>
      <w:marBottom w:val="0"/>
      <w:divBdr>
        <w:top w:val="none" w:sz="0" w:space="0" w:color="auto"/>
        <w:left w:val="none" w:sz="0" w:space="0" w:color="auto"/>
        <w:bottom w:val="none" w:sz="0" w:space="0" w:color="auto"/>
        <w:right w:val="none" w:sz="0" w:space="0" w:color="auto"/>
      </w:divBdr>
    </w:div>
    <w:div w:id="1528445540">
      <w:bodyDiv w:val="1"/>
      <w:marLeft w:val="0"/>
      <w:marRight w:val="0"/>
      <w:marTop w:val="0"/>
      <w:marBottom w:val="0"/>
      <w:divBdr>
        <w:top w:val="none" w:sz="0" w:space="0" w:color="auto"/>
        <w:left w:val="none" w:sz="0" w:space="0" w:color="auto"/>
        <w:bottom w:val="none" w:sz="0" w:space="0" w:color="auto"/>
        <w:right w:val="none" w:sz="0" w:space="0" w:color="auto"/>
      </w:divBdr>
    </w:div>
    <w:div w:id="1536499945">
      <w:bodyDiv w:val="1"/>
      <w:marLeft w:val="0"/>
      <w:marRight w:val="0"/>
      <w:marTop w:val="0"/>
      <w:marBottom w:val="0"/>
      <w:divBdr>
        <w:top w:val="none" w:sz="0" w:space="0" w:color="auto"/>
        <w:left w:val="none" w:sz="0" w:space="0" w:color="auto"/>
        <w:bottom w:val="none" w:sz="0" w:space="0" w:color="auto"/>
        <w:right w:val="none" w:sz="0" w:space="0" w:color="auto"/>
      </w:divBdr>
    </w:div>
    <w:div w:id="1643579328">
      <w:bodyDiv w:val="1"/>
      <w:marLeft w:val="0"/>
      <w:marRight w:val="0"/>
      <w:marTop w:val="0"/>
      <w:marBottom w:val="0"/>
      <w:divBdr>
        <w:top w:val="none" w:sz="0" w:space="0" w:color="auto"/>
        <w:left w:val="none" w:sz="0" w:space="0" w:color="auto"/>
        <w:bottom w:val="none" w:sz="0" w:space="0" w:color="auto"/>
        <w:right w:val="none" w:sz="0" w:space="0" w:color="auto"/>
      </w:divBdr>
    </w:div>
    <w:div w:id="1644115884">
      <w:bodyDiv w:val="1"/>
      <w:marLeft w:val="0"/>
      <w:marRight w:val="0"/>
      <w:marTop w:val="0"/>
      <w:marBottom w:val="0"/>
      <w:divBdr>
        <w:top w:val="none" w:sz="0" w:space="0" w:color="auto"/>
        <w:left w:val="none" w:sz="0" w:space="0" w:color="auto"/>
        <w:bottom w:val="none" w:sz="0" w:space="0" w:color="auto"/>
        <w:right w:val="none" w:sz="0" w:space="0" w:color="auto"/>
      </w:divBdr>
    </w:div>
    <w:div w:id="1647778449">
      <w:bodyDiv w:val="1"/>
      <w:marLeft w:val="0"/>
      <w:marRight w:val="0"/>
      <w:marTop w:val="0"/>
      <w:marBottom w:val="0"/>
      <w:divBdr>
        <w:top w:val="none" w:sz="0" w:space="0" w:color="auto"/>
        <w:left w:val="none" w:sz="0" w:space="0" w:color="auto"/>
        <w:bottom w:val="none" w:sz="0" w:space="0" w:color="auto"/>
        <w:right w:val="none" w:sz="0" w:space="0" w:color="auto"/>
      </w:divBdr>
    </w:div>
    <w:div w:id="1665468588">
      <w:bodyDiv w:val="1"/>
      <w:marLeft w:val="0"/>
      <w:marRight w:val="0"/>
      <w:marTop w:val="0"/>
      <w:marBottom w:val="0"/>
      <w:divBdr>
        <w:top w:val="none" w:sz="0" w:space="0" w:color="auto"/>
        <w:left w:val="none" w:sz="0" w:space="0" w:color="auto"/>
        <w:bottom w:val="none" w:sz="0" w:space="0" w:color="auto"/>
        <w:right w:val="none" w:sz="0" w:space="0" w:color="auto"/>
      </w:divBdr>
    </w:div>
    <w:div w:id="1715352121">
      <w:bodyDiv w:val="1"/>
      <w:marLeft w:val="0"/>
      <w:marRight w:val="0"/>
      <w:marTop w:val="0"/>
      <w:marBottom w:val="0"/>
      <w:divBdr>
        <w:top w:val="none" w:sz="0" w:space="0" w:color="auto"/>
        <w:left w:val="none" w:sz="0" w:space="0" w:color="auto"/>
        <w:bottom w:val="none" w:sz="0" w:space="0" w:color="auto"/>
        <w:right w:val="none" w:sz="0" w:space="0" w:color="auto"/>
      </w:divBdr>
    </w:div>
    <w:div w:id="1722292508">
      <w:bodyDiv w:val="1"/>
      <w:marLeft w:val="0"/>
      <w:marRight w:val="0"/>
      <w:marTop w:val="0"/>
      <w:marBottom w:val="0"/>
      <w:divBdr>
        <w:top w:val="none" w:sz="0" w:space="0" w:color="auto"/>
        <w:left w:val="none" w:sz="0" w:space="0" w:color="auto"/>
        <w:bottom w:val="none" w:sz="0" w:space="0" w:color="auto"/>
        <w:right w:val="none" w:sz="0" w:space="0" w:color="auto"/>
      </w:divBdr>
    </w:div>
    <w:div w:id="1784762098">
      <w:bodyDiv w:val="1"/>
      <w:marLeft w:val="0"/>
      <w:marRight w:val="0"/>
      <w:marTop w:val="0"/>
      <w:marBottom w:val="0"/>
      <w:divBdr>
        <w:top w:val="none" w:sz="0" w:space="0" w:color="auto"/>
        <w:left w:val="none" w:sz="0" w:space="0" w:color="auto"/>
        <w:bottom w:val="none" w:sz="0" w:space="0" w:color="auto"/>
        <w:right w:val="none" w:sz="0" w:space="0" w:color="auto"/>
      </w:divBdr>
    </w:div>
    <w:div w:id="1936857650">
      <w:bodyDiv w:val="1"/>
      <w:marLeft w:val="0"/>
      <w:marRight w:val="0"/>
      <w:marTop w:val="0"/>
      <w:marBottom w:val="0"/>
      <w:divBdr>
        <w:top w:val="none" w:sz="0" w:space="0" w:color="auto"/>
        <w:left w:val="none" w:sz="0" w:space="0" w:color="auto"/>
        <w:bottom w:val="none" w:sz="0" w:space="0" w:color="auto"/>
        <w:right w:val="none" w:sz="0" w:space="0" w:color="auto"/>
      </w:divBdr>
    </w:div>
    <w:div w:id="1975333412">
      <w:bodyDiv w:val="1"/>
      <w:marLeft w:val="0"/>
      <w:marRight w:val="0"/>
      <w:marTop w:val="0"/>
      <w:marBottom w:val="0"/>
      <w:divBdr>
        <w:top w:val="none" w:sz="0" w:space="0" w:color="auto"/>
        <w:left w:val="none" w:sz="0" w:space="0" w:color="auto"/>
        <w:bottom w:val="none" w:sz="0" w:space="0" w:color="auto"/>
        <w:right w:val="none" w:sz="0" w:space="0" w:color="auto"/>
      </w:divBdr>
    </w:div>
    <w:div w:id="2119565551">
      <w:bodyDiv w:val="1"/>
      <w:marLeft w:val="0"/>
      <w:marRight w:val="0"/>
      <w:marTop w:val="0"/>
      <w:marBottom w:val="0"/>
      <w:divBdr>
        <w:top w:val="none" w:sz="0" w:space="0" w:color="auto"/>
        <w:left w:val="none" w:sz="0" w:space="0" w:color="auto"/>
        <w:bottom w:val="none" w:sz="0" w:space="0" w:color="auto"/>
        <w:right w:val="none" w:sz="0" w:space="0" w:color="auto"/>
      </w:divBdr>
    </w:div>
    <w:div w:id="2124886797">
      <w:bodyDiv w:val="1"/>
      <w:marLeft w:val="0"/>
      <w:marRight w:val="0"/>
      <w:marTop w:val="0"/>
      <w:marBottom w:val="0"/>
      <w:divBdr>
        <w:top w:val="none" w:sz="0" w:space="0" w:color="auto"/>
        <w:left w:val="none" w:sz="0" w:space="0" w:color="auto"/>
        <w:bottom w:val="none" w:sz="0" w:space="0" w:color="auto"/>
        <w:right w:val="none" w:sz="0" w:space="0" w:color="auto"/>
      </w:divBdr>
      <w:divsChild>
        <w:div w:id="1251501930">
          <w:marLeft w:val="0"/>
          <w:marRight w:val="0"/>
          <w:marTop w:val="0"/>
          <w:marBottom w:val="0"/>
          <w:divBdr>
            <w:top w:val="none" w:sz="0" w:space="0" w:color="auto"/>
            <w:left w:val="none" w:sz="0" w:space="0" w:color="auto"/>
            <w:bottom w:val="none" w:sz="0" w:space="0" w:color="auto"/>
            <w:right w:val="none" w:sz="0" w:space="0" w:color="auto"/>
          </w:divBdr>
          <w:divsChild>
            <w:div w:id="1041632372">
              <w:marLeft w:val="0"/>
              <w:marRight w:val="0"/>
              <w:marTop w:val="0"/>
              <w:marBottom w:val="0"/>
              <w:divBdr>
                <w:top w:val="none" w:sz="0" w:space="0" w:color="auto"/>
                <w:left w:val="none" w:sz="0" w:space="0" w:color="auto"/>
                <w:bottom w:val="none" w:sz="0" w:space="0" w:color="auto"/>
                <w:right w:val="none" w:sz="0" w:space="0" w:color="auto"/>
              </w:divBdr>
              <w:divsChild>
                <w:div w:id="865291037">
                  <w:marLeft w:val="0"/>
                  <w:marRight w:val="0"/>
                  <w:marTop w:val="0"/>
                  <w:marBottom w:val="0"/>
                  <w:divBdr>
                    <w:top w:val="none" w:sz="0" w:space="0" w:color="auto"/>
                    <w:left w:val="none" w:sz="0" w:space="0" w:color="auto"/>
                    <w:bottom w:val="none" w:sz="0" w:space="0" w:color="auto"/>
                    <w:right w:val="none" w:sz="0" w:space="0" w:color="auto"/>
                  </w:divBdr>
                </w:div>
                <w:div w:id="10591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7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dsuffolk.gov.uk/documents/d/mid-suffolk/community-consultation-1" TargetMode="External"/><Relationship Id="rId18" Type="http://schemas.openxmlformats.org/officeDocument/2006/relationships/hyperlink" Target="https://mycommunity.org.uk/capital-funding-directory?utm_medium=email&amp;utm_campaign=members%20-%20COF%20related%20webinar%20promo%20Sept%2025&amp;utm_content=members%20-%20COF%20related%20webinar%20promo%20Sept%2025+CID_3276d5251a11420734d6ac8214ee4d76&amp;utm_source=Email%20CM&amp;utm_term=Find%20out%20more" TargetMode="External"/><Relationship Id="rId26" Type="http://schemas.openxmlformats.org/officeDocument/2006/relationships/hyperlink" Target="https://www.dmo.gov.uk/responsibilities/local-authority-lending/about-pwlb-lending/" TargetMode="External"/><Relationship Id="rId39" Type="http://schemas.openxmlformats.org/officeDocument/2006/relationships/hyperlink" Target="https://grantscape.org.uk/fund/suez-communities-fund-england/suez-communities-fund-england-grants-awarded/" TargetMode="External"/><Relationship Id="rId21" Type="http://schemas.openxmlformats.org/officeDocument/2006/relationships/hyperlink" Target="https://locality.cmail20.com/t/d-l-glukktl-djlrkjudju-i/" TargetMode="External"/><Relationship Id="rId34" Type="http://schemas.openxmlformats.org/officeDocument/2006/relationships/hyperlink" Target="https://grantscape.org.uk/fund/hornsea-3-community-fund/hornsea-3-criteria/" TargetMode="External"/><Relationship Id="rId42" Type="http://schemas.openxmlformats.org/officeDocument/2006/relationships/hyperlink" Target="http://www.garfieldweston.org/" TargetMode="External"/><Relationship Id="rId47" Type="http://schemas.openxmlformats.org/officeDocument/2006/relationships/hyperlink" Target="https://dclgapps.communities.gov.uk/imd/iod_index.html" TargetMode="External"/><Relationship Id="rId50" Type="http://schemas.openxmlformats.org/officeDocument/2006/relationships/hyperlink" Target="https://www.fortecharitablefoundation.org.uk/our-grants/small-grants" TargetMode="External"/><Relationship Id="rId55" Type="http://schemas.openxmlformats.org/officeDocument/2006/relationships/hyperlink" Target="https://asdafoundation.org/our-grants/local-community-spaces-fund/"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ropertyhelp.org/" TargetMode="External"/><Relationship Id="rId29" Type="http://schemas.openxmlformats.org/officeDocument/2006/relationships/hyperlink" Target="https://register-of-charities.charitycommission.gov.uk/charity-details/?regid=1053321&amp;subid=0" TargetMode="External"/><Relationship Id="rId11" Type="http://schemas.openxmlformats.org/officeDocument/2006/relationships/endnotes" Target="endnotes.xml"/><Relationship Id="rId24" Type="http://schemas.openxmlformats.org/officeDocument/2006/relationships/hyperlink" Target="https://locality.cmail20.com/t/d-l-glukktl-djlrkjudju-k/" TargetMode="External"/><Relationship Id="rId32" Type="http://schemas.openxmlformats.org/officeDocument/2006/relationships/hyperlink" Target="https://www.geoffreywatling.org.uk/htm/recent-recipients.php" TargetMode="External"/><Relationship Id="rId37" Type="http://schemas.openxmlformats.org/officeDocument/2006/relationships/hyperlink" Target="https://www.biffa-award.org/wp-content/uploads/2025/08/BOM156_Guidance-Notes-for-MGS-online-application_V28_0825.pdf" TargetMode="External"/><Relationship Id="rId40" Type="http://schemas.openxmlformats.org/officeDocument/2006/relationships/hyperlink" Target="https://www.tnlcommunityfund.org.uk/funding/programmes/national-lottery-awards-for-all-england" TargetMode="External"/><Relationship Id="rId45" Type="http://schemas.openxmlformats.org/officeDocument/2006/relationships/hyperlink" Target="https://www.morrisonsfoundation.com/globalassets/foundationsite2/annualreports/all-annual-reports/morrisons-foundation---grant-funding-application-questions.pdf" TargetMode="External"/><Relationship Id="rId53" Type="http://schemas.openxmlformats.org/officeDocument/2006/relationships/hyperlink" Target="https://www.facebook.com/AsdaFoundationCharity/" TargetMode="External"/><Relationship Id="rId58" Type="http://schemas.openxmlformats.org/officeDocument/2006/relationships/hyperlink" Target="https://www.sibgroup.org.uk/funds/energy-resilience-fund/"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locality.cmail20.com/t/d-l-glukktl-djlrkjudju-y/" TargetMode="External"/><Relationship Id="rId14" Type="http://schemas.openxmlformats.org/officeDocument/2006/relationships/hyperlink" Target="https://www.communityactionsuffolk.org.uk/shop/village-hall-community-building-information-sheets/" TargetMode="External"/><Relationship Id="rId22" Type="http://schemas.openxmlformats.org/officeDocument/2006/relationships/hyperlink" Target="https://locality.cmail20.com/t/d-l-glukktl-djlrkjudju-d/" TargetMode="External"/><Relationship Id="rId27" Type="http://schemas.openxmlformats.org/officeDocument/2006/relationships/hyperlink" Target="https://www.suffolkcf.org.uk/" TargetMode="External"/><Relationship Id="rId30" Type="http://schemas.openxmlformats.org/officeDocument/2006/relationships/hyperlink" Target="https://www.adnams.co.uk/customer/pages/community-trust" TargetMode="External"/><Relationship Id="rId35" Type="http://schemas.openxmlformats.org/officeDocument/2006/relationships/hyperlink" Target="https://register-of-charities.charitycommission.gov.uk/charity-search/-/charity-details/203919" TargetMode="External"/><Relationship Id="rId43" Type="http://schemas.openxmlformats.org/officeDocument/2006/relationships/hyperlink" Target="https://bernardsunley.org/grants/what-we-fund" TargetMode="External"/><Relationship Id="rId48" Type="http://schemas.openxmlformats.org/officeDocument/2006/relationships/hyperlink" Target="https://dclgapps.communities.gov.uk/imd/iod_index.html" TargetMode="External"/><Relationship Id="rId56" Type="http://schemas.openxmlformats.org/officeDocument/2006/relationships/hyperlink" Target="https://www.neighbourly.com/HomeImprovementGrants2026" TargetMode="External"/><Relationship Id="rId8" Type="http://schemas.openxmlformats.org/officeDocument/2006/relationships/settings" Target="settings.xml"/><Relationship Id="rId51" Type="http://schemas.openxmlformats.org/officeDocument/2006/relationships/hyperlink" Target="https://www.screwfix.com/help/screwfixfoundation/" TargetMode="External"/><Relationship Id="rId3" Type="http://schemas.openxmlformats.org/officeDocument/2006/relationships/customXml" Target="../customXml/item3.xml"/><Relationship Id="rId12" Type="http://schemas.openxmlformats.org/officeDocument/2006/relationships/hyperlink" Target="https://click.pstmrk.it/3s/www.idoxopen4community.co.uk/suffolk" TargetMode="External"/><Relationship Id="rId17" Type="http://schemas.openxmlformats.org/officeDocument/2006/relationships/hyperlink" Target="https://locality.org.uk/resources/managing-your-community-building" TargetMode="External"/><Relationship Id="rId25" Type="http://schemas.openxmlformats.org/officeDocument/2006/relationships/hyperlink" Target="https://mycommunity.org.uk/" TargetMode="External"/><Relationship Id="rId33" Type="http://schemas.openxmlformats.org/officeDocument/2006/relationships/hyperlink" Target="https://orsted.maps.arcgis.com/apps/webappviewer/index.html?id=4515aa7f1d0a418989c0e41ef7c16b30" TargetMode="External"/><Relationship Id="rId38" Type="http://schemas.openxmlformats.org/officeDocument/2006/relationships/hyperlink" Target="https://grantscape.org.uk/fund/suez-communities-fund-england/" TargetMode="External"/><Relationship Id="rId46" Type="http://schemas.openxmlformats.org/officeDocument/2006/relationships/hyperlink" Target="https://www.morrisonsfoundation.com/grant-funding-request/" TargetMode="External"/><Relationship Id="rId59" Type="http://schemas.openxmlformats.org/officeDocument/2006/relationships/hyperlink" Target="https://www.sibgroup.org.uk/funds/community-builders-fund/" TargetMode="External"/><Relationship Id="rId20" Type="http://schemas.openxmlformats.org/officeDocument/2006/relationships/hyperlink" Target="https://locality.cmail20.com/t/d-l-glukktl-djlrkjudju-t/" TargetMode="External"/><Relationship Id="rId41" Type="http://schemas.openxmlformats.org/officeDocument/2006/relationships/hyperlink" Target="https://www.tnlcommunityfund.org.uk/funding/programmes/reaching-communities-england" TargetMode="External"/><Relationship Id="rId54" Type="http://schemas.openxmlformats.org/officeDocument/2006/relationships/hyperlink" Target="https://www.suffolk.gov.uk/community-and-safety/communities/community-funding/funding-for-charities-community-organisations-and-social-enterprises/grant-funding-information-mailing-lis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suffolkprohelp.org.uk/" TargetMode="External"/><Relationship Id="rId23" Type="http://schemas.openxmlformats.org/officeDocument/2006/relationships/hyperlink" Target="https://locality.cmail20.com/t/d-l-glukktl-djlrkjudju-h/" TargetMode="External"/><Relationship Id="rId28" Type="http://schemas.openxmlformats.org/officeDocument/2006/relationships/hyperlink" Target="mailto:bill-white@birketts.co.uk" TargetMode="External"/><Relationship Id="rId36" Type="http://schemas.openxmlformats.org/officeDocument/2006/relationships/hyperlink" Target="https://www.biffa-award.org/" TargetMode="External"/><Relationship Id="rId49" Type="http://schemas.openxmlformats.org/officeDocument/2006/relationships/hyperlink" Target="https://www.fortecharitablefoundation.org.uk/sites/default/files/2026-05/Small%20Grants%20Funding%20Guidelines%20Jun%202026.pdf" TargetMode="External"/><Relationship Id="rId57" Type="http://schemas.openxmlformats.org/officeDocument/2006/relationships/hyperlink" Target="https://www.bigissue.com/invest/big-energy-saving-loans/" TargetMode="External"/><Relationship Id="rId10" Type="http://schemas.openxmlformats.org/officeDocument/2006/relationships/footnotes" Target="footnotes.xml"/><Relationship Id="rId31" Type="http://schemas.openxmlformats.org/officeDocument/2006/relationships/hyperlink" Target="https://www.geoffreywatling.org.uk/" TargetMode="External"/><Relationship Id="rId44" Type="http://schemas.openxmlformats.org/officeDocument/2006/relationships/hyperlink" Target="https://www.morrisonsfoundation.com/grant-funding-request/grant-funding-policy/" TargetMode="External"/><Relationship Id="rId52" Type="http://schemas.openxmlformats.org/officeDocument/2006/relationships/hyperlink" Target="https://media.screwfix.com/is/content/ae235/Content%20Management/PDF%20downloads/SF_Foundation_Eligibility_Criteria_2024.pdf"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_dlc_DocId xmlns="f5875d1f-2a18-427a-8f1e-ad57aedb2752">C7XE27RNE6DY-1601512607-1489369</_dlc_DocId>
    <_dlc_DocIdUrl xmlns="f5875d1f-2a18-427a-8f1e-ad57aedb2752">
      <Url>https://suffolknet.sharepoint.com/sites/PHCD/_layouts/15/DocIdRedir.aspx?ID=C7XE27RNE6DY-1601512607-1489369</Url>
      <Description>C7XE27RNE6DY-1601512607-1489369</Description>
    </_dlc_DocIdUrl>
    <_dlc_DocIdPersistId xmlns="f5875d1f-2a18-427a-8f1e-ad57aedb2752" xsi:nil="true"/>
    <lcf76f155ced4ddcb4097134ff3c332f xmlns="b90e542b-778f-494f-9dce-932f0d02758a">
      <Terms xmlns="http://schemas.microsoft.com/office/infopath/2007/PartnerControls"/>
    </lcf76f155ced4ddcb4097134ff3c332f>
    <Notes xmlns="b90e542b-778f-494f-9dce-932f0d02758a" xsi:nil="true"/>
    <RetentionDate xmlns="b90e542b-778f-494f-9dce-932f0d02758a" xsi:nil="true"/>
    <Retention xmlns="b90e542b-778f-494f-9dce-932f0d0275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F96E380510E34C94098374D2B44A98" ma:contentTypeVersion="16" ma:contentTypeDescription="Create a new document." ma:contentTypeScope="" ma:versionID="e3f63c66064584c879c8d69f731bd9ee">
  <xsd:schema xmlns:xsd="http://www.w3.org/2001/XMLSchema" xmlns:xs="http://www.w3.org/2001/XMLSchema" xmlns:p="http://schemas.microsoft.com/office/2006/metadata/properties" xmlns:ns2="f5875d1f-2a18-427a-8f1e-ad57aedb2752" xmlns:ns3="b90e542b-778f-494f-9dce-932f0d02758a" xmlns:ns4="75304046-ffad-4f70-9f4b-bbc776f1b690" targetNamespace="http://schemas.microsoft.com/office/2006/metadata/properties" ma:root="true" ma:fieldsID="53ed0d115ad819ed7b6d9d83b0c3c4b6" ns2:_="" ns3:_="" ns4:_="">
    <xsd:import namespace="f5875d1f-2a18-427a-8f1e-ad57aedb2752"/>
    <xsd:import namespace="b90e542b-778f-494f-9dce-932f0d02758a"/>
    <xsd:import namespace="75304046-ffad-4f70-9f4b-bbc776f1b6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4:TaxCatchAll" minOccurs="0"/>
                <xsd:element ref="ns3:MediaServiceOCR" minOccurs="0"/>
                <xsd:element ref="ns3:MediaServiceBillingMetadata" minOccurs="0"/>
                <xsd:element ref="ns3:MediaServiceLocation" minOccurs="0"/>
                <xsd:element ref="ns3:Notes" minOccurs="0"/>
                <xsd:element ref="ns3:Retention" minOccurs="0"/>
                <xsd:element ref="ns3:Reten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75d1f-2a18-427a-8f1e-ad57aedb27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90e542b-778f-494f-9dce-932f0d0275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element name="Retention" ma:index="25" nillable="true" ma:displayName="Retention Category" ma:format="Dropdown" ma:internalName="Retention">
      <xsd:simpleType>
        <xsd:restriction base="dms:Choice">
          <xsd:enumeration value="Contractual data with service providers (not sealed) - 6 years after contract ends"/>
          <xsd:enumeration value="Contractual data with service providers (sealed) - 12 years after contract ends"/>
          <xsd:enumeration value="Procurement records (successful tenders) - 6 years after contract completion"/>
          <xsd:enumeration value="Procurement records (unsuccessful tenders) - 1 year after award"/>
          <xsd:enumeration value="Grant applications (successful) - 6 years after project completion"/>
          <xsd:enumeration value="Grant applications (unsuccessful) - 1 year after project completion"/>
          <xsd:enumeration value="Performance and Compliance reports - 6 years after closure"/>
          <xsd:enumeration value="DPIA/GCC - 6 years after contract/project completion"/>
          <xsd:enumeration value="Supplier communications - 6 years after contract completion"/>
        </xsd:restriction>
      </xsd:simpleType>
    </xsd:element>
    <xsd:element name="RetentionDate" ma:index="26" nillable="true" ma:displayName="Contracts Retention Date" ma:format="DateOnly" ma:indexed="true" ma:internalName="Reten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b4d4e0c-7b33-470a-b87c-f0aa2a4e084b}" ma:internalName="TaxCatchAll" ma:showField="CatchAllData" ma:web="f5875d1f-2a18-427a-8f1e-ad57aedb2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81E773-AD35-45FE-9D48-CE377AC51A01}">
  <ds:schemaRefs>
    <ds:schemaRef ds:uri="http://schemas.microsoft.com/sharepoint/v3/contenttype/forms"/>
  </ds:schemaRefs>
</ds:datastoreItem>
</file>

<file path=customXml/itemProps2.xml><?xml version="1.0" encoding="utf-8"?>
<ds:datastoreItem xmlns:ds="http://schemas.openxmlformats.org/officeDocument/2006/customXml" ds:itemID="{81D44ADF-A614-4C5F-AD44-6656B92B4BB0}">
  <ds:schemaRefs>
    <ds:schemaRef ds:uri="http://schemas.microsoft.com/office/2006/metadata/properties"/>
    <ds:schemaRef ds:uri="http://schemas.microsoft.com/office/infopath/2007/PartnerControls"/>
    <ds:schemaRef ds:uri="75304046-ffad-4f70-9f4b-bbc776f1b690"/>
    <ds:schemaRef ds:uri="f5875d1f-2a18-427a-8f1e-ad57aedb2752"/>
    <ds:schemaRef ds:uri="b90e542b-778f-494f-9dce-932f0d02758a"/>
  </ds:schemaRefs>
</ds:datastoreItem>
</file>

<file path=customXml/itemProps3.xml><?xml version="1.0" encoding="utf-8"?>
<ds:datastoreItem xmlns:ds="http://schemas.openxmlformats.org/officeDocument/2006/customXml" ds:itemID="{97CAA9CA-3421-4A5D-8B81-077AB1E8C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75d1f-2a18-427a-8f1e-ad57aedb2752"/>
    <ds:schemaRef ds:uri="b90e542b-778f-494f-9dce-932f0d02758a"/>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4AB562-FE6E-431A-958F-55BC1617705E}">
  <ds:schemaRefs>
    <ds:schemaRef ds:uri="http://schemas.openxmlformats.org/officeDocument/2006/bibliography"/>
  </ds:schemaRefs>
</ds:datastoreItem>
</file>

<file path=customXml/itemProps5.xml><?xml version="1.0" encoding="utf-8"?>
<ds:datastoreItem xmlns:ds="http://schemas.openxmlformats.org/officeDocument/2006/customXml" ds:itemID="{091E6CA9-323B-4C4C-BB6C-D9CDA4255E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17</Pages>
  <Words>4973</Words>
  <Characters>28350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 Community Capital Projects Deep Dive Grant Research</dc:title>
  <dc:subject>
  </dc:subject>
  <dc:creator>Jim Brown</dc:creator>
  <cp:keywords>
  </cp:keywords>
  <dc:description>
  </dc:description>
  <cp:lastModifiedBy>Jim Brown</cp:lastModifiedBy>
  <cp:revision>544</cp:revision>
  <dcterms:created xsi:type="dcterms:W3CDTF">2021-04-13T11:18:00Z</dcterms:created>
  <dcterms:modified xsi:type="dcterms:W3CDTF">2026-09-08T12:11:03Z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0x010100F1F96E380510E34C94098374D2B44A98</vt:lpwstr>
  </property>
  <property fmtid="{D5CDD505-2E9C-101B-9397-08002B2CF9AE}" pid="3" name="_dlc_DocIdItemGuid">
    <vt:lpwstr>0b0195a1-5982-4e92-bf1a-67d828cad3c0</vt:lpwstr>
  </property>
  <property fmtid="{D5CDD505-2E9C-101B-9397-08002B2CF9AE}" pid="4" name="MediaServiceImageTags">
    <vt:lpwstr/>
  </property>
  <property fmtid="{D5CDD505-2E9C-101B-9397-08002B2CF9AE}" pid="5" name="_ExtendedDescription">
    <vt:lpwstr/>
  </property>
</Properties>
</file>