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16du="http://schemas.microsoft.com/office/word/2023/wordml/word16du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6EE9" w:rsidP="2C18F69C" w:rsidRDefault="00FC3021" w14:paraId="018CE5D2" w14:textId="15A4641D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C18F69C">
        <w:rPr>
          <w:i/>
          <w:iCs/>
        </w:rPr>
        <w:t xml:space="preserve">ID Number: </w:t>
      </w:r>
      <w:r w:rsidRPr="2C18F69C" w:rsidR="00553FDE">
        <w:rPr>
          <w:i/>
          <w:iCs/>
        </w:rPr>
        <w:t>[</w:t>
      </w:r>
      <w:r w:rsidRPr="2C18F69C" w:rsidR="00B022FA">
        <w:rPr>
          <w:i/>
          <w:iCs/>
          <w:sz w:val="16"/>
          <w:szCs w:val="16"/>
        </w:rPr>
        <w:t>Registration ID number</w:t>
      </w:r>
      <w:r w:rsidRPr="2C18F69C" w:rsidR="00553FDE">
        <w:rPr>
          <w:i/>
          <w:iCs/>
        </w:rPr>
        <w:t xml:space="preserve">] </w:t>
      </w:r>
    </w:p>
    <w:p w:rsidR="007343E7" w:rsidRDefault="00E553DB" w14:paraId="655573AE" w14:textId="6D4C8155">
      <w:pPr>
        <w:rPr>
          <w:b/>
          <w:bCs/>
        </w:rPr>
      </w:pPr>
      <w:r>
        <w:rPr>
          <w:b/>
          <w:bCs/>
        </w:rPr>
        <w:t>[NSIP project name] [</w:t>
      </w:r>
      <w:r w:rsidR="00E51CE8">
        <w:rPr>
          <w:b/>
          <w:bCs/>
        </w:rPr>
        <w:t>Project code]</w:t>
      </w:r>
    </w:p>
    <w:p w:rsidR="00FC3021" w:rsidRDefault="00E553DB" w14:paraId="0EDD316D" w14:textId="1DADFBAA">
      <w:pPr>
        <w:rPr>
          <w:b/>
          <w:bCs/>
          <w:sz w:val="44"/>
          <w:szCs w:val="40"/>
        </w:rPr>
      </w:pPr>
      <w:r>
        <w:rPr>
          <w:b/>
          <w:bCs/>
          <w:sz w:val="44"/>
          <w:szCs w:val="40"/>
        </w:rPr>
        <w:t>[</w:t>
      </w:r>
      <w:r w:rsidR="00E51CE8">
        <w:rPr>
          <w:b/>
          <w:bCs/>
          <w:sz w:val="44"/>
          <w:szCs w:val="40"/>
        </w:rPr>
        <w:t>N</w:t>
      </w:r>
      <w:r>
        <w:rPr>
          <w:b/>
          <w:bCs/>
          <w:sz w:val="44"/>
          <w:szCs w:val="40"/>
        </w:rPr>
        <w:t xml:space="preserve">ame of local council] </w:t>
      </w:r>
      <w:r w:rsidR="004143AF">
        <w:rPr>
          <w:b/>
          <w:bCs/>
          <w:sz w:val="44"/>
          <w:szCs w:val="40"/>
        </w:rPr>
        <w:t>ISH[Add number</w:t>
      </w:r>
      <w:r w:rsidR="00D93D7A">
        <w:rPr>
          <w:b/>
          <w:bCs/>
          <w:sz w:val="44"/>
          <w:szCs w:val="40"/>
        </w:rPr>
        <w:t xml:space="preserve">] </w:t>
      </w:r>
      <w:r w:rsidR="006D5681">
        <w:rPr>
          <w:b/>
          <w:bCs/>
          <w:sz w:val="44"/>
          <w:szCs w:val="40"/>
        </w:rPr>
        <w:t>Post-hearing Submission</w:t>
      </w:r>
    </w:p>
    <w:p w:rsidRPr="009951F6" w:rsidR="00AB599A" w:rsidRDefault="009951F6" w14:paraId="13655B00" w14:textId="6ED99167">
      <w:pPr>
        <w:rPr>
          <w:b/>
          <w:bCs/>
          <w:sz w:val="44"/>
          <w:szCs w:val="40"/>
        </w:rPr>
      </w:pPr>
      <w:r>
        <w:rPr>
          <w:b/>
          <w:bCs/>
        </w:rPr>
        <w:t>[Insert local council name]</w:t>
      </w:r>
      <w:r w:rsidRPr="009951F6">
        <w:rPr>
          <w:b/>
          <w:bCs/>
        </w:rPr>
        <w:t xml:space="preserve"> Registration ID Number: </w:t>
      </w:r>
      <w:r>
        <w:rPr>
          <w:b/>
          <w:bCs/>
        </w:rPr>
        <w:t xml:space="preserve">[Insert </w:t>
      </w:r>
      <w:r w:rsidR="007A4228">
        <w:rPr>
          <w:b/>
          <w:bCs/>
        </w:rPr>
        <w:t>number from this NSIP project]</w:t>
      </w:r>
    </w:p>
    <w:p w:rsidR="00FC3021" w:rsidRDefault="00FC3021" w14:paraId="365B1C3F" w14:textId="7BA37CF8">
      <w:pPr>
        <w:rPr>
          <w:b/>
          <w:bCs/>
          <w:sz w:val="44"/>
          <w:szCs w:val="40"/>
        </w:rPr>
      </w:pPr>
      <w:r w:rsidRPr="00FC3021">
        <w:rPr>
          <w:b/>
          <w:bCs/>
          <w:sz w:val="44"/>
          <w:szCs w:val="40"/>
        </w:rPr>
        <w:t xml:space="preserve">Procedural Deadline </w:t>
      </w:r>
      <w:r w:rsidR="009D1046">
        <w:rPr>
          <w:b/>
          <w:bCs/>
          <w:sz w:val="44"/>
          <w:szCs w:val="40"/>
        </w:rPr>
        <w:t>[number]</w:t>
      </w:r>
    </w:p>
    <w:p w:rsidR="00FC3021" w:rsidRDefault="00FC3021" w14:paraId="5FE4D6EE" w14:textId="7C19C1B1">
      <w:pPr>
        <w:rPr>
          <w:b/>
          <w:bCs/>
        </w:rPr>
      </w:pPr>
      <w:r>
        <w:rPr>
          <w:b/>
          <w:bCs/>
          <w:sz w:val="44"/>
          <w:szCs w:val="40"/>
        </w:rPr>
        <w:tab/>
      </w:r>
      <w:r>
        <w:rPr>
          <w:b/>
          <w:bCs/>
          <w:sz w:val="44"/>
          <w:szCs w:val="40"/>
        </w:rPr>
        <w:tab/>
      </w:r>
      <w:r>
        <w:rPr>
          <w:b/>
          <w:bCs/>
          <w:sz w:val="44"/>
          <w:szCs w:val="40"/>
        </w:rPr>
        <w:tab/>
      </w:r>
      <w:r>
        <w:rPr>
          <w:b/>
          <w:bCs/>
          <w:sz w:val="44"/>
          <w:szCs w:val="40"/>
        </w:rPr>
        <w:tab/>
      </w:r>
      <w:r>
        <w:rPr>
          <w:b/>
          <w:bCs/>
          <w:sz w:val="44"/>
          <w:szCs w:val="40"/>
        </w:rPr>
        <w:tab/>
      </w:r>
      <w:r>
        <w:rPr>
          <w:b/>
          <w:bCs/>
          <w:sz w:val="44"/>
          <w:szCs w:val="40"/>
        </w:rPr>
        <w:tab/>
      </w:r>
      <w:r>
        <w:rPr>
          <w:b/>
          <w:bCs/>
          <w:sz w:val="44"/>
          <w:szCs w:val="40"/>
        </w:rPr>
        <w:tab/>
      </w:r>
      <w:r>
        <w:rPr>
          <w:b/>
          <w:bCs/>
          <w:sz w:val="44"/>
          <w:szCs w:val="40"/>
        </w:rPr>
        <w:tab/>
      </w:r>
      <w:r>
        <w:rPr>
          <w:b/>
          <w:bCs/>
          <w:sz w:val="44"/>
          <w:szCs w:val="40"/>
        </w:rPr>
        <w:tab/>
      </w:r>
      <w:r>
        <w:rPr>
          <w:b/>
          <w:bCs/>
          <w:sz w:val="44"/>
          <w:szCs w:val="40"/>
        </w:rPr>
        <w:tab/>
      </w:r>
      <w:r>
        <w:rPr>
          <w:b/>
          <w:bCs/>
          <w:sz w:val="44"/>
          <w:szCs w:val="40"/>
        </w:rPr>
        <w:tab/>
      </w:r>
      <w:r>
        <w:rPr>
          <w:b/>
          <w:bCs/>
          <w:sz w:val="44"/>
          <w:szCs w:val="40"/>
        </w:rPr>
        <w:tab/>
      </w:r>
      <w:r>
        <w:rPr>
          <w:b/>
          <w:bCs/>
          <w:sz w:val="44"/>
          <w:szCs w:val="40"/>
        </w:rPr>
        <w:tab/>
      </w:r>
      <w:r w:rsidR="00553FDE">
        <w:rPr>
          <w:b/>
          <w:bCs/>
        </w:rPr>
        <w:t>[</w:t>
      </w:r>
      <w:r>
        <w:rPr>
          <w:b/>
          <w:bCs/>
        </w:rPr>
        <w:t>Insert Date e.g. 12 October 202</w:t>
      </w:r>
      <w:r w:rsidR="00883565">
        <w:rPr>
          <w:b/>
          <w:bCs/>
        </w:rPr>
        <w:t>3</w:t>
      </w:r>
      <w:r w:rsidR="00553FDE">
        <w:rPr>
          <w:b/>
          <w:bCs/>
        </w:rPr>
        <w:t>]</w:t>
      </w:r>
    </w:p>
    <w:p w:rsidR="00FC3021" w:rsidRDefault="00FC3021" w14:paraId="54515A67" w14:textId="500600E0">
      <w:pPr>
        <w:rPr>
          <w:b/>
          <w:bCs/>
        </w:rPr>
      </w:pPr>
    </w:p>
    <w:p w:rsidR="00FC3021" w:rsidRDefault="00E96917" w14:paraId="115C7AF4" w14:textId="2CBE954E">
      <w:pPr>
        <w:rPr>
          <w:b/>
          <w:bCs/>
        </w:rPr>
      </w:pPr>
      <w:r>
        <w:rPr>
          <w:b/>
          <w:bCs/>
        </w:rPr>
        <w:t>GLOSSARY OF ACRONYMS</w:t>
      </w:r>
    </w:p>
    <w:p w:rsidR="00E96917" w:rsidRDefault="00E96917" w14:paraId="26728DBB" w14:textId="7545CA9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A555178" wp14:anchorId="021B95ED">
                <wp:simplePos x="0" y="0"/>
                <wp:positionH relativeFrom="column">
                  <wp:posOffset>6350</wp:posOffset>
                </wp:positionH>
                <wp:positionV relativeFrom="paragraph">
                  <wp:posOffset>19685</wp:posOffset>
                </wp:positionV>
                <wp:extent cx="8413750" cy="194310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0" cy="1943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AE5D62" w:rsidR="00E96917" w:rsidP="00AE5D62" w:rsidRDefault="00E96917" w14:paraId="53EEFFB8" w14:textId="15FD554B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r w:rsidRPr="00AE5D62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DCO </w:t>
                            </w:r>
                            <w:r w:rsidRPr="00AE5D62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ab/>
                            </w:r>
                            <w:r w:rsidRPr="00AE5D62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ab/>
                              <w:t>Development Consent Order</w:t>
                            </w:r>
                          </w:p>
                          <w:p w:rsidRPr="00AE5D62" w:rsidR="00E96917" w:rsidP="00553FDE" w:rsidRDefault="00E96917" w14:paraId="615CC3D2" w14:textId="0E37EE8F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proofErr w:type="spellStart"/>
                            <w:r w:rsidRPr="00AE5D62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>ExA</w:t>
                            </w:r>
                            <w:proofErr w:type="spellEnd"/>
                            <w:r w:rsidRPr="00AE5D62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ab/>
                            </w:r>
                            <w:r w:rsidRPr="00AE5D62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ab/>
                              <w:t>Examining Authority</w:t>
                            </w:r>
                          </w:p>
                          <w:p w:rsidR="00E96917" w:rsidP="00AE5D62" w:rsidRDefault="00E96917" w14:paraId="394995F0" w14:textId="2DD5B019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r w:rsidRPr="00AE5D62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>ISH</w:t>
                            </w:r>
                            <w:r w:rsidRPr="00AE5D62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ab/>
                            </w:r>
                            <w:r w:rsidRPr="00AE5D62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ab/>
                              <w:t>Issues Specific Hearings</w:t>
                            </w:r>
                          </w:p>
                          <w:p w:rsidR="00553FDE" w:rsidP="00AE5D62" w:rsidRDefault="00553FDE" w14:paraId="45799D50" w14:textId="77777777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</w:p>
                          <w:p w:rsidRPr="00AE5D62" w:rsidR="00553FDE" w:rsidP="00AE5D62" w:rsidRDefault="00553FDE" w14:paraId="1BB4AEB6" w14:textId="57F89A17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>[Add other relevant acronyms used in this document</w:t>
                            </w:r>
                            <w:r w:rsidR="00566163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– place in alphabetical order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>]</w:t>
                            </w:r>
                          </w:p>
                          <w:p w:rsidRPr="00AE5D62" w:rsidR="00E96917" w:rsidP="00AE5D62" w:rsidRDefault="00E96917" w14:paraId="665D8C38" w14:textId="68395F98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r w:rsidRPr="00AE5D62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Pr="00E96917" w:rsidR="00E96917" w:rsidRDefault="00E96917" w14:paraId="006D660A" w14:textId="77777777">
                            <w:pPr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 w14:anchorId="021B95ED">
                <v:stroke joinstyle="miter"/>
                <v:path gradientshapeok="t" o:connecttype="rect"/>
              </v:shapetype>
              <v:shape id="Text Box 3" style="position:absolute;margin-left:.5pt;margin-top:1.55pt;width:662.5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f2f2f2 [305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">
                <v:textbox>
                  <w:txbxContent>
                    <w:p w:rsidRPr="00AE5D62" w:rsidR="00E96917" w:rsidP="00AE5D62" w:rsidRDefault="00E96917" w14:paraId="53EEFFB8" w14:textId="15FD554B">
                      <w:pPr>
                        <w:spacing w:after="0" w:line="240" w:lineRule="auto"/>
                        <w:rPr>
                          <w:i/>
                          <w:iCs/>
                          <w:sz w:val="20"/>
                          <w:szCs w:val="18"/>
                        </w:rPr>
                      </w:pPr>
                      <w:r w:rsidRPr="00AE5D62">
                        <w:rPr>
                          <w:i/>
                          <w:iCs/>
                          <w:sz w:val="20"/>
                          <w:szCs w:val="18"/>
                        </w:rPr>
                        <w:t xml:space="preserve">DCO </w:t>
                      </w:r>
                      <w:r w:rsidRPr="00AE5D62">
                        <w:rPr>
                          <w:i/>
                          <w:iCs/>
                          <w:sz w:val="20"/>
                          <w:szCs w:val="18"/>
                        </w:rPr>
                        <w:tab/>
                      </w:r>
                      <w:r w:rsidRPr="00AE5D62">
                        <w:rPr>
                          <w:i/>
                          <w:iCs/>
                          <w:sz w:val="20"/>
                          <w:szCs w:val="18"/>
                        </w:rPr>
                        <w:tab/>
                        <w:t>Development Consent Order</w:t>
                      </w:r>
                    </w:p>
                    <w:p w:rsidRPr="00AE5D62" w:rsidR="00E96917" w:rsidP="00553FDE" w:rsidRDefault="00E96917" w14:paraId="615CC3D2" w14:textId="0E37EE8F">
                      <w:pPr>
                        <w:spacing w:after="0" w:line="240" w:lineRule="auto"/>
                        <w:rPr>
                          <w:i/>
                          <w:iCs/>
                          <w:sz w:val="20"/>
                          <w:szCs w:val="18"/>
                        </w:rPr>
                      </w:pPr>
                      <w:proofErr w:type="spellStart"/>
                      <w:r w:rsidRPr="00AE5D62">
                        <w:rPr>
                          <w:i/>
                          <w:iCs/>
                          <w:sz w:val="20"/>
                          <w:szCs w:val="18"/>
                        </w:rPr>
                        <w:t>ExA</w:t>
                      </w:r>
                      <w:proofErr w:type="spellEnd"/>
                      <w:r w:rsidRPr="00AE5D62">
                        <w:rPr>
                          <w:i/>
                          <w:iCs/>
                          <w:sz w:val="20"/>
                          <w:szCs w:val="18"/>
                        </w:rPr>
                        <w:tab/>
                      </w:r>
                      <w:r w:rsidRPr="00AE5D62">
                        <w:rPr>
                          <w:i/>
                          <w:iCs/>
                          <w:sz w:val="20"/>
                          <w:szCs w:val="18"/>
                        </w:rPr>
                        <w:tab/>
                        <w:t>Examining Authority</w:t>
                      </w:r>
                    </w:p>
                    <w:p w:rsidR="00E96917" w:rsidP="00AE5D62" w:rsidRDefault="00E96917" w14:paraId="394995F0" w14:textId="2DD5B019">
                      <w:pPr>
                        <w:spacing w:after="0" w:line="240" w:lineRule="auto"/>
                        <w:rPr>
                          <w:i/>
                          <w:iCs/>
                          <w:sz w:val="20"/>
                          <w:szCs w:val="18"/>
                        </w:rPr>
                      </w:pPr>
                      <w:r w:rsidRPr="00AE5D62">
                        <w:rPr>
                          <w:i/>
                          <w:iCs/>
                          <w:sz w:val="20"/>
                          <w:szCs w:val="18"/>
                        </w:rPr>
                        <w:t>ISH</w:t>
                      </w:r>
                      <w:r w:rsidRPr="00AE5D62">
                        <w:rPr>
                          <w:i/>
                          <w:iCs/>
                          <w:sz w:val="20"/>
                          <w:szCs w:val="18"/>
                        </w:rPr>
                        <w:tab/>
                      </w:r>
                      <w:r w:rsidRPr="00AE5D62">
                        <w:rPr>
                          <w:i/>
                          <w:iCs/>
                          <w:sz w:val="20"/>
                          <w:szCs w:val="18"/>
                        </w:rPr>
                        <w:tab/>
                        <w:t>Issues Specific Hearings</w:t>
                      </w:r>
                    </w:p>
                    <w:p w:rsidR="00553FDE" w:rsidP="00AE5D62" w:rsidRDefault="00553FDE" w14:paraId="45799D50" w14:textId="77777777">
                      <w:pPr>
                        <w:spacing w:after="0" w:line="240" w:lineRule="auto"/>
                        <w:rPr>
                          <w:i/>
                          <w:iCs/>
                          <w:sz w:val="20"/>
                          <w:szCs w:val="18"/>
                        </w:rPr>
                      </w:pPr>
                    </w:p>
                    <w:p w:rsidRPr="00AE5D62" w:rsidR="00553FDE" w:rsidP="00AE5D62" w:rsidRDefault="00553FDE" w14:paraId="1BB4AEB6" w14:textId="57F89A17">
                      <w:pPr>
                        <w:spacing w:after="0" w:line="240" w:lineRule="auto"/>
                        <w:rPr>
                          <w:i/>
                          <w:iCs/>
                          <w:sz w:val="20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18"/>
                        </w:rPr>
                        <w:t>[Add other relevant acronyms used in this document</w:t>
                      </w:r>
                      <w:r w:rsidR="00566163">
                        <w:rPr>
                          <w:i/>
                          <w:iCs/>
                          <w:sz w:val="20"/>
                          <w:szCs w:val="18"/>
                        </w:rPr>
                        <w:t xml:space="preserve"> – place in alphabetical order</w:t>
                      </w:r>
                      <w:r>
                        <w:rPr>
                          <w:i/>
                          <w:iCs/>
                          <w:sz w:val="20"/>
                          <w:szCs w:val="18"/>
                        </w:rPr>
                        <w:t>]</w:t>
                      </w:r>
                    </w:p>
                    <w:p w:rsidRPr="00AE5D62" w:rsidR="00E96917" w:rsidP="00AE5D62" w:rsidRDefault="00E96917" w14:paraId="665D8C38" w14:textId="68395F98">
                      <w:pPr>
                        <w:spacing w:after="0" w:line="240" w:lineRule="auto"/>
                        <w:rPr>
                          <w:i/>
                          <w:iCs/>
                          <w:sz w:val="20"/>
                          <w:szCs w:val="18"/>
                        </w:rPr>
                      </w:pPr>
                      <w:r w:rsidRPr="00AE5D62">
                        <w:rPr>
                          <w:i/>
                          <w:iCs/>
                          <w:sz w:val="20"/>
                          <w:szCs w:val="18"/>
                        </w:rPr>
                        <w:t xml:space="preserve"> </w:t>
                      </w:r>
                    </w:p>
                    <w:p w:rsidRPr="00E96917" w:rsidR="00E96917" w:rsidRDefault="00E96917" w14:paraId="006D660A" w14:textId="77777777">
                      <w:pPr>
                        <w:rPr>
                          <w:i/>
                          <w:iCs/>
                          <w:sz w:val="2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B161EA" w:rsidR="00B161EA" w:rsidP="00B161EA" w:rsidRDefault="00B161EA" w14:paraId="1179A327" w14:textId="0274CDBD"/>
    <w:p w:rsidRPr="00B161EA" w:rsidR="00B161EA" w:rsidP="00B161EA" w:rsidRDefault="00B161EA" w14:paraId="56057279" w14:textId="2A05693F"/>
    <w:p w:rsidRPr="00B161EA" w:rsidR="00B161EA" w:rsidP="00B161EA" w:rsidRDefault="00B161EA" w14:paraId="2CA365D6" w14:textId="13869551"/>
    <w:p w:rsidRPr="00B161EA" w:rsidR="00B161EA" w:rsidP="00B161EA" w:rsidRDefault="00B161EA" w14:paraId="2D1AFE59" w14:textId="7F9C5F77"/>
    <w:p w:rsidRPr="00B161EA" w:rsidR="00B161EA" w:rsidP="00B161EA" w:rsidRDefault="00B161EA" w14:paraId="2D074ED8" w14:textId="0C687CA1"/>
    <w:p w:rsidR="00B161EA" w:rsidP="00B161EA" w:rsidRDefault="00B161EA" w14:paraId="1F81DCE5" w14:textId="5403FDB4">
      <w:pPr>
        <w:rPr>
          <w:b/>
          <w:bCs/>
        </w:rPr>
      </w:pPr>
    </w:p>
    <w:p w:rsidR="00B161EA" w:rsidP="00B161EA" w:rsidRDefault="00B161EA" w14:paraId="3828CB4B" w14:textId="79EAE52E">
      <w:pPr>
        <w:jc w:val="right"/>
      </w:pPr>
    </w:p>
    <w:p w:rsidR="00B161EA" w:rsidP="005D2829" w:rsidRDefault="00B161EA" w14:paraId="43671D42" w14:textId="4D25E847">
      <w:pPr>
        <w:pStyle w:val="Heading1"/>
      </w:pPr>
      <w:r>
        <w:lastRenderedPageBreak/>
        <w:t>PREAMBLE</w:t>
      </w:r>
    </w:p>
    <w:p w:rsidR="00201C92" w:rsidP="00941BAC" w:rsidRDefault="00B161EA" w14:paraId="47CEF6E6" w14:textId="3E1E8EDD">
      <w:pPr>
        <w:pStyle w:val="ListParagraph"/>
        <w:numPr>
          <w:ilvl w:val="0"/>
          <w:numId w:val="2"/>
        </w:numPr>
        <w:ind w:left="360"/>
      </w:pPr>
      <w:r>
        <w:t xml:space="preserve">This </w:t>
      </w:r>
      <w:r w:rsidR="00397467">
        <w:t>s</w:t>
      </w:r>
      <w:r>
        <w:t xml:space="preserve">ubmission provides further details on issues and queries raised at </w:t>
      </w:r>
      <w:r w:rsidR="00B61055">
        <w:t>ISH[Insert number]</w:t>
      </w:r>
      <w:r>
        <w:t xml:space="preserve"> </w:t>
      </w:r>
    </w:p>
    <w:p w:rsidR="00201C92" w:rsidP="00201C92" w:rsidRDefault="004800AE" w14:paraId="0534DE62" w14:textId="2334AD41">
      <w:pPr>
        <w:pStyle w:val="Heading1"/>
      </w:pPr>
      <w:r>
        <w:t xml:space="preserve">[Insert council name] </w:t>
      </w:r>
      <w:r w:rsidR="00201C92">
        <w:t xml:space="preserve">COMMENTS ON </w:t>
      </w:r>
      <w:r w:rsidR="00D145BF">
        <w:t>ISH</w:t>
      </w:r>
      <w:r>
        <w:t xml:space="preserve">[Insert </w:t>
      </w:r>
      <w:r w:rsidR="00D145BF">
        <w:t>number</w:t>
      </w:r>
      <w:r>
        <w:t xml:space="preserve">] </w:t>
      </w:r>
    </w:p>
    <w:p w:rsidRPr="0013345F" w:rsidR="00201C92" w:rsidP="00201C92" w:rsidRDefault="00EC4EC3" w14:paraId="7712524F" w14:textId="533F9E2D">
      <w:pPr>
        <w:spacing w:after="120"/>
        <w:rPr>
          <w:b/>
          <w:bCs/>
          <w:color w:val="FF0000"/>
        </w:rPr>
      </w:pPr>
      <w:r>
        <w:rPr>
          <w:b/>
          <w:bCs/>
          <w:color w:val="FF0000"/>
        </w:rPr>
        <w:t>[</w:t>
      </w:r>
      <w:r w:rsidR="0013345F">
        <w:rPr>
          <w:b/>
          <w:bCs/>
          <w:color w:val="FF0000"/>
        </w:rPr>
        <w:t>add</w:t>
      </w:r>
      <w:r w:rsidR="002010E6">
        <w:rPr>
          <w:b/>
          <w:bCs/>
          <w:color w:val="FF0000"/>
        </w:rPr>
        <w:t>/delete</w:t>
      </w:r>
      <w:r w:rsidR="00397467">
        <w:rPr>
          <w:b/>
          <w:bCs/>
          <w:color w:val="FF0000"/>
        </w:rPr>
        <w:t xml:space="preserve"> </w:t>
      </w:r>
      <w:r w:rsidR="009D6F85">
        <w:rPr>
          <w:b/>
          <w:bCs/>
          <w:color w:val="FF0000"/>
        </w:rPr>
        <w:t>Agenda Items</w:t>
      </w:r>
      <w:r w:rsidR="00397467">
        <w:rPr>
          <w:b/>
          <w:bCs/>
          <w:color w:val="FF0000"/>
        </w:rPr>
        <w:t xml:space="preserve"> </w:t>
      </w:r>
      <w:r w:rsidR="0013345F">
        <w:rPr>
          <w:b/>
          <w:bCs/>
          <w:color w:val="FF0000"/>
        </w:rPr>
        <w:t>as required</w:t>
      </w:r>
      <w:r>
        <w:rPr>
          <w:b/>
          <w:bCs/>
          <w:color w:val="FF0000"/>
        </w:rPr>
        <w:t>]</w:t>
      </w:r>
    </w:p>
    <w:p w:rsidR="00201C92" w:rsidP="00201C92" w:rsidRDefault="00201C92" w14:paraId="52DD4726" w14:textId="77777777">
      <w:pPr>
        <w:spacing w:after="120"/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7665"/>
        <w:gridCol w:w="1635"/>
      </w:tblGrid>
      <w:tr w:rsidRPr="00D61B0E" w:rsidR="00D61B0E" w:rsidTr="00D61B0E" w14:paraId="555486E8" w14:textId="77777777">
        <w:trPr>
          <w:trHeight w:val="30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D61B0E" w:rsidR="00D61B0E" w:rsidP="00D61B0E" w:rsidRDefault="009D6F85" w14:paraId="46952C84" w14:textId="2579A9C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9D6F85">
              <w:rPr>
                <w:b/>
                <w:bCs/>
              </w:rPr>
              <w:t>Examining Authority’s Agenda Item / Question</w:t>
            </w:r>
          </w:p>
        </w:tc>
        <w:tc>
          <w:tcPr>
            <w:tcW w:w="7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D61B0E" w:rsidR="00D61B0E" w:rsidP="00D61B0E" w:rsidRDefault="00F66984" w14:paraId="63D9AB0D" w14:textId="6D48514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[</w:t>
            </w:r>
            <w:r w:rsidR="008B3D77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Insert local council name] </w:t>
            </w:r>
            <w:r w:rsidRPr="00D61B0E" w:rsidR="00D61B0E">
              <w:rPr>
                <w:rFonts w:eastAsia="Times New Roman" w:cs="Arial"/>
                <w:b/>
                <w:bCs/>
                <w:szCs w:val="24"/>
                <w:lang w:eastAsia="en-GB"/>
              </w:rPr>
              <w:t>Response</w:t>
            </w:r>
            <w:r w:rsidR="00871A1A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D61B0E" w:rsidR="00D61B0E" w:rsidP="00D61B0E" w:rsidRDefault="00D61B0E" w14:paraId="30840F8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61B0E">
              <w:rPr>
                <w:rFonts w:eastAsia="Times New Roman" w:cs="Arial"/>
                <w:b/>
                <w:bCs/>
                <w:szCs w:val="24"/>
                <w:lang w:eastAsia="en-GB"/>
              </w:rPr>
              <w:t>References </w:t>
            </w:r>
            <w:r w:rsidRPr="00D61B0E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</w:tr>
      <w:tr w:rsidRPr="00D61B0E" w:rsidR="00D61B0E" w:rsidTr="00D61B0E" w14:paraId="6F8FB6BD" w14:textId="77777777">
        <w:trPr>
          <w:trHeight w:val="300"/>
        </w:trPr>
        <w:tc>
          <w:tcPr>
            <w:tcW w:w="13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D61B0E" w:rsidR="00D61B0E" w:rsidP="00D61B0E" w:rsidRDefault="00D61B0E" w14:paraId="26C85C75" w14:textId="6A97D20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61B0E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Agenda Item 1 – </w:t>
            </w:r>
            <w:r w:rsidR="002010E6">
              <w:rPr>
                <w:b/>
                <w:bCs/>
              </w:rPr>
              <w:t>[Usually Welcome and Introductions]</w:t>
            </w:r>
          </w:p>
        </w:tc>
      </w:tr>
      <w:tr w:rsidRPr="00D61B0E" w:rsidR="00D61B0E" w:rsidTr="00D61B0E" w14:paraId="0E217513" w14:textId="77777777">
        <w:trPr>
          <w:trHeight w:val="30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61B0E" w:rsidR="00D61B0E" w:rsidP="00D61B0E" w:rsidRDefault="00D61B0E" w14:paraId="7762606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61B0E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  <w:tc>
          <w:tcPr>
            <w:tcW w:w="7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61B0E" w:rsidR="00D61B0E" w:rsidP="002010E6" w:rsidRDefault="00D61B0E" w14:paraId="14183C7D" w14:textId="4FF83410">
            <w:pPr>
              <w:spacing w:after="0" w:line="240" w:lineRule="auto"/>
              <w:ind w:left="1440"/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61B0E" w:rsidR="00D61B0E" w:rsidP="00D61B0E" w:rsidRDefault="00D61B0E" w14:paraId="00D5336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61B0E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</w:tr>
      <w:tr w:rsidRPr="00D61B0E" w:rsidR="00D61B0E" w:rsidTr="00D61B0E" w14:paraId="53A27142" w14:textId="77777777">
        <w:trPr>
          <w:trHeight w:val="300"/>
        </w:trPr>
        <w:tc>
          <w:tcPr>
            <w:tcW w:w="13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D61B0E" w:rsidR="00D61B0E" w:rsidP="00D61B0E" w:rsidRDefault="00D61B0E" w14:paraId="3495030A" w14:textId="21E305B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61B0E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Agenda Item 2 </w:t>
            </w:r>
            <w:r w:rsidRPr="00D61B0E" w:rsidR="002010E6">
              <w:rPr>
                <w:rFonts w:eastAsia="Times New Roman" w:cs="Arial"/>
                <w:b/>
                <w:bCs/>
                <w:szCs w:val="24"/>
                <w:lang w:eastAsia="en-GB"/>
              </w:rPr>
              <w:t>–</w:t>
            </w:r>
          </w:p>
        </w:tc>
      </w:tr>
      <w:tr w:rsidRPr="00D61B0E" w:rsidR="00D61B0E" w:rsidTr="00D61B0E" w14:paraId="638EDACD" w14:textId="77777777">
        <w:trPr>
          <w:trHeight w:val="30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61B0E" w:rsidR="00D61B0E" w:rsidP="00D61B0E" w:rsidRDefault="00D61B0E" w14:paraId="19DFD24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61B0E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  <w:tc>
          <w:tcPr>
            <w:tcW w:w="7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61B0E" w:rsidR="00D61B0E" w:rsidP="002010E6" w:rsidRDefault="00D61B0E" w14:paraId="3A9288C5" w14:textId="1D5EBD2F">
            <w:pPr>
              <w:spacing w:after="0" w:line="240" w:lineRule="auto"/>
              <w:ind w:left="720"/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61B0E" w:rsidR="00D61B0E" w:rsidP="00D61B0E" w:rsidRDefault="00D61B0E" w14:paraId="2295B00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61B0E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</w:tr>
      <w:tr w:rsidRPr="00D61B0E" w:rsidR="00D61B0E" w:rsidTr="00D61B0E" w14:paraId="6CD0777A" w14:textId="77777777">
        <w:trPr>
          <w:trHeight w:val="300"/>
        </w:trPr>
        <w:tc>
          <w:tcPr>
            <w:tcW w:w="13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D61B0E" w:rsidR="002010E6" w:rsidP="002010E6" w:rsidRDefault="00D61B0E" w14:paraId="7A6CD7A4" w14:textId="56B45B7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61B0E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Agenda Item 3 – </w:t>
            </w:r>
          </w:p>
          <w:p w:rsidRPr="00D61B0E" w:rsidR="00D61B0E" w:rsidP="00D61B0E" w:rsidRDefault="00D61B0E" w14:paraId="3C99A15E" w14:textId="4439DC4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</w:tr>
      <w:tr w:rsidRPr="00D61B0E" w:rsidR="00D61B0E" w:rsidTr="00D61B0E" w14:paraId="0900F38C" w14:textId="77777777">
        <w:trPr>
          <w:trHeight w:val="30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D61B0E" w:rsidR="00D61B0E" w:rsidP="00D61B0E" w:rsidRDefault="00D61B0E" w14:paraId="1484657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61B0E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  <w:tc>
          <w:tcPr>
            <w:tcW w:w="7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D61B0E" w:rsidR="00D61B0E" w:rsidP="002010E6" w:rsidRDefault="00D61B0E" w14:paraId="3CC70151" w14:textId="46B01E38">
            <w:pPr>
              <w:spacing w:after="0" w:line="240" w:lineRule="auto"/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D61B0E" w:rsidR="00D61B0E" w:rsidP="00D61B0E" w:rsidRDefault="00D61B0E" w14:paraId="398A483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61B0E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</w:tr>
      <w:tr w:rsidRPr="00D61B0E" w:rsidR="00D61B0E" w:rsidTr="00D61B0E" w14:paraId="079A9E11" w14:textId="77777777">
        <w:trPr>
          <w:trHeight w:val="300"/>
        </w:trPr>
        <w:tc>
          <w:tcPr>
            <w:tcW w:w="13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D61B0E" w:rsidR="00D61B0E" w:rsidP="00D61B0E" w:rsidRDefault="00D61B0E" w14:paraId="048BF09E" w14:textId="7D04A4E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61B0E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Agenda Item 4 </w:t>
            </w:r>
            <w:r w:rsidRPr="00D61B0E" w:rsidR="002010E6">
              <w:rPr>
                <w:rFonts w:eastAsia="Times New Roman" w:cs="Arial"/>
                <w:b/>
                <w:bCs/>
                <w:szCs w:val="24"/>
                <w:lang w:eastAsia="en-GB"/>
              </w:rPr>
              <w:t>–</w:t>
            </w:r>
          </w:p>
        </w:tc>
      </w:tr>
      <w:tr w:rsidRPr="00D61B0E" w:rsidR="00D61B0E" w:rsidTr="00D61B0E" w14:paraId="1358A5BA" w14:textId="77777777">
        <w:trPr>
          <w:trHeight w:val="30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D61B0E" w:rsidR="00D61B0E" w:rsidP="00D61B0E" w:rsidRDefault="00D61B0E" w14:paraId="51AE9C4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61B0E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  <w:tc>
          <w:tcPr>
            <w:tcW w:w="7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D61B0E" w:rsidR="00D61B0E" w:rsidP="002010E6" w:rsidRDefault="00D61B0E" w14:paraId="171A1240" w14:textId="6E4BAD92">
            <w:pPr>
              <w:spacing w:after="0" w:line="240" w:lineRule="auto"/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D61B0E" w:rsidR="00D61B0E" w:rsidP="00D61B0E" w:rsidRDefault="00D61B0E" w14:paraId="5E3ADDB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61B0E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</w:tr>
      <w:tr w:rsidRPr="00D61B0E" w:rsidR="00D61B0E" w:rsidTr="00D61B0E" w14:paraId="3C984B91" w14:textId="77777777">
        <w:trPr>
          <w:trHeight w:val="300"/>
        </w:trPr>
        <w:tc>
          <w:tcPr>
            <w:tcW w:w="13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D61B0E" w:rsidR="00D61B0E" w:rsidP="00D61B0E" w:rsidRDefault="002010E6" w14:paraId="4ADA87CB" w14:textId="74AED28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61B0E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Agenda Item </w:t>
            </w: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5 </w:t>
            </w:r>
            <w:r w:rsidRPr="00D61B0E">
              <w:rPr>
                <w:rFonts w:eastAsia="Times New Roman" w:cs="Arial"/>
                <w:b/>
                <w:bCs/>
                <w:szCs w:val="24"/>
                <w:lang w:eastAsia="en-GB"/>
              </w:rPr>
              <w:t>–</w:t>
            </w:r>
          </w:p>
        </w:tc>
      </w:tr>
      <w:tr w:rsidRPr="00D61B0E" w:rsidR="00D61B0E" w:rsidTr="00D61B0E" w14:paraId="3ABD3524" w14:textId="77777777">
        <w:trPr>
          <w:trHeight w:val="30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D61B0E" w:rsidR="00D61B0E" w:rsidP="00D61B0E" w:rsidRDefault="00D61B0E" w14:paraId="3997C4D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61B0E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  <w:tc>
          <w:tcPr>
            <w:tcW w:w="7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D61B0E" w:rsidR="00D61B0E" w:rsidP="00D61B0E" w:rsidRDefault="00D61B0E" w14:paraId="1AC500F2" w14:textId="273DBFC5">
            <w:pPr>
              <w:spacing w:after="0" w:line="240" w:lineRule="auto"/>
              <w:ind w:left="1080"/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D61B0E">
              <w:rPr>
                <w:rFonts w:eastAsia="Times New Roman" w:cs="Arial"/>
                <w:szCs w:val="24"/>
                <w:lang w:eastAsia="en-GB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D61B0E" w:rsidR="00D61B0E" w:rsidP="00D61B0E" w:rsidRDefault="00D61B0E" w14:paraId="12C2157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61B0E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</w:tr>
      <w:tr w:rsidRPr="00D61B0E" w:rsidR="00D61B0E" w:rsidTr="00D61B0E" w14:paraId="7F32D1DC" w14:textId="77777777">
        <w:trPr>
          <w:trHeight w:val="300"/>
        </w:trPr>
        <w:tc>
          <w:tcPr>
            <w:tcW w:w="13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D61B0E" w:rsidR="00D61B0E" w:rsidP="00D61B0E" w:rsidRDefault="002010E6" w14:paraId="07AC7C8D" w14:textId="6681C61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61B0E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Agenda Item </w:t>
            </w: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6 </w:t>
            </w:r>
            <w:r w:rsidRPr="00D61B0E">
              <w:rPr>
                <w:rFonts w:eastAsia="Times New Roman" w:cs="Arial"/>
                <w:b/>
                <w:bCs/>
                <w:szCs w:val="24"/>
                <w:lang w:eastAsia="en-GB"/>
              </w:rPr>
              <w:t>–</w:t>
            </w:r>
          </w:p>
        </w:tc>
      </w:tr>
      <w:tr w:rsidRPr="00D61B0E" w:rsidR="00D61B0E" w:rsidTr="00D61B0E" w14:paraId="1D4ECB25" w14:textId="77777777">
        <w:trPr>
          <w:trHeight w:val="30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D61B0E" w:rsidR="00D61B0E" w:rsidP="00D61B0E" w:rsidRDefault="00D61B0E" w14:paraId="5BA9DE4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61B0E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  <w:tc>
          <w:tcPr>
            <w:tcW w:w="7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D61B0E" w:rsidR="00D61B0E" w:rsidP="00D61B0E" w:rsidRDefault="00D61B0E" w14:paraId="08BF32C7" w14:textId="2AC669FE">
            <w:pPr>
              <w:spacing w:after="0" w:line="240" w:lineRule="auto"/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D61B0E" w:rsidR="00D61B0E" w:rsidP="00D61B0E" w:rsidRDefault="00D61B0E" w14:paraId="2A0BAF3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61B0E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</w:tr>
    </w:tbl>
    <w:p w:rsidR="005404D7" w:rsidP="00201C92" w:rsidRDefault="005404D7" w14:paraId="6E042F12" w14:textId="77777777">
      <w:pPr>
        <w:spacing w:after="120"/>
      </w:pPr>
    </w:p>
    <w:p w:rsidR="005404D7" w:rsidP="00201C92" w:rsidRDefault="005404D7" w14:paraId="4C17096D" w14:textId="77777777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A3446" w:rsidTr="00696E89" w14:paraId="2BF8057C" w14:textId="77777777">
        <w:tc>
          <w:tcPr>
            <w:tcW w:w="1394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</w:tcPr>
          <w:p w:rsidRPr="00696E89" w:rsidR="008A3446" w:rsidP="008A3446" w:rsidRDefault="008A3446" w14:paraId="325F3761" w14:textId="77777777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8A3446">
              <w:rPr>
                <w:b/>
                <w:bCs/>
                <w:u w:val="single"/>
              </w:rPr>
              <w:t xml:space="preserve">How to use this document – </w:t>
            </w:r>
            <w:r w:rsidRPr="00696E89">
              <w:rPr>
                <w:b/>
                <w:bCs/>
                <w:color w:val="FF0000"/>
                <w:u w:val="single"/>
              </w:rPr>
              <w:t>delete this table once document is complete</w:t>
            </w:r>
          </w:p>
          <w:p w:rsidR="0038070A" w:rsidP="008A3446" w:rsidRDefault="0038070A" w14:paraId="07A93F97" w14:textId="77777777">
            <w:pPr>
              <w:jc w:val="center"/>
              <w:rPr>
                <w:b/>
                <w:bCs/>
                <w:u w:val="single"/>
              </w:rPr>
            </w:pPr>
          </w:p>
          <w:p w:rsidR="0038070A" w:rsidP="00A55426" w:rsidRDefault="00721177" w14:paraId="2DCC898D" w14:textId="2014DDA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Table </w:t>
            </w:r>
          </w:p>
          <w:p w:rsidR="00721177" w:rsidP="00721177" w:rsidRDefault="001B38CF" w14:paraId="65B78C35" w14:textId="5C0D7C44">
            <w:pPr>
              <w:pStyle w:val="ListParagraph"/>
              <w:numPr>
                <w:ilvl w:val="0"/>
                <w:numId w:val="43"/>
              </w:numPr>
              <w:spacing w:line="240" w:lineRule="auto"/>
            </w:pPr>
            <w:r>
              <w:t xml:space="preserve">Topics is the </w:t>
            </w:r>
            <w:r w:rsidR="00B97A15">
              <w:t>a</w:t>
            </w:r>
            <w:r>
              <w:t xml:space="preserve">genda item </w:t>
            </w:r>
            <w:r w:rsidR="00B62C85">
              <w:t xml:space="preserve">set out by the </w:t>
            </w:r>
            <w:proofErr w:type="spellStart"/>
            <w:r w:rsidR="00B62C85">
              <w:t>ExA</w:t>
            </w:r>
            <w:proofErr w:type="spellEnd"/>
            <w:r w:rsidR="00B62C85">
              <w:t xml:space="preserve"> that you are replying to by using this </w:t>
            </w:r>
            <w:r w:rsidR="00B97A15">
              <w:t>document.</w:t>
            </w:r>
            <w:r w:rsidR="00B62C85">
              <w:t xml:space="preserve"> </w:t>
            </w:r>
          </w:p>
          <w:p w:rsidR="00871A1A" w:rsidP="00721177" w:rsidRDefault="00871A1A" w14:paraId="0A0A9D13" w14:textId="737304CA">
            <w:pPr>
              <w:pStyle w:val="ListParagraph"/>
              <w:numPr>
                <w:ilvl w:val="0"/>
                <w:numId w:val="43"/>
              </w:numPr>
              <w:spacing w:line="240" w:lineRule="auto"/>
            </w:pPr>
            <w:r>
              <w:t xml:space="preserve">The response is the chance for town and parish councils to </w:t>
            </w:r>
            <w:r w:rsidR="00D66AD7">
              <w:t xml:space="preserve">provide a written </w:t>
            </w:r>
            <w:r w:rsidR="00437964">
              <w:t>summary of the views set out at an ISH</w:t>
            </w:r>
            <w:r w:rsidR="00AD73D5">
              <w:t>,</w:t>
            </w:r>
            <w:r w:rsidR="005542AC">
              <w:t xml:space="preserve"> but is not the only opportunity to do this.</w:t>
            </w:r>
          </w:p>
          <w:p w:rsidRPr="00624085" w:rsidR="0038070A" w:rsidP="00AD4C66" w:rsidRDefault="00682E6D" w14:paraId="2F54CF44" w14:textId="7F768D43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Style w:val="ui-provider"/>
                <w:b/>
                <w:bCs/>
                <w:u w:val="single"/>
              </w:rPr>
            </w:pPr>
            <w:r>
              <w:lastRenderedPageBreak/>
              <w:t>References are for documents relevant to the respons</w:t>
            </w:r>
            <w:r w:rsidR="00806CE6">
              <w:t>e,</w:t>
            </w:r>
            <w:r w:rsidR="00806CE6">
              <w:rPr>
                <w:rStyle w:val="ui-provider"/>
              </w:rPr>
              <w:t xml:space="preserve"> that have been submitted into the examination</w:t>
            </w:r>
            <w:r w:rsidR="00F51A3B">
              <w:rPr>
                <w:rStyle w:val="ui-provider"/>
              </w:rPr>
              <w:t xml:space="preserve"> found on the PINS website. </w:t>
            </w:r>
            <w:r w:rsidR="00CB3504">
              <w:rPr>
                <w:rStyle w:val="ui-provider"/>
              </w:rPr>
              <w:t xml:space="preserve">Any other references are discouraged. </w:t>
            </w:r>
            <w:r w:rsidR="00EB2E7C">
              <w:rPr>
                <w:rStyle w:val="ui-provider"/>
              </w:rPr>
              <w:t xml:space="preserve">In </w:t>
            </w:r>
            <w:r w:rsidR="00E8062D">
              <w:rPr>
                <w:rStyle w:val="ui-provider"/>
              </w:rPr>
              <w:t>un</w:t>
            </w:r>
            <w:r w:rsidR="00EB2E7C">
              <w:rPr>
                <w:rStyle w:val="ui-provider"/>
              </w:rPr>
              <w:t xml:space="preserve">usual circumstances .gov websites can be referenced and if </w:t>
            </w:r>
            <w:r w:rsidR="00E8062D">
              <w:rPr>
                <w:rStyle w:val="ui-provider"/>
              </w:rPr>
              <w:t>possible,</w:t>
            </w:r>
            <w:r w:rsidR="00EB2E7C">
              <w:rPr>
                <w:rStyle w:val="ui-provider"/>
              </w:rPr>
              <w:t xml:space="preserve"> should be attached to this document as an appendix. </w:t>
            </w:r>
            <w:r w:rsidR="00E8062D">
              <w:rPr>
                <w:rStyle w:val="ui-provider"/>
              </w:rPr>
              <w:t xml:space="preserve">PINS will redact most links if you include them in documents. </w:t>
            </w:r>
          </w:p>
          <w:p w:rsidRPr="00806CE6" w:rsidR="00624085" w:rsidP="00AD4C66" w:rsidRDefault="00624085" w14:paraId="15666C6A" w14:textId="0407C596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b/>
                <w:bCs/>
                <w:u w:val="single"/>
              </w:rPr>
            </w:pPr>
            <w:r>
              <w:rPr>
                <w:rStyle w:val="ui-provider"/>
              </w:rPr>
              <w:t>Please rename this document before submitting</w:t>
            </w:r>
            <w:r w:rsidR="00D65434">
              <w:rPr>
                <w:rStyle w:val="ui-provider"/>
              </w:rPr>
              <w:t xml:space="preserve">. </w:t>
            </w:r>
          </w:p>
          <w:p w:rsidR="008A3446" w:rsidP="008A3446" w:rsidRDefault="008A3446" w14:paraId="64E9E442" w14:textId="77777777">
            <w:pPr>
              <w:jc w:val="center"/>
              <w:rPr>
                <w:b/>
                <w:bCs/>
                <w:u w:val="single"/>
              </w:rPr>
            </w:pPr>
          </w:p>
          <w:p w:rsidRPr="008A3446" w:rsidR="008A3446" w:rsidP="008A3446" w:rsidRDefault="008A3446" w14:paraId="63A78075" w14:textId="1F0C3EFE">
            <w:pPr>
              <w:rPr>
                <w:b/>
                <w:bCs/>
                <w:u w:val="single"/>
              </w:rPr>
            </w:pPr>
          </w:p>
        </w:tc>
      </w:tr>
    </w:tbl>
    <w:p w:rsidR="001B437D" w:rsidRDefault="001B437D" w14:paraId="007CB90A" w14:textId="2C94C7AB">
      <w:pPr>
        <w:rPr>
          <w:b/>
          <w:bCs/>
        </w:rPr>
      </w:pPr>
    </w:p>
    <w:sectPr w:rsidR="001B437D" w:rsidSect="00FC30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5116" w14:textId="77777777" w:rsidR="006E2C4B" w:rsidRDefault="006E2C4B" w:rsidP="00FC3021">
      <w:pPr>
        <w:spacing w:after="0" w:line="240" w:lineRule="auto"/>
      </w:pPr>
      <w:r>
        <w:separator/>
      </w:r>
    </w:p>
  </w:endnote>
  <w:endnote w:type="continuationSeparator" w:id="0">
    <w:p w14:paraId="78993C5F" w14:textId="77777777" w:rsidR="006E2C4B" w:rsidRDefault="006E2C4B" w:rsidP="00FC3021">
      <w:pPr>
        <w:spacing w:after="0" w:line="240" w:lineRule="auto"/>
      </w:pPr>
      <w:r>
        <w:continuationSeparator/>
      </w:r>
    </w:p>
  </w:endnote>
  <w:endnote w:type="continuationNotice" w:id="1">
    <w:p w14:paraId="10DC90E8" w14:textId="77777777" w:rsidR="006E2C4B" w:rsidRDefault="006E2C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36F3" w14:textId="77777777" w:rsidR="00666316" w:rsidRDefault="006663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248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8BEA5" w14:textId="4697DC73" w:rsidR="00201C92" w:rsidRDefault="00201C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FFFB3F" w14:textId="77777777" w:rsidR="00201C92" w:rsidRDefault="00201C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7DA7709" w14:paraId="30302498" w14:textId="77777777" w:rsidTr="37DA7709">
      <w:tc>
        <w:tcPr>
          <w:tcW w:w="4650" w:type="dxa"/>
        </w:tcPr>
        <w:p w14:paraId="7AAF24C7" w14:textId="0015C996" w:rsidR="37DA7709" w:rsidRDefault="37DA7709" w:rsidP="37DA7709">
          <w:pPr>
            <w:pStyle w:val="Header"/>
            <w:ind w:left="-115"/>
            <w:rPr>
              <w:rFonts w:eastAsia="Calibri" w:cs="Arial"/>
              <w:szCs w:val="24"/>
            </w:rPr>
          </w:pPr>
        </w:p>
      </w:tc>
      <w:tc>
        <w:tcPr>
          <w:tcW w:w="4650" w:type="dxa"/>
        </w:tcPr>
        <w:p w14:paraId="214FFF94" w14:textId="1C98B7AB" w:rsidR="37DA7709" w:rsidRDefault="37DA7709" w:rsidP="37DA7709">
          <w:pPr>
            <w:pStyle w:val="Header"/>
            <w:jc w:val="center"/>
            <w:rPr>
              <w:rFonts w:eastAsia="Calibri" w:cs="Arial"/>
              <w:szCs w:val="24"/>
            </w:rPr>
          </w:pPr>
        </w:p>
      </w:tc>
      <w:tc>
        <w:tcPr>
          <w:tcW w:w="4650" w:type="dxa"/>
        </w:tcPr>
        <w:p w14:paraId="695B4855" w14:textId="4F0385F3" w:rsidR="37DA7709" w:rsidRDefault="37DA7709" w:rsidP="37DA7709">
          <w:pPr>
            <w:pStyle w:val="Header"/>
            <w:ind w:right="-115"/>
            <w:jc w:val="right"/>
            <w:rPr>
              <w:rFonts w:eastAsia="Calibri" w:cs="Arial"/>
              <w:szCs w:val="24"/>
            </w:rPr>
          </w:pPr>
        </w:p>
      </w:tc>
    </w:tr>
  </w:tbl>
  <w:p w14:paraId="2FFDA73A" w14:textId="2A4C23F3" w:rsidR="37DA7709" w:rsidRDefault="37DA7709" w:rsidP="37DA7709">
    <w:pPr>
      <w:pStyle w:val="Footer"/>
      <w:rPr>
        <w:rFonts w:eastAsia="Calibri" w:cs="Arial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7BA8" w14:textId="77777777" w:rsidR="006E2C4B" w:rsidRDefault="006E2C4B" w:rsidP="00FC3021">
      <w:pPr>
        <w:spacing w:after="0" w:line="240" w:lineRule="auto"/>
      </w:pPr>
      <w:r>
        <w:separator/>
      </w:r>
    </w:p>
  </w:footnote>
  <w:footnote w:type="continuationSeparator" w:id="0">
    <w:p w14:paraId="729E2E7A" w14:textId="77777777" w:rsidR="006E2C4B" w:rsidRDefault="006E2C4B" w:rsidP="00FC3021">
      <w:pPr>
        <w:spacing w:after="0" w:line="240" w:lineRule="auto"/>
      </w:pPr>
      <w:r>
        <w:continuationSeparator/>
      </w:r>
    </w:p>
  </w:footnote>
  <w:footnote w:type="continuationNotice" w:id="1">
    <w:p w14:paraId="31115B1E" w14:textId="77777777" w:rsidR="006E2C4B" w:rsidRDefault="006E2C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FD4F" w14:textId="77777777" w:rsidR="00666316" w:rsidRDefault="00666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ACE4" w14:textId="7D614C08" w:rsidR="00FC3021" w:rsidRPr="00E57B7B" w:rsidRDefault="009D1046" w:rsidP="00B161EA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[NSIP Project name]</w:t>
    </w:r>
    <w:r w:rsidR="00B161EA" w:rsidRPr="00E57B7B">
      <w:rPr>
        <w:sz w:val="20"/>
        <w:szCs w:val="20"/>
      </w:rPr>
      <w:t xml:space="preserve"> </w:t>
    </w:r>
    <w:r w:rsidR="003F357C">
      <w:rPr>
        <w:sz w:val="20"/>
        <w:szCs w:val="20"/>
      </w:rPr>
      <w:t xml:space="preserve">– </w:t>
    </w:r>
    <w:r>
      <w:rPr>
        <w:sz w:val="20"/>
        <w:szCs w:val="20"/>
      </w:rPr>
      <w:t>[Local council name]</w:t>
    </w:r>
    <w:r w:rsidR="003F357C">
      <w:rPr>
        <w:sz w:val="20"/>
        <w:szCs w:val="20"/>
      </w:rPr>
      <w:t xml:space="preserve">– </w:t>
    </w:r>
    <w:r w:rsidR="00E57B7B" w:rsidRPr="00E57B7B">
      <w:rPr>
        <w:sz w:val="20"/>
        <w:szCs w:val="20"/>
      </w:rPr>
      <w:t xml:space="preserve">PROCEDURAL </w:t>
    </w:r>
    <w:r w:rsidR="00B161EA" w:rsidRPr="00E57B7B">
      <w:rPr>
        <w:sz w:val="20"/>
        <w:szCs w:val="20"/>
      </w:rPr>
      <w:t xml:space="preserve">DEADLINE </w:t>
    </w:r>
    <w:r>
      <w:rPr>
        <w:sz w:val="20"/>
        <w:szCs w:val="20"/>
      </w:rPr>
      <w:t xml:space="preserve">[Number] </w:t>
    </w:r>
    <w:r w:rsidR="00B161EA" w:rsidRPr="00E57B7B">
      <w:rPr>
        <w:sz w:val="20"/>
        <w:szCs w:val="20"/>
      </w:rPr>
      <w:t>SUBMISSION</w:t>
    </w:r>
    <w:r w:rsidR="00437964">
      <w:rPr>
        <w:sz w:val="20"/>
        <w:szCs w:val="20"/>
      </w:rPr>
      <w:t xml:space="preserve"> </w:t>
    </w:r>
    <w:r w:rsidR="00666316">
      <w:rPr>
        <w:sz w:val="20"/>
        <w:szCs w:val="20"/>
      </w:rPr>
      <w:t>–</w:t>
    </w:r>
    <w:r w:rsidR="00437964">
      <w:rPr>
        <w:sz w:val="20"/>
        <w:szCs w:val="20"/>
      </w:rPr>
      <w:t xml:space="preserve"> DRAFT</w:t>
    </w:r>
    <w:r w:rsidR="00666316">
      <w:rPr>
        <w:sz w:val="20"/>
        <w:szCs w:val="20"/>
      </w:rPr>
      <w:t xml:space="preserve"> – RECIPIENTS ONLY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D889" w14:textId="493B1B8B" w:rsidR="00FC3021" w:rsidRDefault="00FD48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1D068C" wp14:editId="257A30CC">
              <wp:simplePos x="0" y="0"/>
              <wp:positionH relativeFrom="margin">
                <wp:align>left</wp:align>
              </wp:positionH>
              <wp:positionV relativeFrom="paragraph">
                <wp:posOffset>-201930</wp:posOffset>
              </wp:positionV>
              <wp:extent cx="2533650" cy="641350"/>
              <wp:effectExtent l="0" t="0" r="19050" b="25400"/>
              <wp:wrapNone/>
              <wp:docPr id="1874497615" name="Rectangle 18744976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0" cy="641350"/>
                      </a:xfrm>
                      <a:prstGeom prst="rect">
                        <a:avLst/>
                      </a:prstGeom>
                      <a:noFill/>
                      <a:ln>
                        <a:prstDash val="sysDash"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0F2DDB" w14:textId="53881043" w:rsidR="00FD4834" w:rsidRDefault="00CF5D07" w:rsidP="00FD4834">
                          <w:pPr>
                            <w:jc w:val="center"/>
                          </w:pPr>
                          <w:r>
                            <w:rPr>
                              <w:color w:val="000000" w:themeColor="text1"/>
                            </w:rPr>
                            <w:t>[</w:t>
                          </w:r>
                          <w:r w:rsidR="00FD4834" w:rsidRPr="002F42ED">
                            <w:rPr>
                              <w:color w:val="000000" w:themeColor="text1"/>
                            </w:rPr>
                            <w:t xml:space="preserve">INSERT PICTURE OF LOCAL </w:t>
                          </w:r>
                          <w:r w:rsidR="00FD4834" w:rsidRPr="00D77F25">
                            <w:rPr>
                              <w:color w:val="000000" w:themeColor="text1"/>
                            </w:rPr>
                            <w:t>COUNCIL CREST/LOGO</w:t>
                          </w:r>
                          <w:r>
                            <w:rPr>
                              <w:color w:val="000000" w:themeColor="text1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 xmlns:w16du="http://schemas.microsoft.com/office/word/2023/wordml/word16du">
          <w:pict>
            <v:rect id="Rectangle 1874497615" style="position:absolute;margin-left:0;margin-top:-15.9pt;width:199.5pt;height:50.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spid="_x0000_s1027" filled="f" strokecolor="#09101d [484]" strokeweight="1pt" w14:anchorId="7C1D06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">
              <v:stroke dashstyle="3 1"/>
              <v:textbox>
                <w:txbxContent>
                  <w:p w:rsidR="00FD4834" w:rsidP="00FD4834" w:rsidRDefault="00CF5D07" w14:paraId="2E0F2DDB" w14:textId="53881043">
                    <w:pPr>
                      <w:jc w:val="center"/>
                    </w:pPr>
                    <w:r>
                      <w:rPr>
                        <w:color w:val="000000" w:themeColor="text1"/>
                      </w:rPr>
                      <w:t>[</w:t>
                    </w:r>
                    <w:r w:rsidRPr="002F42ED" w:rsidR="00FD4834">
                      <w:rPr>
                        <w:color w:val="000000" w:themeColor="text1"/>
                      </w:rPr>
                      <w:t xml:space="preserve">INSERT PICTURE OF LOCAL </w:t>
                    </w:r>
                    <w:r w:rsidRPr="00D77F25" w:rsidR="00FD4834">
                      <w:rPr>
                        <w:color w:val="000000" w:themeColor="text1"/>
                      </w:rPr>
                      <w:t>COUNCIL CREST/LOGO</w:t>
                    </w:r>
                    <w:r>
                      <w:rPr>
                        <w:color w:val="000000" w:themeColor="text1"/>
                      </w:rPr>
                      <w:t>]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16A"/>
    <w:multiLevelType w:val="multilevel"/>
    <w:tmpl w:val="F1480C3C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598C"/>
    <w:multiLevelType w:val="hybridMultilevel"/>
    <w:tmpl w:val="3FE8F97E"/>
    <w:lvl w:ilvl="0" w:tplc="F398C48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516E5"/>
    <w:multiLevelType w:val="multilevel"/>
    <w:tmpl w:val="0050676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7365A"/>
    <w:multiLevelType w:val="multilevel"/>
    <w:tmpl w:val="C72ECCA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B4E10"/>
    <w:multiLevelType w:val="hybridMultilevel"/>
    <w:tmpl w:val="943E735E"/>
    <w:lvl w:ilvl="0" w:tplc="F490D5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8787C"/>
    <w:multiLevelType w:val="hybridMultilevel"/>
    <w:tmpl w:val="521C629C"/>
    <w:lvl w:ilvl="0" w:tplc="C21E99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E1A"/>
    <w:multiLevelType w:val="hybridMultilevel"/>
    <w:tmpl w:val="D35269AE"/>
    <w:lvl w:ilvl="0" w:tplc="A0DEDD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7774A"/>
    <w:multiLevelType w:val="hybridMultilevel"/>
    <w:tmpl w:val="74CC13AA"/>
    <w:lvl w:ilvl="0" w:tplc="F7BCB0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B04EB"/>
    <w:multiLevelType w:val="hybridMultilevel"/>
    <w:tmpl w:val="54885DEC"/>
    <w:lvl w:ilvl="0" w:tplc="0F9ADD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627BC"/>
    <w:multiLevelType w:val="hybridMultilevel"/>
    <w:tmpl w:val="8AB83D62"/>
    <w:lvl w:ilvl="0" w:tplc="F434F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5705F"/>
    <w:multiLevelType w:val="hybridMultilevel"/>
    <w:tmpl w:val="DD7C6CB6"/>
    <w:lvl w:ilvl="0" w:tplc="C04803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5400A"/>
    <w:multiLevelType w:val="hybridMultilevel"/>
    <w:tmpl w:val="CD1C4700"/>
    <w:lvl w:ilvl="0" w:tplc="BCE090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D5343"/>
    <w:multiLevelType w:val="multilevel"/>
    <w:tmpl w:val="1316783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D94451"/>
    <w:multiLevelType w:val="multilevel"/>
    <w:tmpl w:val="15FE2A4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C317A"/>
    <w:multiLevelType w:val="multilevel"/>
    <w:tmpl w:val="C9787E14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D37F21"/>
    <w:multiLevelType w:val="hybridMultilevel"/>
    <w:tmpl w:val="9D8482C8"/>
    <w:lvl w:ilvl="0" w:tplc="51ACB7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27DB8"/>
    <w:multiLevelType w:val="hybridMultilevel"/>
    <w:tmpl w:val="605899B4"/>
    <w:lvl w:ilvl="0" w:tplc="2D1E28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602F7"/>
    <w:multiLevelType w:val="hybridMultilevel"/>
    <w:tmpl w:val="EE6068D2"/>
    <w:lvl w:ilvl="0" w:tplc="3F1441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53FA7"/>
    <w:multiLevelType w:val="multilevel"/>
    <w:tmpl w:val="5B646D7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5D6EE7"/>
    <w:multiLevelType w:val="hybridMultilevel"/>
    <w:tmpl w:val="1CBA5CB2"/>
    <w:lvl w:ilvl="0" w:tplc="2D1C0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D6FD6"/>
    <w:multiLevelType w:val="hybridMultilevel"/>
    <w:tmpl w:val="1B3E9344"/>
    <w:lvl w:ilvl="0" w:tplc="68F85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B08CB"/>
    <w:multiLevelType w:val="hybridMultilevel"/>
    <w:tmpl w:val="28AA5D6A"/>
    <w:lvl w:ilvl="0" w:tplc="DB947C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75049"/>
    <w:multiLevelType w:val="multilevel"/>
    <w:tmpl w:val="9258B5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290CC7"/>
    <w:multiLevelType w:val="multilevel"/>
    <w:tmpl w:val="CBD68E3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861EFD"/>
    <w:multiLevelType w:val="multilevel"/>
    <w:tmpl w:val="F1E0C17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6D0C5D"/>
    <w:multiLevelType w:val="multilevel"/>
    <w:tmpl w:val="EE6A1BA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EA5644"/>
    <w:multiLevelType w:val="hybridMultilevel"/>
    <w:tmpl w:val="6652EB32"/>
    <w:lvl w:ilvl="0" w:tplc="5C441A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75288"/>
    <w:multiLevelType w:val="multilevel"/>
    <w:tmpl w:val="F9F84DD6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196D67"/>
    <w:multiLevelType w:val="hybridMultilevel"/>
    <w:tmpl w:val="96C4426E"/>
    <w:lvl w:ilvl="0" w:tplc="28F229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B20A6"/>
    <w:multiLevelType w:val="multilevel"/>
    <w:tmpl w:val="715416F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856B0"/>
    <w:multiLevelType w:val="hybridMultilevel"/>
    <w:tmpl w:val="70C23C40"/>
    <w:lvl w:ilvl="0" w:tplc="C93EFD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3361D"/>
    <w:multiLevelType w:val="multilevel"/>
    <w:tmpl w:val="451CA9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52119A"/>
    <w:multiLevelType w:val="multilevel"/>
    <w:tmpl w:val="CCE87FC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0758DA"/>
    <w:multiLevelType w:val="hybridMultilevel"/>
    <w:tmpl w:val="B886853C"/>
    <w:lvl w:ilvl="0" w:tplc="2D1C0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866DA"/>
    <w:multiLevelType w:val="hybridMultilevel"/>
    <w:tmpl w:val="D5FA56D4"/>
    <w:lvl w:ilvl="0" w:tplc="68EEFC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51FDC"/>
    <w:multiLevelType w:val="multilevel"/>
    <w:tmpl w:val="FFDC51D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14190C"/>
    <w:multiLevelType w:val="hybridMultilevel"/>
    <w:tmpl w:val="3A48273E"/>
    <w:lvl w:ilvl="0" w:tplc="B5A053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C2B50"/>
    <w:multiLevelType w:val="hybridMultilevel"/>
    <w:tmpl w:val="67FA7458"/>
    <w:lvl w:ilvl="0" w:tplc="C360BC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3483C"/>
    <w:multiLevelType w:val="multilevel"/>
    <w:tmpl w:val="B058C64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72054D"/>
    <w:multiLevelType w:val="multilevel"/>
    <w:tmpl w:val="0E10C99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BB4DE3"/>
    <w:multiLevelType w:val="hybridMultilevel"/>
    <w:tmpl w:val="B23C1FF6"/>
    <w:lvl w:ilvl="0" w:tplc="B2DC2D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A488C"/>
    <w:multiLevelType w:val="hybridMultilevel"/>
    <w:tmpl w:val="37EA7A92"/>
    <w:lvl w:ilvl="0" w:tplc="BBD2F4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31D11"/>
    <w:multiLevelType w:val="hybridMultilevel"/>
    <w:tmpl w:val="425AFDAA"/>
    <w:lvl w:ilvl="0" w:tplc="6E400E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300148">
    <w:abstractNumId w:val="19"/>
  </w:num>
  <w:num w:numId="2" w16cid:durableId="535240547">
    <w:abstractNumId w:val="33"/>
  </w:num>
  <w:num w:numId="3" w16cid:durableId="1605963505">
    <w:abstractNumId w:val="16"/>
  </w:num>
  <w:num w:numId="4" w16cid:durableId="286274825">
    <w:abstractNumId w:val="9"/>
  </w:num>
  <w:num w:numId="5" w16cid:durableId="945844593">
    <w:abstractNumId w:val="6"/>
  </w:num>
  <w:num w:numId="6" w16cid:durableId="1343900006">
    <w:abstractNumId w:val="7"/>
  </w:num>
  <w:num w:numId="7" w16cid:durableId="985889671">
    <w:abstractNumId w:val="21"/>
  </w:num>
  <w:num w:numId="8" w16cid:durableId="1960606570">
    <w:abstractNumId w:val="42"/>
  </w:num>
  <w:num w:numId="9" w16cid:durableId="1558934938">
    <w:abstractNumId w:val="40"/>
  </w:num>
  <w:num w:numId="10" w16cid:durableId="1125346813">
    <w:abstractNumId w:val="30"/>
  </w:num>
  <w:num w:numId="11" w16cid:durableId="1263535913">
    <w:abstractNumId w:val="37"/>
  </w:num>
  <w:num w:numId="12" w16cid:durableId="1018314783">
    <w:abstractNumId w:val="8"/>
  </w:num>
  <w:num w:numId="13" w16cid:durableId="893615192">
    <w:abstractNumId w:val="34"/>
  </w:num>
  <w:num w:numId="14" w16cid:durableId="349070747">
    <w:abstractNumId w:val="4"/>
  </w:num>
  <w:num w:numId="15" w16cid:durableId="473183057">
    <w:abstractNumId w:val="10"/>
  </w:num>
  <w:num w:numId="16" w16cid:durableId="2121100634">
    <w:abstractNumId w:val="26"/>
  </w:num>
  <w:num w:numId="17" w16cid:durableId="20785130">
    <w:abstractNumId w:val="15"/>
  </w:num>
  <w:num w:numId="18" w16cid:durableId="1237129175">
    <w:abstractNumId w:val="28"/>
  </w:num>
  <w:num w:numId="19" w16cid:durableId="2094275342">
    <w:abstractNumId w:val="1"/>
  </w:num>
  <w:num w:numId="20" w16cid:durableId="1113787496">
    <w:abstractNumId w:val="11"/>
  </w:num>
  <w:num w:numId="21" w16cid:durableId="1385593455">
    <w:abstractNumId w:val="17"/>
  </w:num>
  <w:num w:numId="22" w16cid:durableId="1638946185">
    <w:abstractNumId w:val="41"/>
  </w:num>
  <w:num w:numId="23" w16cid:durableId="730688043">
    <w:abstractNumId w:val="5"/>
  </w:num>
  <w:num w:numId="24" w16cid:durableId="1593515377">
    <w:abstractNumId w:val="20"/>
  </w:num>
  <w:num w:numId="25" w16cid:durableId="983310292">
    <w:abstractNumId w:val="18"/>
  </w:num>
  <w:num w:numId="26" w16cid:durableId="950549998">
    <w:abstractNumId w:val="31"/>
  </w:num>
  <w:num w:numId="27" w16cid:durableId="313992656">
    <w:abstractNumId w:val="29"/>
  </w:num>
  <w:num w:numId="28" w16cid:durableId="1689671022">
    <w:abstractNumId w:val="32"/>
  </w:num>
  <w:num w:numId="29" w16cid:durableId="699625501">
    <w:abstractNumId w:val="23"/>
  </w:num>
  <w:num w:numId="30" w16cid:durableId="1334532522">
    <w:abstractNumId w:val="0"/>
  </w:num>
  <w:num w:numId="31" w16cid:durableId="115562371">
    <w:abstractNumId w:val="12"/>
  </w:num>
  <w:num w:numId="32" w16cid:durableId="113788985">
    <w:abstractNumId w:val="22"/>
  </w:num>
  <w:num w:numId="33" w16cid:durableId="2033729302">
    <w:abstractNumId w:val="24"/>
  </w:num>
  <w:num w:numId="34" w16cid:durableId="1694921021">
    <w:abstractNumId w:val="35"/>
  </w:num>
  <w:num w:numId="35" w16cid:durableId="307781551">
    <w:abstractNumId w:val="27"/>
  </w:num>
  <w:num w:numId="36" w16cid:durableId="2025672399">
    <w:abstractNumId w:val="3"/>
  </w:num>
  <w:num w:numId="37" w16cid:durableId="761030406">
    <w:abstractNumId w:val="14"/>
  </w:num>
  <w:num w:numId="38" w16cid:durableId="570233235">
    <w:abstractNumId w:val="39"/>
  </w:num>
  <w:num w:numId="39" w16cid:durableId="1663002921">
    <w:abstractNumId w:val="2"/>
  </w:num>
  <w:num w:numId="40" w16cid:durableId="500896364">
    <w:abstractNumId w:val="25"/>
  </w:num>
  <w:num w:numId="41" w16cid:durableId="1762026524">
    <w:abstractNumId w:val="38"/>
  </w:num>
  <w:num w:numId="42" w16cid:durableId="1535342268">
    <w:abstractNumId w:val="13"/>
  </w:num>
  <w:num w:numId="43" w16cid:durableId="26380605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21"/>
    <w:rsid w:val="00043387"/>
    <w:rsid w:val="00065A74"/>
    <w:rsid w:val="0007605F"/>
    <w:rsid w:val="0008215B"/>
    <w:rsid w:val="000865FF"/>
    <w:rsid w:val="000F123E"/>
    <w:rsid w:val="000F3833"/>
    <w:rsid w:val="00102B8C"/>
    <w:rsid w:val="001135FB"/>
    <w:rsid w:val="0013345F"/>
    <w:rsid w:val="00143D49"/>
    <w:rsid w:val="00144AA6"/>
    <w:rsid w:val="00160BE3"/>
    <w:rsid w:val="001658EA"/>
    <w:rsid w:val="00183767"/>
    <w:rsid w:val="001B1560"/>
    <w:rsid w:val="001B38CF"/>
    <w:rsid w:val="001B437D"/>
    <w:rsid w:val="001C3F4A"/>
    <w:rsid w:val="001C403F"/>
    <w:rsid w:val="001E082B"/>
    <w:rsid w:val="001E37B6"/>
    <w:rsid w:val="001E78F8"/>
    <w:rsid w:val="002010E6"/>
    <w:rsid w:val="00201C92"/>
    <w:rsid w:val="002222E4"/>
    <w:rsid w:val="00233747"/>
    <w:rsid w:val="00241F98"/>
    <w:rsid w:val="00291536"/>
    <w:rsid w:val="002B41A6"/>
    <w:rsid w:val="002F42ED"/>
    <w:rsid w:val="00311C39"/>
    <w:rsid w:val="003337A1"/>
    <w:rsid w:val="00335DB5"/>
    <w:rsid w:val="00357F34"/>
    <w:rsid w:val="003760CF"/>
    <w:rsid w:val="0038070A"/>
    <w:rsid w:val="00397467"/>
    <w:rsid w:val="003B78EE"/>
    <w:rsid w:val="003C2638"/>
    <w:rsid w:val="003F357C"/>
    <w:rsid w:val="003F42D2"/>
    <w:rsid w:val="004143AF"/>
    <w:rsid w:val="00437964"/>
    <w:rsid w:val="00456238"/>
    <w:rsid w:val="004800AE"/>
    <w:rsid w:val="004B0479"/>
    <w:rsid w:val="004C1EA8"/>
    <w:rsid w:val="004E43E8"/>
    <w:rsid w:val="00506F04"/>
    <w:rsid w:val="005336FB"/>
    <w:rsid w:val="00535D57"/>
    <w:rsid w:val="005404D7"/>
    <w:rsid w:val="00553FDE"/>
    <w:rsid w:val="005542AC"/>
    <w:rsid w:val="00555846"/>
    <w:rsid w:val="005650F0"/>
    <w:rsid w:val="00566163"/>
    <w:rsid w:val="005715C0"/>
    <w:rsid w:val="005B792C"/>
    <w:rsid w:val="005C2FD7"/>
    <w:rsid w:val="005D1EEA"/>
    <w:rsid w:val="005D21DE"/>
    <w:rsid w:val="005D2829"/>
    <w:rsid w:val="005E4BCD"/>
    <w:rsid w:val="005F7707"/>
    <w:rsid w:val="00620A1B"/>
    <w:rsid w:val="00624085"/>
    <w:rsid w:val="00666316"/>
    <w:rsid w:val="00680864"/>
    <w:rsid w:val="00682E6D"/>
    <w:rsid w:val="00684693"/>
    <w:rsid w:val="00696E89"/>
    <w:rsid w:val="006C6789"/>
    <w:rsid w:val="006D5681"/>
    <w:rsid w:val="006E0CFC"/>
    <w:rsid w:val="006E2C4B"/>
    <w:rsid w:val="006E3AE8"/>
    <w:rsid w:val="00721177"/>
    <w:rsid w:val="007343E7"/>
    <w:rsid w:val="00734E21"/>
    <w:rsid w:val="007624D8"/>
    <w:rsid w:val="007A4228"/>
    <w:rsid w:val="007B76E0"/>
    <w:rsid w:val="007C418F"/>
    <w:rsid w:val="007E1859"/>
    <w:rsid w:val="007F5D19"/>
    <w:rsid w:val="00803548"/>
    <w:rsid w:val="00806CE6"/>
    <w:rsid w:val="0082324C"/>
    <w:rsid w:val="0083468D"/>
    <w:rsid w:val="008601AF"/>
    <w:rsid w:val="008633B3"/>
    <w:rsid w:val="00871A1A"/>
    <w:rsid w:val="00873FCE"/>
    <w:rsid w:val="0088183F"/>
    <w:rsid w:val="00883565"/>
    <w:rsid w:val="008A3446"/>
    <w:rsid w:val="008B1C01"/>
    <w:rsid w:val="008B23A2"/>
    <w:rsid w:val="008B3D77"/>
    <w:rsid w:val="008B78B5"/>
    <w:rsid w:val="00905735"/>
    <w:rsid w:val="00906179"/>
    <w:rsid w:val="00917556"/>
    <w:rsid w:val="009265D8"/>
    <w:rsid w:val="00941BAC"/>
    <w:rsid w:val="009506BD"/>
    <w:rsid w:val="0095262A"/>
    <w:rsid w:val="0098769A"/>
    <w:rsid w:val="009951F6"/>
    <w:rsid w:val="009C5A17"/>
    <w:rsid w:val="009D04EE"/>
    <w:rsid w:val="009D1046"/>
    <w:rsid w:val="009D21A3"/>
    <w:rsid w:val="009D6F85"/>
    <w:rsid w:val="00A14DCF"/>
    <w:rsid w:val="00A47EE8"/>
    <w:rsid w:val="00A55426"/>
    <w:rsid w:val="00A61446"/>
    <w:rsid w:val="00A721D6"/>
    <w:rsid w:val="00AA6071"/>
    <w:rsid w:val="00AB2343"/>
    <w:rsid w:val="00AB599A"/>
    <w:rsid w:val="00AD4C66"/>
    <w:rsid w:val="00AD73D5"/>
    <w:rsid w:val="00AE5D62"/>
    <w:rsid w:val="00AF240B"/>
    <w:rsid w:val="00B022FA"/>
    <w:rsid w:val="00B161EA"/>
    <w:rsid w:val="00B2216E"/>
    <w:rsid w:val="00B272D1"/>
    <w:rsid w:val="00B61055"/>
    <w:rsid w:val="00B62C85"/>
    <w:rsid w:val="00B70179"/>
    <w:rsid w:val="00B9598B"/>
    <w:rsid w:val="00B97A15"/>
    <w:rsid w:val="00BB4E4F"/>
    <w:rsid w:val="00BB575F"/>
    <w:rsid w:val="00BD6647"/>
    <w:rsid w:val="00BE65BD"/>
    <w:rsid w:val="00C13DEB"/>
    <w:rsid w:val="00C16E01"/>
    <w:rsid w:val="00C222A3"/>
    <w:rsid w:val="00C344B8"/>
    <w:rsid w:val="00C346CF"/>
    <w:rsid w:val="00C52FA3"/>
    <w:rsid w:val="00CB059B"/>
    <w:rsid w:val="00CB3504"/>
    <w:rsid w:val="00CC1502"/>
    <w:rsid w:val="00CE61BC"/>
    <w:rsid w:val="00CF5D07"/>
    <w:rsid w:val="00D05291"/>
    <w:rsid w:val="00D145BF"/>
    <w:rsid w:val="00D61B0E"/>
    <w:rsid w:val="00D63DBC"/>
    <w:rsid w:val="00D640DA"/>
    <w:rsid w:val="00D65434"/>
    <w:rsid w:val="00D66AD7"/>
    <w:rsid w:val="00D77F25"/>
    <w:rsid w:val="00D80F06"/>
    <w:rsid w:val="00D93D7A"/>
    <w:rsid w:val="00DE7F15"/>
    <w:rsid w:val="00DF6EE9"/>
    <w:rsid w:val="00E50C0C"/>
    <w:rsid w:val="00E51CE8"/>
    <w:rsid w:val="00E549FB"/>
    <w:rsid w:val="00E553DB"/>
    <w:rsid w:val="00E57B7B"/>
    <w:rsid w:val="00E64C0C"/>
    <w:rsid w:val="00E704BA"/>
    <w:rsid w:val="00E8062D"/>
    <w:rsid w:val="00E96917"/>
    <w:rsid w:val="00EB2E7C"/>
    <w:rsid w:val="00EC08FA"/>
    <w:rsid w:val="00EC4EC3"/>
    <w:rsid w:val="00EE1086"/>
    <w:rsid w:val="00EF05F6"/>
    <w:rsid w:val="00EF2076"/>
    <w:rsid w:val="00F1714B"/>
    <w:rsid w:val="00F4677D"/>
    <w:rsid w:val="00F50E48"/>
    <w:rsid w:val="00F51A3B"/>
    <w:rsid w:val="00F523A4"/>
    <w:rsid w:val="00F542CF"/>
    <w:rsid w:val="00F653F1"/>
    <w:rsid w:val="00F66984"/>
    <w:rsid w:val="00FA5B07"/>
    <w:rsid w:val="00FB6CE1"/>
    <w:rsid w:val="00FC3021"/>
    <w:rsid w:val="00FC4377"/>
    <w:rsid w:val="00FD4834"/>
    <w:rsid w:val="00FE6173"/>
    <w:rsid w:val="00FF318C"/>
    <w:rsid w:val="2C18F69C"/>
    <w:rsid w:val="37DA7709"/>
    <w:rsid w:val="73DED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CBBF9"/>
  <w15:chartTrackingRefBased/>
  <w15:docId w15:val="{CBD87E19-E86D-4659-8AA3-BBCC20D6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02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829"/>
    <w:pPr>
      <w:keepNext/>
      <w:keepLines/>
      <w:spacing w:after="0" w:line="36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21"/>
  </w:style>
  <w:style w:type="paragraph" w:styleId="Footer">
    <w:name w:val="footer"/>
    <w:basedOn w:val="Normal"/>
    <w:link w:val="FooterChar"/>
    <w:uiPriority w:val="99"/>
    <w:unhideWhenUsed/>
    <w:rsid w:val="00FC3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21"/>
  </w:style>
  <w:style w:type="character" w:customStyle="1" w:styleId="Heading1Char">
    <w:name w:val="Heading 1 Char"/>
    <w:basedOn w:val="DefaultParagraphFont"/>
    <w:link w:val="Heading1"/>
    <w:uiPriority w:val="9"/>
    <w:rsid w:val="005D2829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ListParagraph">
    <w:name w:val="List Paragraph"/>
    <w:basedOn w:val="Normal"/>
    <w:uiPriority w:val="34"/>
    <w:qFormat/>
    <w:rsid w:val="001B437D"/>
    <w:pPr>
      <w:spacing w:after="0" w:line="360" w:lineRule="auto"/>
      <w:contextualSpacing/>
    </w:pPr>
  </w:style>
  <w:style w:type="table" w:styleId="TableGrid">
    <w:name w:val="Table Grid"/>
    <w:basedOn w:val="TableNormal"/>
    <w:uiPriority w:val="39"/>
    <w:rsid w:val="00201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1B437D"/>
    <w:pPr>
      <w:spacing w:after="120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1B437D"/>
    <w:rPr>
      <w:rFonts w:ascii="Arial" w:hAnsi="Arial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0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4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6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69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693"/>
    <w:rPr>
      <w:rFonts w:ascii="Arial" w:hAnsi="Arial"/>
      <w:b/>
      <w:bCs/>
      <w:sz w:val="20"/>
      <w:szCs w:val="20"/>
    </w:rPr>
  </w:style>
  <w:style w:type="paragraph" w:customStyle="1" w:styleId="paragraph">
    <w:name w:val="paragraph"/>
    <w:basedOn w:val="Normal"/>
    <w:rsid w:val="00D61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D61B0E"/>
  </w:style>
  <w:style w:type="character" w:customStyle="1" w:styleId="eop">
    <w:name w:val="eop"/>
    <w:basedOn w:val="DefaultParagraphFont"/>
    <w:rsid w:val="00D61B0E"/>
  </w:style>
  <w:style w:type="character" w:customStyle="1" w:styleId="ui-provider">
    <w:name w:val="ui-provider"/>
    <w:basedOn w:val="DefaultParagraphFont"/>
    <w:rsid w:val="0080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_x0020_3 xmlns="c1c5a707-08ea-464e-a70f-efe5b9c1b0a4" xsi:nil="true"/>
    <lcf76f155ced4ddcb4097134ff3c332f xmlns="f5f0c258-ff22-41b8-bc17-a7c11235d974">
      <Terms xmlns="http://schemas.microsoft.com/office/infopath/2007/PartnerControls"/>
    </lcf76f155ced4ddcb4097134ff3c332f>
    <Level_x0020_2_x003a__x0020_Document_x0020_ststus xmlns="c1c5a707-08ea-464e-a70f-efe5b9c1b0a4">Working Draft</Level_x0020_2_x003a__x0020_Document_x0020_ststus>
    <Level_x0020_1_x003a__x0020_Type_x0020_of_x0020_document xmlns="c1c5a707-08ea-464e-a70f-efe5b9c1b0a4">Template</Level_x0020_1_x003a__x0020_Type_x0020_of_x0020_document>
    <For_x0020_legal_x0020_advice_x0020_only xmlns="f5f0c258-ff22-41b8-bc17-a7c11235d974" xsi:nil="true"/>
    <TaxCatchAll xmlns="75304046-ffad-4f70-9f4b-bbc776f1b690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SIP Programme Document" ma:contentTypeID="0x0101009762F73DE48B6C4A857E2010651B97270100854A087F762FCD41897C323D13913F360089E64370FE06C14FA967F875098D8B4D" ma:contentTypeVersion="17" ma:contentTypeDescription="" ma:contentTypeScope="" ma:versionID="7fba7624a41326082e2557ab004ad895">
  <xsd:schema xmlns:xsd="http://www.w3.org/2001/XMLSchema" xmlns:xs="http://www.w3.org/2001/XMLSchema" xmlns:p="http://schemas.microsoft.com/office/2006/metadata/properties" xmlns:ns2="c1c5a707-08ea-464e-a70f-efe5b9c1b0a4" xmlns:ns3="f5f0c258-ff22-41b8-bc17-a7c11235d974" xmlns:ns4="75304046-ffad-4f70-9f4b-bbc776f1b690" targetNamespace="http://schemas.microsoft.com/office/2006/metadata/properties" ma:root="true" ma:fieldsID="5f0e9d1b1570f1e8e3b3e6681ed26d5d" ns2:_="" ns3:_="" ns4:_="">
    <xsd:import namespace="c1c5a707-08ea-464e-a70f-efe5b9c1b0a4"/>
    <xsd:import namespace="f5f0c258-ff22-41b8-bc17-a7c11235d974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Level_x0020_1_x003a__x0020_Type_x0020_of_x0020_document" minOccurs="0"/>
                <xsd:element ref="ns2:Level_x0020_2_x003a__x0020_Document_x0020_ststus"/>
                <xsd:element ref="ns2:Level_x0020_3" minOccurs="0"/>
                <xsd:element ref="ns3:For_x0020_legal_x0020_advice_x0020_only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5a707-08ea-464e-a70f-efe5b9c1b0a4" elementFormDefault="qualified">
    <xsd:import namespace="http://schemas.microsoft.com/office/2006/documentManagement/types"/>
    <xsd:import namespace="http://schemas.microsoft.com/office/infopath/2007/PartnerControls"/>
    <xsd:element name="Level_x0020_1_x003a__x0020_Type_x0020_of_x0020_document" ma:index="8" nillable="true" ma:displayName="Level 1: Type of document" ma:format="Dropdown" ma:internalName="Level_x0020_1_x003A__x0020_Type_x0020_of_x0020_document">
      <xsd:simpleType>
        <xsd:restriction base="dms:Choice">
          <xsd:enumeration value="Programme document"/>
          <xsd:enumeration value="Internal note"/>
          <xsd:enumeration value="Cabinet/Committee report"/>
          <xsd:enumeration value="Presentation"/>
          <xsd:enumeration value="Timesheet"/>
          <xsd:enumeration value="Letter"/>
          <xsd:enumeration value="Comms"/>
          <xsd:enumeration value="Template"/>
        </xsd:restriction>
      </xsd:simpleType>
    </xsd:element>
    <xsd:element name="Level_x0020_2_x003a__x0020_Document_x0020_ststus" ma:index="9" ma:displayName="Level 2: Document status" ma:format="Dropdown" ma:internalName="Level_x0020_2_x003A__x0020_Document_x0020_ststus">
      <xsd:simpleType>
        <xsd:restriction base="dms:Choice">
          <xsd:enumeration value="Working Draft"/>
          <xsd:enumeration value="Draft completed by Technical Officer"/>
          <xsd:enumeration value="Final draft for approval"/>
          <xsd:enumeration value="Final  version (internal)"/>
          <xsd:enumeration value="Final version (public)"/>
          <xsd:enumeration value="Final version (restricted)"/>
        </xsd:restriction>
      </xsd:simpleType>
    </xsd:element>
    <xsd:element name="Level_x0020_3" ma:index="10" nillable="true" ma:displayName="Level 3" ma:format="Dropdown" ma:internalName="Level_x0020_3">
      <xsd:simpleType>
        <xsd:restriction base="dms:Choice">
          <xsd:enumeration value="Financial &amp; Resourcing"/>
          <xsd:enumeration value="Political"/>
          <xsd:enumeration value="Delegated Decision Forms"/>
          <xsd:enumeration value="Programme planning"/>
          <xsd:enumeration value="Programme Board"/>
          <xsd:enumeration value="Formal response"/>
          <xsd:enumeration value="Public Relations"/>
          <xsd:enumeration value="Legal advice (generic)"/>
          <xsd:enumeration value="Procurement/Contract Mgt"/>
          <xsd:enumeration value="HR"/>
          <xsd:enumeration value="Template"/>
          <xsd:enumeration value="Lessons Lear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0c258-ff22-41b8-bc17-a7c11235d974" elementFormDefault="qualified">
    <xsd:import namespace="http://schemas.microsoft.com/office/2006/documentManagement/types"/>
    <xsd:import namespace="http://schemas.microsoft.com/office/infopath/2007/PartnerControls"/>
    <xsd:element name="For_x0020_legal_x0020_advice_x0020_only" ma:index="11" nillable="true" ma:displayName="For legal advice only" ma:format="Dropdown" ma:internalName="For_x0020_legal_x0020_advice_x0020_only">
      <xsd:simpleType>
        <xsd:restriction base="dms:Choice">
          <xsd:enumeration value="(select for legal advice only)"/>
          <xsd:enumeration value="Adequacy of consultation"/>
          <xsd:enumeration value="PPA"/>
          <xsd:enumeration value="DCO and Requirements"/>
          <xsd:enumeration value="Protective Provisions"/>
          <xsd:enumeration value="S106/Obligations/DoO"/>
          <xsd:enumeration value="Compensation"/>
          <xsd:enumeration value="Equality Duty"/>
          <xsd:enumeration value="Other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62831c-bc92-47c9-9641-133802e2e3c5}" ma:internalName="TaxCatchAll" ma:showField="CatchAllData" ma:web="c1c5a707-08ea-464e-a70f-efe5b9c1b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a06bf4c4-4eb2-40f1-bc0e-6b8189d6fc30" ContentTypeId="0x0101009762F73DE48B6C4A857E2010651B972701" PreviousValue="false" LastSyncTimeStamp="2016-03-29T10:54:08.99Z"/>
</file>

<file path=customXml/itemProps1.xml><?xml version="1.0" encoding="utf-8"?>
<ds:datastoreItem xmlns:ds="http://schemas.openxmlformats.org/officeDocument/2006/customXml" ds:itemID="{61BD3DBE-9279-43F5-9256-76F1E580CFC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7DC489B-EE87-450A-842F-A74D1CD38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3108B-F21B-4E9D-A77E-53308659FC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9B5FF1-6610-4974-96DD-832E3616F06F}">
  <ds:schemaRefs>
    <ds:schemaRef ds:uri="http://schemas.microsoft.com/office/2006/metadata/properties"/>
    <ds:schemaRef ds:uri="http://schemas.microsoft.com/office/infopath/2007/PartnerControls"/>
    <ds:schemaRef ds:uri="c1c5a707-08ea-464e-a70f-efe5b9c1b0a4"/>
    <ds:schemaRef ds:uri="f5f0c258-ff22-41b8-bc17-a7c11235d974"/>
    <ds:schemaRef ds:uri="75304046-ffad-4f70-9f4b-bbc776f1b690"/>
  </ds:schemaRefs>
</ds:datastoreItem>
</file>

<file path=customXml/itemProps5.xml><?xml version="1.0" encoding="utf-8"?>
<ds:datastoreItem xmlns:ds="http://schemas.openxmlformats.org/officeDocument/2006/customXml" ds:itemID="{9A2264DE-A057-4459-9428-240799025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5a707-08ea-464e-a70f-efe5b9c1b0a4"/>
    <ds:schemaRef ds:uri="f5f0c258-ff22-41b8-bc17-a7c11235d974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9E07DBE-DD93-4D24-81CD-6234D65AFDE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SALC &amp; SCC NSIP ISH Response Template</dc:title>
  <dc:subject>
  </dc:subject>
  <dc:creator>Roland Arbon</dc:creator>
  <cp:keywords>
  </cp:keywords>
  <dc:description>
  </dc:description>
  <cp:lastModifiedBy>Matthew Hirst</cp:lastModifiedBy>
  <cp:revision>7</cp:revision>
  <dcterms:created xsi:type="dcterms:W3CDTF">2023-07-18T01:09:00Z</dcterms:created>
  <dcterms:modified xsi:type="dcterms:W3CDTF">2023-10-17T12:07:04Z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0x0101009762F73DE48B6C4A857E2010651B97270100854A087F762FCD41897C323D13913F360089E64370FE06C14FA967F875098D8B4D</vt:lpwstr>
  </property>
  <property fmtid="{D5CDD505-2E9C-101B-9397-08002B2CF9AE}" pid="3" name="MediaServiceImageTags">
    <vt:lpwstr/>
  </property>
  <property fmtid="{D5CDD505-2E9C-101B-9397-08002B2CF9AE}" pid="4" name="SharedWithUsers">
    <vt:lpwstr>18;#Isaac Nunn</vt:lpwstr>
  </property>
</Properties>
</file>