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CF4" w:rsidP="00AE4012" w:rsidRDefault="00BB37BB" w14:paraId="3014D319" w14:textId="6CC14FE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Statement of Accounts </w:t>
      </w:r>
      <w:r w:rsidR="00A71838">
        <w:rPr>
          <w:rFonts w:ascii="Arial" w:hAnsi="Arial" w:cs="Arial"/>
          <w:b/>
          <w:sz w:val="24"/>
        </w:rPr>
        <w:t>2025-26</w:t>
      </w:r>
    </w:p>
    <w:p w:rsidRPr="00BB37BB" w:rsidR="00BB37BB" w:rsidP="00AE4012" w:rsidRDefault="00BB37BB" w14:paraId="29F329AB" w14:textId="77777777">
      <w:pPr>
        <w:jc w:val="center"/>
        <w:rPr>
          <w:rFonts w:ascii="Arial" w:hAnsi="Arial" w:cs="Arial"/>
          <w:b/>
          <w:sz w:val="24"/>
        </w:rPr>
      </w:pPr>
    </w:p>
    <w:p w:rsidR="00AE4012" w:rsidP="00AE4012" w:rsidRDefault="00AE4012" w14:paraId="709258D0" w14:textId="7777777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SUFFOLK COUNTY COUNCIL AND SUFFOLK PENSION FUND</w:t>
      </w:r>
    </w:p>
    <w:p w:rsidR="00AE4012" w:rsidP="00A9545D" w:rsidRDefault="00A9545D" w14:paraId="39661FA5" w14:textId="7777777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NOTICE OF INSPECTION</w:t>
      </w:r>
    </w:p>
    <w:p w:rsidR="00AE4012" w:rsidP="00AE4012" w:rsidRDefault="00AE4012" w14:paraId="1DD8CEFE" w14:textId="77777777">
      <w:pPr>
        <w:rPr>
          <w:rFonts w:ascii="Arial" w:hAnsi="Arial" w:cs="Arial"/>
          <w:sz w:val="24"/>
        </w:rPr>
      </w:pPr>
    </w:p>
    <w:p w:rsidR="00AE4012" w:rsidP="00AE4012" w:rsidRDefault="00AE4012" w14:paraId="218995C8" w14:textId="1D7C01C9">
      <w:pPr>
        <w:pStyle w:val="Heading2"/>
        <w:ind w:right="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NOTICE is given </w:t>
      </w:r>
      <w:r w:rsidRPr="001A0BE9">
        <w:rPr>
          <w:rFonts w:ascii="Arial" w:hAnsi="Arial" w:cs="Arial"/>
        </w:rPr>
        <w:t xml:space="preserve">that from </w:t>
      </w:r>
      <w:r w:rsidR="00C063B1">
        <w:rPr>
          <w:rFonts w:ascii="Arial" w:hAnsi="Arial" w:cs="Arial"/>
        </w:rPr>
        <w:t>30</w:t>
      </w:r>
      <w:r w:rsidRPr="0022749D" w:rsidR="0022749D">
        <w:rPr>
          <w:rFonts w:ascii="Arial" w:hAnsi="Arial" w:cs="Arial"/>
        </w:rPr>
        <w:t xml:space="preserve"> June</w:t>
      </w:r>
      <w:r w:rsidRPr="0022749D" w:rsidR="0047447D">
        <w:rPr>
          <w:rFonts w:ascii="Arial" w:hAnsi="Arial" w:cs="Arial"/>
        </w:rPr>
        <w:t xml:space="preserve"> 2</w:t>
      </w:r>
      <w:r w:rsidRPr="0022749D">
        <w:rPr>
          <w:rFonts w:ascii="Arial" w:hAnsi="Arial" w:cs="Arial"/>
        </w:rPr>
        <w:t>0</w:t>
      </w:r>
      <w:r w:rsidR="00364F9E">
        <w:rPr>
          <w:rFonts w:ascii="Arial" w:hAnsi="Arial" w:cs="Arial"/>
        </w:rPr>
        <w:t>2</w:t>
      </w:r>
      <w:r w:rsidR="00A71838">
        <w:rPr>
          <w:rFonts w:ascii="Arial" w:hAnsi="Arial" w:cs="Arial"/>
        </w:rPr>
        <w:t>6</w:t>
      </w:r>
      <w:r w:rsidRPr="0022749D">
        <w:rPr>
          <w:rFonts w:ascii="Arial" w:hAnsi="Arial" w:cs="Arial"/>
        </w:rPr>
        <w:t xml:space="preserve"> to </w:t>
      </w:r>
      <w:r w:rsidR="00A71838">
        <w:rPr>
          <w:rFonts w:ascii="Arial" w:hAnsi="Arial" w:cs="Arial"/>
        </w:rPr>
        <w:t>10</w:t>
      </w:r>
      <w:r w:rsidRPr="0022749D" w:rsidR="005114AF">
        <w:rPr>
          <w:rFonts w:ascii="Arial" w:hAnsi="Arial" w:cs="Arial"/>
        </w:rPr>
        <w:t xml:space="preserve"> </w:t>
      </w:r>
      <w:r w:rsidR="007C0550">
        <w:rPr>
          <w:rFonts w:ascii="Arial" w:hAnsi="Arial" w:cs="Arial"/>
        </w:rPr>
        <w:t>August</w:t>
      </w:r>
      <w:r w:rsidRPr="0022749D">
        <w:rPr>
          <w:rFonts w:ascii="Arial" w:hAnsi="Arial" w:cs="Arial"/>
        </w:rPr>
        <w:t xml:space="preserve"> 20</w:t>
      </w:r>
      <w:r w:rsidRPr="0022749D" w:rsidR="000930B7">
        <w:rPr>
          <w:rFonts w:ascii="Arial" w:hAnsi="Arial" w:cs="Arial"/>
        </w:rPr>
        <w:t>2</w:t>
      </w:r>
      <w:r w:rsidR="00A71838">
        <w:rPr>
          <w:rFonts w:ascii="Arial" w:hAnsi="Arial" w:cs="Arial"/>
        </w:rPr>
        <w:t>6</w:t>
      </w:r>
      <w:r w:rsidRPr="007C3E12">
        <w:rPr>
          <w:rFonts w:ascii="Arial" w:hAnsi="Arial" w:cs="Arial"/>
        </w:rPr>
        <w:t xml:space="preserve">                                        b</w:t>
      </w:r>
      <w:r w:rsidRPr="00B765F1">
        <w:rPr>
          <w:rFonts w:ascii="Arial" w:hAnsi="Arial" w:cs="Arial"/>
        </w:rPr>
        <w:t>etween 10.00 a.m. and 4.00 p.m. Mondays to Fridays</w:t>
      </w:r>
      <w:r>
        <w:rPr>
          <w:rFonts w:ascii="Arial" w:hAnsi="Arial" w:cs="Arial"/>
        </w:rPr>
        <w:t>, any person interested may inspect and make copies of the accounts of the above named Council and Pension Fund for the year ended 31 March 20</w:t>
      </w:r>
      <w:r w:rsidR="000930B7">
        <w:rPr>
          <w:rFonts w:ascii="Arial" w:hAnsi="Arial" w:cs="Arial"/>
        </w:rPr>
        <w:t>2</w:t>
      </w:r>
      <w:r w:rsidR="00A7183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and all related books, deeds, contracts, bills, vouchers and receipts</w:t>
      </w:r>
      <w:r w:rsidR="00A9545D">
        <w:rPr>
          <w:rFonts w:ascii="Arial" w:hAnsi="Arial" w:cs="Arial"/>
        </w:rPr>
        <w:t xml:space="preserve"> (except where any part of any record or document contains information which is protected on the ground</w:t>
      </w:r>
      <w:r w:rsidR="003A2B62">
        <w:rPr>
          <w:rFonts w:ascii="Arial" w:hAnsi="Arial" w:cs="Arial"/>
        </w:rPr>
        <w:t>s</w:t>
      </w:r>
      <w:r w:rsidR="00A9545D">
        <w:rPr>
          <w:rFonts w:ascii="Arial" w:hAnsi="Arial" w:cs="Arial"/>
        </w:rPr>
        <w:t xml:space="preserve"> of commercial confidentiality</w:t>
      </w:r>
      <w:r w:rsidRPr="002A71EE" w:rsidR="00A9545D">
        <w:rPr>
          <w:rFonts w:ascii="Arial" w:hAnsi="Arial" w:cs="Arial"/>
        </w:rPr>
        <w:t xml:space="preserve">). </w:t>
      </w:r>
      <w:r w:rsidRPr="002A71EE">
        <w:rPr>
          <w:rFonts w:ascii="Arial" w:hAnsi="Arial" w:cs="Arial"/>
        </w:rPr>
        <w:t xml:space="preserve">The accounts and other documents will be available </w:t>
      </w:r>
      <w:r w:rsidRPr="002A71EE" w:rsidR="006457FD">
        <w:rPr>
          <w:rFonts w:ascii="Arial" w:hAnsi="Arial" w:cs="Arial"/>
        </w:rPr>
        <w:t xml:space="preserve">upon request </w:t>
      </w:r>
      <w:r w:rsidRPr="002A71EE">
        <w:rPr>
          <w:rFonts w:ascii="Arial" w:hAnsi="Arial" w:cs="Arial"/>
        </w:rPr>
        <w:t xml:space="preserve">for inspection at the offices at which they are normally kept, or otherwise by arrangement; application should be made initially </w:t>
      </w:r>
      <w:r w:rsidRPr="002A71EE" w:rsidR="00A9545D">
        <w:rPr>
          <w:rFonts w:ascii="Arial" w:hAnsi="Arial" w:cs="Arial"/>
        </w:rPr>
        <w:t xml:space="preserve">in writing </w:t>
      </w:r>
      <w:r w:rsidRPr="002A71EE">
        <w:rPr>
          <w:rFonts w:ascii="Arial" w:hAnsi="Arial" w:cs="Arial"/>
        </w:rPr>
        <w:t>at the address below.</w:t>
      </w:r>
      <w:r>
        <w:rPr>
          <w:rFonts w:ascii="Arial" w:hAnsi="Arial" w:cs="Arial"/>
        </w:rPr>
        <w:t xml:space="preserve">             </w:t>
      </w:r>
    </w:p>
    <w:p w:rsidR="006457FD" w:rsidP="00AE4012" w:rsidRDefault="006457FD" w14:paraId="3643D347" w14:textId="77777777">
      <w:pPr>
        <w:rPr>
          <w:rFonts w:ascii="Arial" w:hAnsi="Arial" w:cs="Arial"/>
          <w:sz w:val="24"/>
        </w:rPr>
      </w:pPr>
    </w:p>
    <w:p w:rsidR="00AE4012" w:rsidP="00A9545D" w:rsidRDefault="00A9545D" w14:paraId="630D186B" w14:textId="2D800326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During the same period local government electors for the area to which the accounts relate may exercise their rights under </w:t>
      </w:r>
      <w:r w:rsidRPr="007C3E12">
        <w:rPr>
          <w:rFonts w:ascii="Arial" w:hAnsi="Arial" w:cs="Arial"/>
        </w:rPr>
        <w:t>sections 26 and 27 of the Local Audit and Accountability Act 2014</w:t>
      </w:r>
      <w:r>
        <w:rPr>
          <w:rFonts w:ascii="Arial" w:hAnsi="Arial" w:cs="Arial"/>
        </w:rPr>
        <w:t xml:space="preserve"> to question the auditor or make objections to the accounts for the year ended 31 March 20</w:t>
      </w:r>
      <w:r w:rsidR="000930B7">
        <w:rPr>
          <w:rFonts w:ascii="Arial" w:hAnsi="Arial" w:cs="Arial"/>
        </w:rPr>
        <w:t>2</w:t>
      </w:r>
      <w:r w:rsidR="00A71838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AE4012" w:rsidP="00AE4012" w:rsidRDefault="00AE4012" w14:paraId="086EA19B" w14:textId="77777777">
      <w:pPr>
        <w:pStyle w:val="BodyText"/>
        <w:rPr>
          <w:rFonts w:ascii="Arial" w:hAnsi="Arial" w:cs="Arial"/>
        </w:rPr>
      </w:pPr>
    </w:p>
    <w:p w:rsidR="00AE4012" w:rsidP="00AE4012" w:rsidRDefault="00AE4012" w14:paraId="173A7DE5" w14:textId="6D34CEAB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Questions may be received at the address below by arrangement with </w:t>
      </w:r>
      <w:r w:rsidR="003A2B62">
        <w:rPr>
          <w:rFonts w:ascii="Arial" w:hAnsi="Arial" w:cs="Arial"/>
        </w:rPr>
        <w:t xml:space="preserve">              </w:t>
      </w:r>
      <w:r w:rsidR="00A71838">
        <w:rPr>
          <w:rFonts w:ascii="Arial" w:hAnsi="Arial" w:cs="Arial"/>
        </w:rPr>
        <w:t>David Riglar</w:t>
      </w:r>
      <w:r w:rsidRPr="0066289E">
        <w:rPr>
          <w:rFonts w:ascii="Arial" w:hAnsi="Arial" w:cs="Arial"/>
        </w:rPr>
        <w:t xml:space="preserve">, </w:t>
      </w:r>
      <w:r w:rsidR="00A71838">
        <w:rPr>
          <w:rFonts w:ascii="Arial" w:hAnsi="Arial" w:cs="Arial"/>
        </w:rPr>
        <w:t>Partner</w:t>
      </w:r>
      <w:r w:rsidRPr="0066289E">
        <w:rPr>
          <w:rFonts w:ascii="Arial" w:hAnsi="Arial" w:cs="Arial"/>
        </w:rPr>
        <w:t xml:space="preserve">, Ernst &amp; Young LLP, </w:t>
      </w:r>
      <w:r w:rsidR="00C063B1">
        <w:rPr>
          <w:rFonts w:ascii="Arial" w:hAnsi="Arial" w:cs="Arial"/>
        </w:rPr>
        <w:t>One Cambridge Square</w:t>
      </w:r>
      <w:r w:rsidRPr="006B3777" w:rsidR="006B3777">
        <w:rPr>
          <w:rFonts w:ascii="Arial" w:hAnsi="Arial" w:cs="Arial"/>
        </w:rPr>
        <w:t xml:space="preserve">, </w:t>
      </w:r>
      <w:r w:rsidR="00C063B1">
        <w:rPr>
          <w:rFonts w:ascii="Arial" w:hAnsi="Arial" w:cs="Arial"/>
        </w:rPr>
        <w:t>Cambridge</w:t>
      </w:r>
      <w:r w:rsidR="006B3777">
        <w:rPr>
          <w:rFonts w:ascii="Arial" w:hAnsi="Arial" w:cs="Arial"/>
        </w:rPr>
        <w:t>,</w:t>
      </w:r>
      <w:r w:rsidRPr="006B3777" w:rsidR="006B3777">
        <w:rPr>
          <w:rFonts w:ascii="Arial" w:hAnsi="Arial" w:cs="Arial"/>
        </w:rPr>
        <w:t xml:space="preserve"> </w:t>
      </w:r>
      <w:r w:rsidR="00C063B1">
        <w:rPr>
          <w:rFonts w:ascii="Arial" w:hAnsi="Arial" w:cs="Arial"/>
        </w:rPr>
        <w:t>CB4 0AE</w:t>
      </w:r>
      <w:r w:rsidRPr="0066289E">
        <w:rPr>
          <w:rFonts w:ascii="Arial" w:hAnsi="Arial" w:cs="Arial"/>
        </w:rPr>
        <w:t xml:space="preserve"> to whom requests for this purpose should be</w:t>
      </w:r>
      <w:r>
        <w:rPr>
          <w:rFonts w:ascii="Arial" w:hAnsi="Arial" w:cs="Arial"/>
        </w:rPr>
        <w:t xml:space="preserve"> addressed.  No objection</w:t>
      </w:r>
      <w:r w:rsidR="00A9545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may be made unless the auditor has previously received written notice of the proposed objection and its grounds.  A copy of that written notice must also be sent to the Council at the address below.</w:t>
      </w:r>
    </w:p>
    <w:p w:rsidR="00AE4012" w:rsidP="00AE4012" w:rsidRDefault="00AE4012" w14:paraId="39FC71B7" w14:textId="77777777">
      <w:pPr>
        <w:pStyle w:val="BodyText"/>
        <w:jc w:val="right"/>
        <w:rPr>
          <w:rFonts w:ascii="Arial" w:hAnsi="Arial" w:cs="Arial"/>
        </w:rPr>
      </w:pPr>
    </w:p>
    <w:p w:rsidR="00AE4012" w:rsidP="00AE4012" w:rsidRDefault="00AE4012" w14:paraId="24A343D0" w14:textId="77777777">
      <w:pPr>
        <w:pStyle w:val="BodyText"/>
        <w:jc w:val="right"/>
        <w:rPr>
          <w:rFonts w:ascii="Arial" w:hAnsi="Arial" w:cs="Arial"/>
        </w:rPr>
      </w:pPr>
    </w:p>
    <w:p w:rsidR="00AE4012" w:rsidP="00AE4012" w:rsidRDefault="00AE4012" w14:paraId="266D3D3C" w14:textId="77777777">
      <w:pPr>
        <w:pStyle w:val="BodyText"/>
        <w:jc w:val="left"/>
        <w:rPr>
          <w:rFonts w:ascii="Arial" w:hAnsi="Arial" w:cs="Arial"/>
        </w:rPr>
      </w:pPr>
      <w:r>
        <w:rPr>
          <w:rFonts w:ascii="Arial" w:hAnsi="Arial" w:cs="Arial"/>
        </w:rPr>
        <w:t>Mr</w:t>
      </w:r>
      <w:r w:rsidR="002D541E">
        <w:rPr>
          <w:rFonts w:ascii="Arial" w:hAnsi="Arial" w:cs="Arial"/>
        </w:rPr>
        <w:t>s Louise Aynsley</w:t>
      </w:r>
    </w:p>
    <w:p w:rsidR="00AE4012" w:rsidP="00AE4012" w:rsidRDefault="00450D74" w14:paraId="47D2E2E4" w14:textId="77777777">
      <w:pPr>
        <w:pStyle w:val="BodyText"/>
        <w:jc w:val="left"/>
        <w:rPr>
          <w:rFonts w:ascii="Arial" w:hAnsi="Arial" w:cs="Arial"/>
        </w:rPr>
      </w:pPr>
      <w:r>
        <w:rPr>
          <w:rFonts w:ascii="Arial" w:hAnsi="Arial" w:cs="Arial"/>
        </w:rPr>
        <w:t>Chief Financial Officer</w:t>
      </w:r>
      <w:r w:rsidR="002D541E">
        <w:rPr>
          <w:rFonts w:ascii="Arial" w:hAnsi="Arial" w:cs="Arial"/>
        </w:rPr>
        <w:t xml:space="preserve"> (S151 Officer)</w:t>
      </w:r>
    </w:p>
    <w:p w:rsidR="00AE4012" w:rsidP="00AE4012" w:rsidRDefault="00364F9E" w14:paraId="0057123C" w14:textId="77777777">
      <w:pPr>
        <w:pStyle w:val="BodyText"/>
        <w:jc w:val="left"/>
        <w:rPr>
          <w:rFonts w:ascii="Arial" w:hAnsi="Arial" w:cs="Arial"/>
        </w:rPr>
      </w:pPr>
      <w:r>
        <w:rPr>
          <w:rFonts w:ascii="Arial" w:hAnsi="Arial" w:cs="Arial"/>
        </w:rPr>
        <w:t>Endeavour House</w:t>
      </w:r>
    </w:p>
    <w:p w:rsidR="00AE4012" w:rsidP="00AE4012" w:rsidRDefault="00364F9E" w14:paraId="27632D43" w14:textId="77777777">
      <w:pPr>
        <w:pStyle w:val="BodyText"/>
        <w:jc w:val="left"/>
        <w:rPr>
          <w:rFonts w:ascii="Arial" w:hAnsi="Arial" w:cs="Arial"/>
        </w:rPr>
      </w:pPr>
      <w:r>
        <w:rPr>
          <w:rFonts w:ascii="Arial" w:hAnsi="Arial" w:cs="Arial"/>
        </w:rPr>
        <w:t>Russell Road</w:t>
      </w:r>
    </w:p>
    <w:p w:rsidR="00AE4012" w:rsidP="00AE4012" w:rsidRDefault="00AE4012" w14:paraId="22CC364A" w14:textId="77777777">
      <w:pPr>
        <w:pStyle w:val="BodyText"/>
        <w:jc w:val="left"/>
        <w:rPr>
          <w:rFonts w:ascii="Arial" w:hAnsi="Arial" w:cs="Arial"/>
        </w:rPr>
      </w:pPr>
      <w:r>
        <w:rPr>
          <w:rFonts w:ascii="Arial" w:hAnsi="Arial" w:cs="Arial"/>
        </w:rPr>
        <w:t>Ipswich</w:t>
      </w:r>
    </w:p>
    <w:p w:rsidR="00AE4012" w:rsidP="00AE4012" w:rsidRDefault="00AE4012" w14:paraId="0F4B79AC" w14:textId="77777777">
      <w:pPr>
        <w:pStyle w:val="BodyText"/>
        <w:jc w:val="left"/>
        <w:rPr>
          <w:rFonts w:ascii="Arial" w:hAnsi="Arial" w:cs="Arial"/>
        </w:rPr>
      </w:pPr>
      <w:r>
        <w:rPr>
          <w:rFonts w:ascii="Arial" w:hAnsi="Arial" w:cs="Arial"/>
        </w:rPr>
        <w:t>IP1 2</w:t>
      </w:r>
      <w:r w:rsidR="00364F9E">
        <w:rPr>
          <w:rFonts w:ascii="Arial" w:hAnsi="Arial" w:cs="Arial"/>
        </w:rPr>
        <w:t>BX</w:t>
      </w:r>
    </w:p>
    <w:p w:rsidR="00AE4012" w:rsidP="00AE4012" w:rsidRDefault="00AE4012" w14:paraId="5D876538" w14:textId="77777777">
      <w:pPr>
        <w:pStyle w:val="BodyText"/>
        <w:jc w:val="left"/>
        <w:rPr>
          <w:rFonts w:ascii="Arial" w:hAnsi="Arial" w:cs="Arial"/>
        </w:rPr>
      </w:pPr>
    </w:p>
    <w:p w:rsidR="00AE4012" w:rsidP="00AE4012" w:rsidRDefault="00AE4012" w14:paraId="2E42F5DA" w14:textId="77777777">
      <w:pPr>
        <w:pStyle w:val="BodyText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Telephone: (01473) 264347 </w:t>
      </w:r>
    </w:p>
    <w:p w:rsidR="002A71EE" w:rsidP="00AE4012" w:rsidRDefault="002A71EE" w14:paraId="59DE843C" w14:textId="77777777">
      <w:pPr>
        <w:pStyle w:val="BodyText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Pr="001A0BE9" w:rsidR="001A0BE9">
        <w:rPr>
          <w:rFonts w:ascii="Arial" w:hAnsi="Arial" w:cs="Arial"/>
        </w:rPr>
        <w:t>FinanceCorporateTeam@suffolk.gov.uk</w:t>
      </w:r>
    </w:p>
    <w:p w:rsidR="00A9545D" w:rsidP="00AE4012" w:rsidRDefault="00A9545D" w14:paraId="4883DC0C" w14:textId="77777777">
      <w:pPr>
        <w:pStyle w:val="BodyText"/>
        <w:jc w:val="left"/>
        <w:rPr>
          <w:rFonts w:ascii="Arial" w:hAnsi="Arial" w:cs="Arial"/>
        </w:rPr>
      </w:pPr>
    </w:p>
    <w:p w:rsidR="00A9545D" w:rsidP="00AE4012" w:rsidRDefault="00A9545D" w14:paraId="059D8191" w14:textId="2AA958FE">
      <w:pPr>
        <w:pStyle w:val="BodyText"/>
        <w:jc w:val="left"/>
        <w:rPr>
          <w:rFonts w:ascii="Arial" w:hAnsi="Arial" w:cs="Arial"/>
        </w:rPr>
      </w:pPr>
      <w:r w:rsidRPr="009A1806">
        <w:rPr>
          <w:rFonts w:ascii="Arial" w:hAnsi="Arial" w:cs="Arial"/>
        </w:rPr>
        <w:t xml:space="preserve">Dated: </w:t>
      </w:r>
      <w:r w:rsidRPr="009A1806" w:rsidR="009A1806">
        <w:rPr>
          <w:rFonts w:ascii="Arial" w:hAnsi="Arial" w:cs="Arial"/>
        </w:rPr>
        <w:t>29</w:t>
      </w:r>
      <w:r w:rsidRPr="009A1806" w:rsidR="00C063B1">
        <w:rPr>
          <w:rFonts w:ascii="Arial" w:hAnsi="Arial" w:cs="Arial"/>
        </w:rPr>
        <w:t xml:space="preserve"> June 202</w:t>
      </w:r>
      <w:r w:rsidRPr="009A1806" w:rsidR="00A71838">
        <w:rPr>
          <w:rFonts w:ascii="Arial" w:hAnsi="Arial" w:cs="Arial"/>
        </w:rPr>
        <w:t>6</w:t>
      </w:r>
    </w:p>
    <w:p w:rsidR="00364F9E" w:rsidP="00AE4012" w:rsidRDefault="00364F9E" w14:paraId="06805CEA" w14:textId="77777777">
      <w:pPr>
        <w:pStyle w:val="BodyText"/>
        <w:jc w:val="left"/>
        <w:rPr>
          <w:rFonts w:ascii="Arial" w:hAnsi="Arial" w:cs="Arial"/>
        </w:rPr>
      </w:pPr>
    </w:p>
    <w:p w:rsidRPr="00F11E47" w:rsidR="00364F9E" w:rsidP="00AE4012" w:rsidRDefault="00364F9E" w14:paraId="05792A32" w14:textId="77777777">
      <w:pPr>
        <w:pStyle w:val="BodyText"/>
        <w:jc w:val="left"/>
        <w:rPr>
          <w:rFonts w:ascii="Arial" w:hAnsi="Arial" w:cs="Arial"/>
        </w:rPr>
      </w:pPr>
    </w:p>
    <w:p w:rsidR="00BB4AC8" w:rsidP="00AE4012" w:rsidRDefault="00BB4AC8" w14:paraId="14546196" w14:textId="77777777">
      <w:pPr>
        <w:pStyle w:val="BodyText"/>
        <w:jc w:val="left"/>
        <w:rPr>
          <w:rFonts w:ascii="Arial" w:hAnsi="Arial" w:cs="Arial"/>
        </w:rPr>
      </w:pPr>
    </w:p>
    <w:p w:rsidR="00BB4AC8" w:rsidP="00AE4012" w:rsidRDefault="00BB4AC8" w14:paraId="04306B6C" w14:textId="77777777">
      <w:pPr>
        <w:pStyle w:val="BodyText"/>
        <w:jc w:val="left"/>
        <w:rPr>
          <w:rFonts w:ascii="Arial" w:hAnsi="Arial" w:cs="Arial"/>
        </w:rPr>
      </w:pPr>
    </w:p>
    <w:p w:rsidR="00213439" w:rsidP="00AE4012" w:rsidRDefault="00213439" w14:paraId="5095BCFD" w14:textId="77777777">
      <w:pPr>
        <w:pStyle w:val="BodyText"/>
        <w:jc w:val="left"/>
        <w:rPr>
          <w:rFonts w:ascii="Arial" w:hAnsi="Arial" w:cs="Arial"/>
          <w:b/>
          <w:bCs/>
        </w:rPr>
      </w:pPr>
    </w:p>
    <w:p w:rsidR="00213439" w:rsidP="00AE4012" w:rsidRDefault="00213439" w14:paraId="1B801CF0" w14:textId="77777777">
      <w:pPr>
        <w:pStyle w:val="BodyText"/>
        <w:jc w:val="left"/>
        <w:rPr>
          <w:rFonts w:ascii="Arial" w:hAnsi="Arial" w:cs="Arial"/>
          <w:b/>
          <w:bCs/>
        </w:rPr>
      </w:pPr>
    </w:p>
    <w:p w:rsidR="00213439" w:rsidP="00AE4012" w:rsidRDefault="00213439" w14:paraId="1CE2F3AA" w14:textId="77777777">
      <w:pPr>
        <w:pStyle w:val="BodyText"/>
        <w:jc w:val="left"/>
        <w:rPr>
          <w:rFonts w:ascii="Arial" w:hAnsi="Arial" w:cs="Arial"/>
          <w:b/>
          <w:bCs/>
        </w:rPr>
      </w:pPr>
    </w:p>
    <w:p w:rsidR="00213439" w:rsidP="00AE4012" w:rsidRDefault="00213439" w14:paraId="49AA7761" w14:textId="77777777">
      <w:pPr>
        <w:pStyle w:val="BodyText"/>
        <w:jc w:val="left"/>
        <w:rPr>
          <w:rFonts w:ascii="Arial" w:hAnsi="Arial" w:cs="Arial"/>
          <w:b/>
          <w:bCs/>
        </w:rPr>
      </w:pPr>
    </w:p>
    <w:p w:rsidR="00213439" w:rsidP="00AE4012" w:rsidRDefault="00213439" w14:paraId="2BB2AE0A" w14:textId="77777777">
      <w:pPr>
        <w:pStyle w:val="BodyText"/>
        <w:jc w:val="left"/>
        <w:rPr>
          <w:rFonts w:ascii="Arial" w:hAnsi="Arial" w:cs="Arial"/>
          <w:b/>
          <w:bCs/>
        </w:rPr>
      </w:pPr>
    </w:p>
    <w:p w:rsidR="00213439" w:rsidP="00AE4012" w:rsidRDefault="00213439" w14:paraId="00CB7B65" w14:textId="77777777">
      <w:pPr>
        <w:pStyle w:val="BodyText"/>
        <w:jc w:val="left"/>
        <w:rPr>
          <w:rFonts w:ascii="Arial" w:hAnsi="Arial" w:cs="Arial"/>
          <w:b/>
          <w:bCs/>
        </w:rPr>
      </w:pPr>
    </w:p>
    <w:p w:rsidR="00213439" w:rsidP="00AE4012" w:rsidRDefault="00213439" w14:paraId="1949894A" w14:textId="77777777">
      <w:pPr>
        <w:pStyle w:val="BodyText"/>
        <w:jc w:val="left"/>
        <w:rPr>
          <w:rFonts w:ascii="Arial" w:hAnsi="Arial" w:cs="Arial"/>
          <w:b/>
          <w:bCs/>
        </w:rPr>
      </w:pPr>
    </w:p>
    <w:sectPr w:rsidR="00213439">
      <w:pgSz w:w="11906" w:h="16838"/>
      <w:pgMar w:top="1440" w:right="141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F62D4"/>
    <w:multiLevelType w:val="hybridMultilevel"/>
    <w:tmpl w:val="620CE0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266F8"/>
    <w:multiLevelType w:val="singleLevel"/>
    <w:tmpl w:val="14BE40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8665208">
    <w:abstractNumId w:val="1"/>
  </w:num>
  <w:num w:numId="2" w16cid:durableId="16220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EFC"/>
    <w:rsid w:val="00037B73"/>
    <w:rsid w:val="000446C1"/>
    <w:rsid w:val="000930B7"/>
    <w:rsid w:val="000A3C5D"/>
    <w:rsid w:val="00181E66"/>
    <w:rsid w:val="001A0BE9"/>
    <w:rsid w:val="001A1027"/>
    <w:rsid w:val="001B36BB"/>
    <w:rsid w:val="001B59B7"/>
    <w:rsid w:val="001C5778"/>
    <w:rsid w:val="00204281"/>
    <w:rsid w:val="00213439"/>
    <w:rsid w:val="0022749D"/>
    <w:rsid w:val="00264924"/>
    <w:rsid w:val="00266A56"/>
    <w:rsid w:val="00282EB2"/>
    <w:rsid w:val="00296A02"/>
    <w:rsid w:val="002A71EE"/>
    <w:rsid w:val="002D541E"/>
    <w:rsid w:val="002E25B6"/>
    <w:rsid w:val="00344AC8"/>
    <w:rsid w:val="00364F9E"/>
    <w:rsid w:val="00380D4C"/>
    <w:rsid w:val="003A2B62"/>
    <w:rsid w:val="003B0B52"/>
    <w:rsid w:val="003B701C"/>
    <w:rsid w:val="003D7289"/>
    <w:rsid w:val="00433836"/>
    <w:rsid w:val="004431B6"/>
    <w:rsid w:val="00450D74"/>
    <w:rsid w:val="0047447D"/>
    <w:rsid w:val="00482B5E"/>
    <w:rsid w:val="00492CD4"/>
    <w:rsid w:val="00496B47"/>
    <w:rsid w:val="004A06A8"/>
    <w:rsid w:val="004B0EFC"/>
    <w:rsid w:val="004B1DA2"/>
    <w:rsid w:val="004F6C9B"/>
    <w:rsid w:val="005114AF"/>
    <w:rsid w:val="00531BF2"/>
    <w:rsid w:val="005351AD"/>
    <w:rsid w:val="00536D54"/>
    <w:rsid w:val="005A4B30"/>
    <w:rsid w:val="005B00DB"/>
    <w:rsid w:val="005B4553"/>
    <w:rsid w:val="005D13E1"/>
    <w:rsid w:val="005D1D6D"/>
    <w:rsid w:val="0061493C"/>
    <w:rsid w:val="00626B12"/>
    <w:rsid w:val="006315C2"/>
    <w:rsid w:val="006326B7"/>
    <w:rsid w:val="006457FD"/>
    <w:rsid w:val="006609E3"/>
    <w:rsid w:val="0066289E"/>
    <w:rsid w:val="006753C8"/>
    <w:rsid w:val="00694ACB"/>
    <w:rsid w:val="006B3777"/>
    <w:rsid w:val="006B3A07"/>
    <w:rsid w:val="006C4A06"/>
    <w:rsid w:val="00723D7C"/>
    <w:rsid w:val="00732220"/>
    <w:rsid w:val="00765C51"/>
    <w:rsid w:val="007A313B"/>
    <w:rsid w:val="007A7940"/>
    <w:rsid w:val="007B5C6C"/>
    <w:rsid w:val="007C0550"/>
    <w:rsid w:val="007C3E12"/>
    <w:rsid w:val="007D36FF"/>
    <w:rsid w:val="00815257"/>
    <w:rsid w:val="00824665"/>
    <w:rsid w:val="0084347B"/>
    <w:rsid w:val="008807B9"/>
    <w:rsid w:val="008C6E01"/>
    <w:rsid w:val="008E4351"/>
    <w:rsid w:val="008E7628"/>
    <w:rsid w:val="00905763"/>
    <w:rsid w:val="009511CD"/>
    <w:rsid w:val="009822C5"/>
    <w:rsid w:val="009A1806"/>
    <w:rsid w:val="009C1CF8"/>
    <w:rsid w:val="00A173D9"/>
    <w:rsid w:val="00A17B36"/>
    <w:rsid w:val="00A45FF8"/>
    <w:rsid w:val="00A71838"/>
    <w:rsid w:val="00A9545D"/>
    <w:rsid w:val="00AC310D"/>
    <w:rsid w:val="00AC36BE"/>
    <w:rsid w:val="00AC47AA"/>
    <w:rsid w:val="00AE4012"/>
    <w:rsid w:val="00AE42D3"/>
    <w:rsid w:val="00B20C13"/>
    <w:rsid w:val="00B66723"/>
    <w:rsid w:val="00B765F1"/>
    <w:rsid w:val="00B875F4"/>
    <w:rsid w:val="00BB2A12"/>
    <w:rsid w:val="00BB37BB"/>
    <w:rsid w:val="00BB4AC8"/>
    <w:rsid w:val="00BD4D91"/>
    <w:rsid w:val="00BF7C8C"/>
    <w:rsid w:val="00C063B1"/>
    <w:rsid w:val="00C853E6"/>
    <w:rsid w:val="00CF2A11"/>
    <w:rsid w:val="00D32CF4"/>
    <w:rsid w:val="00D35571"/>
    <w:rsid w:val="00D4009A"/>
    <w:rsid w:val="00D405A4"/>
    <w:rsid w:val="00D511E5"/>
    <w:rsid w:val="00D65690"/>
    <w:rsid w:val="00D75308"/>
    <w:rsid w:val="00D93162"/>
    <w:rsid w:val="00E7037D"/>
    <w:rsid w:val="00EC6999"/>
    <w:rsid w:val="00ED7FD2"/>
    <w:rsid w:val="00F025EC"/>
    <w:rsid w:val="00F1092E"/>
    <w:rsid w:val="00F11E47"/>
    <w:rsid w:val="00F26FBC"/>
    <w:rsid w:val="00F76BC1"/>
    <w:rsid w:val="00F94EEA"/>
    <w:rsid w:val="00FD2328"/>
    <w:rsid w:val="00FD49D4"/>
    <w:rsid w:val="00FF07BD"/>
    <w:rsid w:val="00FF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5CC18"/>
  <w15:chartTrackingRefBased/>
  <w15:docId w15:val="{49CB06C4-3864-4775-8740-61DA17D7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BB2A1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94EEA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1C57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5778"/>
  </w:style>
  <w:style w:type="character" w:customStyle="1" w:styleId="CommentTextChar">
    <w:name w:val="Comment Text Char"/>
    <w:link w:val="CommentText"/>
    <w:rsid w:val="001C57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C5778"/>
    <w:rPr>
      <w:b/>
      <w:bCs/>
    </w:rPr>
  </w:style>
  <w:style w:type="character" w:customStyle="1" w:styleId="CommentSubjectChar">
    <w:name w:val="Comment Subject Char"/>
    <w:link w:val="CommentSubject"/>
    <w:rsid w:val="001C5778"/>
    <w:rPr>
      <w:b/>
      <w:bCs/>
      <w:lang w:eastAsia="en-US"/>
    </w:rPr>
  </w:style>
  <w:style w:type="character" w:styleId="Hyperlink">
    <w:name w:val="Hyperlink"/>
    <w:rsid w:val="006753C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753C8"/>
    <w:rPr>
      <w:color w:val="808080"/>
      <w:shd w:val="clear" w:color="auto" w:fill="E6E6E6"/>
    </w:rPr>
  </w:style>
  <w:style w:type="character" w:styleId="FollowedHyperlink">
    <w:name w:val="FollowedHyperlink"/>
    <w:rsid w:val="006753C8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BB4AC8"/>
    <w:rPr>
      <w:rFonts w:ascii="Calibri" w:eastAsia="Calibri" w:hAnsi="Calibri" w:cs="Calibri"/>
      <w:sz w:val="22"/>
      <w:szCs w:val="22"/>
      <w:lang w:eastAsia="en-GB"/>
    </w:rPr>
  </w:style>
  <w:style w:type="character" w:styleId="Strong">
    <w:name w:val="Strong"/>
    <w:uiPriority w:val="22"/>
    <w:qFormat/>
    <w:rsid w:val="00BB4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db02ba-8ee6-4547-a045-5a91d9131a1e"/>
    <Orders xmlns="5bcff83e-f69a-45ff-8335-924b9684a945" xsi:nil="true"/>
    <lcf76f155ced4ddcb4097134ff3c332f xmlns="5bcff83e-f69a-45ff-8335-924b9684a945">
      <Terms xmlns="http://schemas.microsoft.com/office/infopath/2007/PartnerControls"/>
    </lcf76f155ced4ddcb4097134ff3c332f>
    <Order0 xmlns="5bcff83e-f69a-45ff-8335-924b9684a9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AC778A55BB5488BB6E8FF2418840A" ma:contentTypeVersion="14" ma:contentTypeDescription="Create a new document." ma:contentTypeScope="" ma:versionID="b2f48ef7bf1000f46bae74528d62b629">
  <xsd:schema xmlns:xsd="http://www.w3.org/2001/XMLSchema" xmlns:xs="http://www.w3.org/2001/XMLSchema" xmlns:p="http://schemas.microsoft.com/office/2006/metadata/properties" xmlns:ns2="5bcff83e-f69a-45ff-8335-924b9684a945" xmlns:ns3="4cdb02ba-8ee6-4547-a045-5a91d9131a1e" targetNamespace="http://schemas.microsoft.com/office/2006/metadata/properties" ma:root="true" ma:fieldsID="5acdb23bc674d9e69e3878134943d7c0" ns2:_="" ns3:_="">
    <xsd:import namespace="5bcff83e-f69a-45ff-8335-924b9684a945"/>
    <xsd:import namespace="4cdb02ba-8ee6-4547-a045-5a91d9131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Order0" minOccurs="0"/>
                <xsd:element ref="ns2:Or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ff83e-f69a-45ff-8335-924b9684a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19" nillable="true" ma:displayName="Order" ma:format="Dropdown" ma:internalName="Order0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Orders" ma:index="20" nillable="true" ma:displayName="Orders" ma:decimals="0" ma:format="Dropdown" ma:internalName="Orders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02ba-8ee6-4547-a045-5a91d9131a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48e9e6a-a2ad-4fb7-8653-333234efafef}" ma:internalName="TaxCatchAll" ma:showField="CatchAllData" ma:web="4cdb02ba-8ee6-4547-a045-5a91d9131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CFF1F-1BEC-4239-80CC-566153FEADEB}">
  <ds:schemaRefs>
    <ds:schemaRef ds:uri="http://schemas.microsoft.com/office/2006/metadata/properties"/>
    <ds:schemaRef ds:uri="http://schemas.microsoft.com/office/infopath/2007/PartnerControls"/>
    <ds:schemaRef ds:uri="4cdb02ba-8ee6-4547-a045-5a91d9131a1e"/>
    <ds:schemaRef ds:uri="5bcff83e-f69a-45ff-8335-924b9684a945"/>
  </ds:schemaRefs>
</ds:datastoreItem>
</file>

<file path=customXml/itemProps2.xml><?xml version="1.0" encoding="utf-8"?>
<ds:datastoreItem xmlns:ds="http://schemas.openxmlformats.org/officeDocument/2006/customXml" ds:itemID="{3CE2A957-5A7E-468D-B64E-61423B188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BCF0A-6E80-4BA3-A707-DD97DAF61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ff83e-f69a-45ff-8335-924b9684a945"/>
    <ds:schemaRef ds:uri="4cdb02ba-8ee6-4547-a045-5a91d9131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BABERGH DISTRICT COUNCIL</vt:lpstr>
    </vt:vector>
  </TitlesOfParts>
  <Company>DELL Computer Corporation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notice-of-inspection-advertisement-2025-2026</dc:title>
  <dc:subject>
  </dc:subject>
  <dc:creator>Bryantc</dc:creator>
  <cp:keywords>
  </cp:keywords>
  <cp:lastModifiedBy>Jasper Bailey</cp:lastModifiedBy>
  <cp:revision>3</cp:revision>
  <cp:lastPrinted>2018-05-30T06:54:00Z</cp:lastPrinted>
  <dcterms:created xsi:type="dcterms:W3CDTF">2026-06-16T08:50:00Z</dcterms:created>
  <dcterms:modified xsi:type="dcterms:W3CDTF">2026-06-29T14:30:10Z</dcterms:modified>
</cp:coreProperties>
</file>