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B0D8D" w:rsidR="00BB1F11" w:rsidP="00BE2760" w:rsidRDefault="00E34018" w14:paraId="046C84C4" w14:textId="7BEA75A1">
      <w:pPr>
        <w:jc w:val="center"/>
        <w:rPr>
          <w:rFonts w:ascii="Arial" w:hAnsi="Arial" w:eastAsia="Times New Roman" w:cs="Arial"/>
          <w:b/>
          <w:bCs/>
        </w:rPr>
      </w:pPr>
      <w:bookmarkStart w:name="_Hlk153885212" w:id="0"/>
      <w:r w:rsidRPr="00147E2C">
        <w:rPr>
          <w:rFonts w:ascii="Arial" w:hAnsi="Arial" w:eastAsia="Times New Roman" w:cs="Arial"/>
          <w:b/>
          <w:bCs/>
        </w:rPr>
        <w:t xml:space="preserve">SUFFOLK COUNTY COUNCIL (DISTRICT OF MID SUFFOLK) </w:t>
      </w:r>
      <w:r>
        <w:rPr>
          <w:rFonts w:ascii="Arial" w:hAnsi="Arial" w:eastAsia="Times New Roman" w:cs="Arial"/>
          <w:b/>
          <w:bCs/>
        </w:rPr>
        <w:t xml:space="preserve">(STOPPING, WAITING AND LOADING PROHIBITIONS AND RESTRICTIONS AND ON-STREET PARKING PLACES) (MAP-BASED) ORDER 2019 </w:t>
      </w:r>
      <w:r w:rsidRPr="00147E2C">
        <w:rPr>
          <w:rFonts w:ascii="Arial" w:hAnsi="Arial" w:eastAsia="Times New Roman" w:cs="Arial"/>
          <w:b/>
          <w:bCs/>
        </w:rPr>
        <w:t xml:space="preserve">(ELMSWELL) (VARIOUS ROADS) </w:t>
      </w:r>
      <w:r w:rsidRPr="00147E2C">
        <w:rPr>
          <w:rFonts w:ascii="Arial" w:hAnsi="Arial" w:cs="Arial"/>
          <w:b/>
          <w:bCs/>
        </w:rPr>
        <w:t>(PROHIBITION OF WAITING) (</w:t>
      </w:r>
      <w:r>
        <w:rPr>
          <w:rFonts w:ascii="Arial" w:hAnsi="Arial" w:cs="Arial"/>
          <w:b/>
          <w:bCs/>
        </w:rPr>
        <w:t>EXPERIMENTAL</w:t>
      </w:r>
      <w:r w:rsidRPr="00147E2C">
        <w:rPr>
          <w:rFonts w:ascii="Arial" w:hAnsi="Arial" w:cs="Arial"/>
          <w:b/>
          <w:bCs/>
        </w:rPr>
        <w:t>)</w:t>
      </w:r>
      <w:r>
        <w:rPr>
          <w:rFonts w:ascii="Arial" w:hAnsi="Arial" w:cs="Arial"/>
          <w:b/>
          <w:bCs/>
        </w:rPr>
        <w:t xml:space="preserve"> (VARIATION) ORDER 202</w:t>
      </w:r>
      <w:r w:rsidR="009178E4">
        <w:rPr>
          <w:rFonts w:ascii="Arial" w:hAnsi="Arial" w:eastAsia="Times New Roman" w:cs="Arial"/>
          <w:b/>
          <w:bCs/>
        </w:rPr>
        <w:t>3</w:t>
      </w:r>
    </w:p>
    <w:p w:rsidR="00DA6056" w:rsidP="004B0D8D" w:rsidRDefault="00E34018" w14:paraId="433E9014" w14:textId="74349C03">
      <w:pPr>
        <w:jc w:val="both"/>
        <w:rPr>
          <w:rFonts w:ascii="Arial" w:hAnsi="Arial" w:cs="Arial"/>
        </w:rPr>
      </w:pPr>
      <w:r>
        <w:rPr>
          <w:rFonts w:ascii="Arial" w:hAnsi="Arial" w:cs="Arial"/>
        </w:rPr>
        <w:t xml:space="preserve">On </w:t>
      </w:r>
      <w:r w:rsidR="00EB0910">
        <w:rPr>
          <w:rFonts w:ascii="Arial" w:hAnsi="Arial" w:cs="Arial"/>
        </w:rPr>
        <w:t>20</w:t>
      </w:r>
      <w:r w:rsidRPr="00FC0E86" w:rsidR="00EB0910">
        <w:rPr>
          <w:rFonts w:ascii="Arial" w:hAnsi="Arial" w:cs="Arial"/>
          <w:vertAlign w:val="superscript"/>
        </w:rPr>
        <w:t>th</w:t>
      </w:r>
      <w:r w:rsidR="00EB0910">
        <w:rPr>
          <w:rFonts w:ascii="Arial" w:hAnsi="Arial" w:cs="Arial"/>
        </w:rPr>
        <w:t xml:space="preserve"> December 2023</w:t>
      </w:r>
      <w:r>
        <w:rPr>
          <w:rFonts w:ascii="Arial" w:hAnsi="Arial" w:cs="Arial"/>
        </w:rPr>
        <w:t xml:space="preserve"> </w:t>
      </w:r>
      <w:r w:rsidRPr="004B0D8D" w:rsidR="004B0D8D">
        <w:rPr>
          <w:rFonts w:ascii="Arial" w:hAnsi="Arial" w:cs="Arial"/>
        </w:rPr>
        <w:t xml:space="preserve">Suffolk County Council </w:t>
      </w:r>
      <w:r>
        <w:rPr>
          <w:rFonts w:ascii="Arial" w:hAnsi="Arial" w:cs="Arial"/>
        </w:rPr>
        <w:t>made the</w:t>
      </w:r>
      <w:r w:rsidRPr="004B0D8D" w:rsidR="004B0D8D">
        <w:rPr>
          <w:rFonts w:ascii="Arial" w:hAnsi="Arial" w:cs="Arial"/>
        </w:rPr>
        <w:t xml:space="preserve"> above order </w:t>
      </w:r>
      <w:r w:rsidRPr="001067E1">
        <w:rPr>
          <w:rFonts w:ascii="Arial" w:hAnsi="Arial" w:eastAsia="Times New Roman" w:cs="Arial"/>
          <w:lang w:eastAsia="en-GB"/>
        </w:rPr>
        <w:t>Sections 9 and 10 of the Road Traffic Regulation Act 1984, as amended.</w:t>
      </w:r>
      <w:r w:rsidRPr="00E34018">
        <w:rPr>
          <w:rFonts w:ascii="Arial" w:hAnsi="Arial" w:eastAsia="Times New Roman" w:cs="Arial"/>
          <w:lang w:eastAsia="en-GB"/>
        </w:rPr>
        <w:t xml:space="preserve"> </w:t>
      </w:r>
      <w:r w:rsidRPr="001067E1">
        <w:rPr>
          <w:rFonts w:ascii="Arial" w:hAnsi="Arial" w:eastAsia="Times New Roman" w:cs="Arial"/>
          <w:lang w:eastAsia="en-GB"/>
        </w:rPr>
        <w:t>The order will introduce as an experiment a</w:t>
      </w:r>
      <w:r w:rsidRPr="004B0D8D" w:rsidR="004B0D8D">
        <w:rPr>
          <w:rFonts w:ascii="Arial" w:hAnsi="Arial" w:cs="Arial"/>
        </w:rPr>
        <w:t xml:space="preserve"> </w:t>
      </w:r>
      <w:r>
        <w:rPr>
          <w:rFonts w:ascii="Arial" w:hAnsi="Arial" w:cs="Arial"/>
        </w:rPr>
        <w:t xml:space="preserve">prohibition of waiting </w:t>
      </w:r>
      <w:r w:rsidRPr="004B0D8D" w:rsidR="004B0D8D">
        <w:rPr>
          <w:rFonts w:ascii="Arial" w:hAnsi="Arial" w:cs="Arial"/>
        </w:rPr>
        <w:t xml:space="preserve">which would </w:t>
      </w:r>
      <w:r w:rsidR="00020BE3">
        <w:rPr>
          <w:rFonts w:ascii="Arial" w:hAnsi="Arial" w:cs="Arial"/>
        </w:rPr>
        <w:t>substitute revision 1 of</w:t>
      </w:r>
      <w:r w:rsidRPr="004B0D8D" w:rsidR="004B0D8D">
        <w:rPr>
          <w:rFonts w:ascii="Arial" w:hAnsi="Arial" w:cs="Arial"/>
        </w:rPr>
        <w:t xml:space="preserve"> Map Tile </w:t>
      </w:r>
      <w:r w:rsidR="004B0D8D">
        <w:rPr>
          <w:rFonts w:ascii="Arial" w:hAnsi="Arial" w:cs="Arial"/>
        </w:rPr>
        <w:t>EC89</w:t>
      </w:r>
      <w:r w:rsidRPr="004B0D8D" w:rsidR="004B0D8D">
        <w:rPr>
          <w:rFonts w:ascii="Arial" w:hAnsi="Arial" w:cs="Arial"/>
        </w:rPr>
        <w:t xml:space="preserve"> </w:t>
      </w:r>
      <w:r w:rsidR="00020BE3">
        <w:rPr>
          <w:rFonts w:ascii="Arial" w:hAnsi="Arial" w:cs="Arial"/>
        </w:rPr>
        <w:t xml:space="preserve">in place of revision 0 of the same map tile, </w:t>
      </w:r>
      <w:r w:rsidRPr="004B0D8D" w:rsidR="004B0D8D">
        <w:rPr>
          <w:rFonts w:ascii="Arial" w:hAnsi="Arial" w:cs="Arial"/>
        </w:rPr>
        <w:t xml:space="preserve">into the above-named </w:t>
      </w:r>
      <w:r w:rsidRPr="00BB1F11" w:rsidR="004B0D8D">
        <w:rPr>
          <w:rFonts w:ascii="Arial" w:hAnsi="Arial" w:cs="Arial"/>
        </w:rPr>
        <w:t>2019</w:t>
      </w:r>
      <w:r w:rsidRPr="004B0D8D" w:rsidR="004B0D8D">
        <w:rPr>
          <w:rFonts w:ascii="Arial" w:hAnsi="Arial" w:cs="Arial"/>
          <w:color w:val="FF0000"/>
        </w:rPr>
        <w:t xml:space="preserve"> </w:t>
      </w:r>
      <w:r w:rsidRPr="004B0D8D" w:rsidR="004B0D8D">
        <w:rPr>
          <w:rFonts w:ascii="Arial" w:hAnsi="Arial" w:cs="Arial"/>
        </w:rPr>
        <w:t>Order, as amended.</w:t>
      </w:r>
      <w:r w:rsidR="00020BE3">
        <w:rPr>
          <w:rFonts w:ascii="Arial" w:hAnsi="Arial" w:cs="Arial"/>
        </w:rPr>
        <w:t xml:space="preserve"> </w:t>
      </w:r>
      <w:r w:rsidR="004B0D8D">
        <w:rPr>
          <w:rFonts w:ascii="Arial" w:hAnsi="Arial" w:cs="Arial"/>
        </w:rPr>
        <w:t xml:space="preserve">The </w:t>
      </w:r>
      <w:r w:rsidR="00020BE3">
        <w:rPr>
          <w:rFonts w:ascii="Arial" w:hAnsi="Arial" w:cs="Arial"/>
        </w:rPr>
        <w:t xml:space="preserve">effect of this would be to introduce: </w:t>
      </w:r>
      <w:r>
        <w:rPr>
          <w:rFonts w:ascii="Arial" w:hAnsi="Arial" w:cs="Arial"/>
        </w:rPr>
        <w:t xml:space="preserve"> </w:t>
      </w:r>
    </w:p>
    <w:p w:rsidR="004B0D8D" w:rsidP="004B0D8D" w:rsidRDefault="004B0D8D" w14:paraId="697DD477" w14:textId="484AAF56">
      <w:pPr>
        <w:jc w:val="both"/>
        <w:rPr>
          <w:rFonts w:ascii="Arial" w:hAnsi="Arial" w:cs="Arial"/>
          <w:szCs w:val="24"/>
        </w:rPr>
      </w:pPr>
      <w:r>
        <w:rPr>
          <w:rFonts w:ascii="Arial" w:hAnsi="Arial" w:cs="Arial"/>
        </w:rPr>
        <w:t xml:space="preserve"> </w:t>
      </w:r>
      <w:r w:rsidR="00A10C12">
        <w:rPr>
          <w:rFonts w:ascii="Arial" w:hAnsi="Arial" w:cs="Arial"/>
        </w:rPr>
        <w:t>N</w:t>
      </w:r>
      <w:r>
        <w:rPr>
          <w:rFonts w:ascii="Arial" w:hAnsi="Arial" w:cs="Arial"/>
        </w:rPr>
        <w:t xml:space="preserve">o waiting at any time: </w:t>
      </w:r>
    </w:p>
    <w:p w:rsidRPr="00581429" w:rsidR="00A614AD" w:rsidP="00581429" w:rsidRDefault="004B0D8D" w14:paraId="6829287C" w14:textId="75580CAD">
      <w:pPr>
        <w:pStyle w:val="ListParagraph"/>
        <w:numPr>
          <w:ilvl w:val="0"/>
          <w:numId w:val="1"/>
        </w:numPr>
        <w:jc w:val="both"/>
        <w:rPr>
          <w:rFonts w:ascii="Arial" w:hAnsi="Arial" w:cs="Arial"/>
          <w:szCs w:val="24"/>
        </w:rPr>
      </w:pPr>
      <w:r>
        <w:rPr>
          <w:rFonts w:ascii="Arial" w:hAnsi="Arial" w:cs="Arial"/>
          <w:szCs w:val="24"/>
        </w:rPr>
        <w:t>On both sides of Oxer Close from its junction with Bennett Avenue in a south easterly direction for 2</w:t>
      </w:r>
      <w:r w:rsidR="00A614AD">
        <w:rPr>
          <w:rFonts w:ascii="Arial" w:hAnsi="Arial" w:cs="Arial"/>
          <w:szCs w:val="24"/>
        </w:rPr>
        <w:t>6.5</w:t>
      </w:r>
      <w:r>
        <w:rPr>
          <w:rFonts w:ascii="Arial" w:hAnsi="Arial" w:cs="Arial"/>
          <w:szCs w:val="24"/>
        </w:rPr>
        <w:t xml:space="preserve">m. </w:t>
      </w:r>
    </w:p>
    <w:p w:rsidR="004B0D8D" w:rsidP="004B0D8D" w:rsidRDefault="004B0D8D" w14:paraId="19D65437" w14:textId="2C1D873F">
      <w:pPr>
        <w:pStyle w:val="ListParagraph"/>
        <w:numPr>
          <w:ilvl w:val="0"/>
          <w:numId w:val="1"/>
        </w:numPr>
        <w:jc w:val="both"/>
        <w:rPr>
          <w:rFonts w:ascii="Arial" w:hAnsi="Arial" w:cs="Arial"/>
          <w:szCs w:val="24"/>
        </w:rPr>
      </w:pPr>
      <w:r>
        <w:rPr>
          <w:rFonts w:ascii="Arial" w:hAnsi="Arial" w:cs="Arial"/>
          <w:szCs w:val="24"/>
        </w:rPr>
        <w:t xml:space="preserve">On </w:t>
      </w:r>
      <w:r w:rsidR="00A614AD">
        <w:rPr>
          <w:rFonts w:ascii="Arial" w:hAnsi="Arial" w:cs="Arial"/>
          <w:szCs w:val="24"/>
        </w:rPr>
        <w:t xml:space="preserve">both </w:t>
      </w:r>
      <w:r>
        <w:rPr>
          <w:rFonts w:ascii="Arial" w:hAnsi="Arial" w:cs="Arial"/>
          <w:szCs w:val="24"/>
        </w:rPr>
        <w:t>side</w:t>
      </w:r>
      <w:r w:rsidR="00A614AD">
        <w:rPr>
          <w:rFonts w:ascii="Arial" w:hAnsi="Arial" w:cs="Arial"/>
          <w:szCs w:val="24"/>
        </w:rPr>
        <w:t>s</w:t>
      </w:r>
      <w:r>
        <w:rPr>
          <w:rFonts w:ascii="Arial" w:hAnsi="Arial" w:cs="Arial"/>
          <w:szCs w:val="24"/>
        </w:rPr>
        <w:t xml:space="preserve"> of Bennett Avenue from its junction with Cook’s Road in a north</w:t>
      </w:r>
      <w:r w:rsidR="00A614AD">
        <w:rPr>
          <w:rFonts w:ascii="Arial" w:hAnsi="Arial" w:cs="Arial"/>
          <w:szCs w:val="24"/>
        </w:rPr>
        <w:t xml:space="preserve"> easterly</w:t>
      </w:r>
      <w:r>
        <w:rPr>
          <w:rFonts w:ascii="Arial" w:hAnsi="Arial" w:cs="Arial"/>
          <w:szCs w:val="24"/>
        </w:rPr>
        <w:t xml:space="preserve"> direction for a distance of 1</w:t>
      </w:r>
      <w:r w:rsidR="00A614AD">
        <w:rPr>
          <w:rFonts w:ascii="Arial" w:hAnsi="Arial" w:cs="Arial"/>
          <w:szCs w:val="24"/>
        </w:rPr>
        <w:t>6</w:t>
      </w:r>
      <w:r>
        <w:rPr>
          <w:rFonts w:ascii="Arial" w:hAnsi="Arial" w:cs="Arial"/>
          <w:szCs w:val="24"/>
        </w:rPr>
        <w:t xml:space="preserve">m. </w:t>
      </w:r>
    </w:p>
    <w:p w:rsidR="004B0D8D" w:rsidP="004B0D8D" w:rsidRDefault="004B0D8D" w14:paraId="628213C4" w14:textId="0F45B40D">
      <w:pPr>
        <w:pStyle w:val="ListParagraph"/>
        <w:numPr>
          <w:ilvl w:val="0"/>
          <w:numId w:val="1"/>
        </w:numPr>
        <w:jc w:val="both"/>
        <w:rPr>
          <w:rFonts w:ascii="Arial" w:hAnsi="Arial" w:cs="Arial"/>
          <w:szCs w:val="24"/>
        </w:rPr>
      </w:pPr>
      <w:r>
        <w:rPr>
          <w:rFonts w:ascii="Arial" w:hAnsi="Arial" w:cs="Arial"/>
          <w:szCs w:val="24"/>
        </w:rPr>
        <w:t xml:space="preserve">On the easterly side of Bennett Avenue from a point 17m south of its junction with Oxer Close in a northerly direction for a distance of 34m. </w:t>
      </w:r>
    </w:p>
    <w:p w:rsidR="004B0D8D" w:rsidP="004B0D8D" w:rsidRDefault="004B0D8D" w14:paraId="31F8A3FF" w14:textId="6326069C">
      <w:pPr>
        <w:pStyle w:val="ListParagraph"/>
        <w:numPr>
          <w:ilvl w:val="0"/>
          <w:numId w:val="1"/>
        </w:numPr>
        <w:jc w:val="both"/>
        <w:rPr>
          <w:rFonts w:ascii="Arial" w:hAnsi="Arial" w:cs="Arial"/>
          <w:szCs w:val="24"/>
        </w:rPr>
      </w:pPr>
      <w:r>
        <w:rPr>
          <w:rFonts w:ascii="Arial" w:hAnsi="Arial" w:cs="Arial"/>
          <w:szCs w:val="24"/>
        </w:rPr>
        <w:t>On the easterly side of Cooks Road from a point 1</w:t>
      </w:r>
      <w:r w:rsidR="00A614AD">
        <w:rPr>
          <w:rFonts w:ascii="Arial" w:hAnsi="Arial" w:cs="Arial"/>
          <w:szCs w:val="24"/>
        </w:rPr>
        <w:t>1</w:t>
      </w:r>
      <w:r>
        <w:rPr>
          <w:rFonts w:ascii="Arial" w:hAnsi="Arial" w:cs="Arial"/>
          <w:szCs w:val="24"/>
        </w:rPr>
        <w:t xml:space="preserve">m northwest of the centre of its junction with </w:t>
      </w:r>
      <w:r w:rsidR="00A614AD">
        <w:rPr>
          <w:rFonts w:ascii="Arial" w:hAnsi="Arial" w:cs="Arial"/>
          <w:szCs w:val="24"/>
        </w:rPr>
        <w:t xml:space="preserve">Bennett Avenue </w:t>
      </w:r>
      <w:r>
        <w:rPr>
          <w:rFonts w:ascii="Arial" w:hAnsi="Arial" w:cs="Arial"/>
          <w:szCs w:val="24"/>
        </w:rPr>
        <w:t>for a distance of 2</w:t>
      </w:r>
      <w:r w:rsidR="00A614AD">
        <w:rPr>
          <w:rFonts w:ascii="Arial" w:hAnsi="Arial" w:cs="Arial"/>
          <w:szCs w:val="24"/>
        </w:rPr>
        <w:t>7</w:t>
      </w:r>
      <w:r>
        <w:rPr>
          <w:rFonts w:ascii="Arial" w:hAnsi="Arial" w:cs="Arial"/>
          <w:szCs w:val="24"/>
        </w:rPr>
        <w:t>m in a south easterly direction.</w:t>
      </w:r>
    </w:p>
    <w:p w:rsidR="00A614AD" w:rsidP="004B0D8D" w:rsidRDefault="00A614AD" w14:paraId="3EF466D4" w14:textId="0C3A7CF4">
      <w:pPr>
        <w:pStyle w:val="ListParagraph"/>
        <w:numPr>
          <w:ilvl w:val="0"/>
          <w:numId w:val="1"/>
        </w:numPr>
        <w:jc w:val="both"/>
        <w:rPr>
          <w:rFonts w:ascii="Arial" w:hAnsi="Arial" w:cs="Arial"/>
          <w:szCs w:val="24"/>
        </w:rPr>
      </w:pPr>
      <w:r>
        <w:rPr>
          <w:rFonts w:ascii="Arial" w:hAnsi="Arial" w:cs="Arial"/>
          <w:szCs w:val="24"/>
        </w:rPr>
        <w:t xml:space="preserve">On the westerly side of Cooks Road from a point 11m northwest of the centre of its junction with Bennett Avenue for a distance of 22m in a south easterly direction. </w:t>
      </w:r>
    </w:p>
    <w:p w:rsidR="00A10C12" w:rsidP="00A10C12" w:rsidRDefault="00A10C12" w14:paraId="791E3C0A" w14:textId="5FE51A59">
      <w:pPr>
        <w:jc w:val="both"/>
        <w:rPr>
          <w:rFonts w:ascii="Arial" w:hAnsi="Arial" w:cs="Arial"/>
          <w:szCs w:val="24"/>
        </w:rPr>
      </w:pPr>
      <w:r>
        <w:rPr>
          <w:rFonts w:ascii="Arial" w:hAnsi="Arial" w:cs="Arial"/>
          <w:szCs w:val="24"/>
        </w:rPr>
        <w:t>No waiting on Monday – Friday between 8-9am and 2:30-3:30pm:</w:t>
      </w:r>
    </w:p>
    <w:p w:rsidR="00A10C12" w:rsidP="00A10C12" w:rsidRDefault="00A10C12" w14:paraId="7330B952" w14:textId="341CC12D">
      <w:pPr>
        <w:pStyle w:val="ListParagraph"/>
        <w:numPr>
          <w:ilvl w:val="0"/>
          <w:numId w:val="2"/>
        </w:numPr>
        <w:jc w:val="both"/>
        <w:rPr>
          <w:rFonts w:ascii="Arial" w:hAnsi="Arial" w:cs="Arial"/>
          <w:szCs w:val="24"/>
        </w:rPr>
      </w:pPr>
      <w:r>
        <w:rPr>
          <w:rFonts w:ascii="Arial" w:hAnsi="Arial" w:cs="Arial"/>
          <w:szCs w:val="24"/>
        </w:rPr>
        <w:t>On the southerly side of Oxer Close from a point 7</w:t>
      </w:r>
      <w:r w:rsidR="00581429">
        <w:rPr>
          <w:rFonts w:ascii="Arial" w:hAnsi="Arial" w:cs="Arial"/>
          <w:szCs w:val="24"/>
        </w:rPr>
        <w:t>4</w:t>
      </w:r>
      <w:r>
        <w:rPr>
          <w:rFonts w:ascii="Arial" w:hAnsi="Arial" w:cs="Arial"/>
          <w:szCs w:val="24"/>
        </w:rPr>
        <w:t xml:space="preserve">m southeast of its junction with Bennett Avenue for a distance of 40m in an easterly direction. </w:t>
      </w:r>
    </w:p>
    <w:p w:rsidRPr="00A10C12" w:rsidR="004B0D8D" w:rsidP="004B0D8D" w:rsidRDefault="00A10C12" w14:paraId="0EBD47BF" w14:textId="6235A6C3">
      <w:pPr>
        <w:pStyle w:val="ListParagraph"/>
        <w:numPr>
          <w:ilvl w:val="0"/>
          <w:numId w:val="2"/>
        </w:numPr>
        <w:jc w:val="both"/>
        <w:rPr>
          <w:rFonts w:ascii="Arial" w:hAnsi="Arial" w:cs="Arial"/>
          <w:szCs w:val="24"/>
        </w:rPr>
      </w:pPr>
      <w:r>
        <w:rPr>
          <w:rFonts w:ascii="Arial" w:hAnsi="Arial" w:cs="Arial"/>
          <w:szCs w:val="24"/>
        </w:rPr>
        <w:t>On both sides of Cooks Road from a point 1</w:t>
      </w:r>
      <w:r w:rsidR="00581429">
        <w:rPr>
          <w:rFonts w:ascii="Arial" w:hAnsi="Arial" w:cs="Arial"/>
          <w:szCs w:val="24"/>
        </w:rPr>
        <w:t>1</w:t>
      </w:r>
      <w:r>
        <w:rPr>
          <w:rFonts w:ascii="Arial" w:hAnsi="Arial" w:cs="Arial"/>
          <w:szCs w:val="24"/>
        </w:rPr>
        <w:t xml:space="preserve">m northwest of the centre of its junction with </w:t>
      </w:r>
      <w:r w:rsidR="009D1304">
        <w:rPr>
          <w:rFonts w:ascii="Arial" w:hAnsi="Arial" w:cs="Arial"/>
          <w:szCs w:val="24"/>
        </w:rPr>
        <w:t xml:space="preserve">Bennett Avenue </w:t>
      </w:r>
      <w:r>
        <w:rPr>
          <w:rFonts w:ascii="Arial" w:hAnsi="Arial" w:cs="Arial"/>
          <w:szCs w:val="24"/>
        </w:rPr>
        <w:t xml:space="preserve">for a distance of 41m. </w:t>
      </w:r>
    </w:p>
    <w:p w:rsidR="004B0D8D" w:rsidP="004B0D8D" w:rsidRDefault="004B0D8D" w14:paraId="0D7E0292" w14:textId="01FF17DF">
      <w:pPr>
        <w:jc w:val="both"/>
        <w:rPr>
          <w:rFonts w:ascii="Arial" w:hAnsi="Arial" w:cs="Arial"/>
        </w:rPr>
      </w:pPr>
      <w:r w:rsidRPr="004B0D8D">
        <w:rPr>
          <w:rFonts w:ascii="Arial" w:hAnsi="Arial" w:cs="Arial"/>
        </w:rPr>
        <w:t>Exemptions to the waiting restrictions allow a vehicle to wait for so long as is necessary to board or alight or to load and unload; for building, industrial or demolition works; for the maintenance of the road or its services; and for</w:t>
      </w:r>
      <w:r w:rsidRPr="004B0D8D">
        <w:rPr>
          <w:rFonts w:ascii="Arial" w:hAnsi="Arial" w:cs="Arial"/>
          <w:lang w:eastAsia="en-GB"/>
        </w:rPr>
        <w:t xml:space="preserve"> fulfilling statutory duties.</w:t>
      </w:r>
      <w:r w:rsidRPr="004B0D8D">
        <w:rPr>
          <w:rFonts w:ascii="Arial" w:hAnsi="Arial" w:cs="Arial"/>
        </w:rPr>
        <w:t xml:space="preserve"> There are the usual exemptions for blue badge-holders. </w:t>
      </w:r>
    </w:p>
    <w:p w:rsidR="00E34018" w:rsidP="00E34018" w:rsidRDefault="00E34018" w14:paraId="61E61E97" w14:textId="26479DCE">
      <w:pPr>
        <w:spacing w:after="0" w:line="240" w:lineRule="auto"/>
        <w:jc w:val="both"/>
        <w:rPr>
          <w:rFonts w:ascii="Arial" w:hAnsi="Arial" w:eastAsia="Times New Roman" w:cs="Arial"/>
          <w:lang w:val="en-US"/>
        </w:rPr>
      </w:pPr>
      <w:r w:rsidRPr="001067E1">
        <w:rPr>
          <w:rFonts w:ascii="Arial" w:hAnsi="Arial" w:eastAsia="Times New Roman" w:cs="Arial"/>
          <w:lang w:val="en-US"/>
        </w:rPr>
        <w:t xml:space="preserve">The order will come into effect on </w:t>
      </w:r>
      <w:r w:rsidR="009178E4">
        <w:rPr>
          <w:rFonts w:ascii="Arial" w:hAnsi="Arial" w:eastAsia="Times New Roman" w:cs="Arial"/>
          <w:lang w:val="en-US"/>
        </w:rPr>
        <w:t>8</w:t>
      </w:r>
      <w:r w:rsidRPr="00FC0E86" w:rsidR="009178E4">
        <w:rPr>
          <w:rFonts w:ascii="Arial" w:hAnsi="Arial" w:eastAsia="Times New Roman" w:cs="Arial"/>
          <w:vertAlign w:val="superscript"/>
          <w:lang w:val="en-US"/>
        </w:rPr>
        <w:t>th</w:t>
      </w:r>
      <w:r w:rsidR="009178E4">
        <w:rPr>
          <w:rFonts w:ascii="Arial" w:hAnsi="Arial" w:eastAsia="Times New Roman" w:cs="Arial"/>
          <w:lang w:val="en-US"/>
        </w:rPr>
        <w:t xml:space="preserve"> January 2024</w:t>
      </w:r>
      <w:r>
        <w:rPr>
          <w:rFonts w:ascii="Arial" w:hAnsi="Arial" w:eastAsia="Times New Roman" w:cs="Arial"/>
          <w:lang w:val="en-US"/>
        </w:rPr>
        <w:t xml:space="preserve"> </w:t>
      </w:r>
      <w:r w:rsidRPr="001067E1">
        <w:rPr>
          <w:rFonts w:ascii="Arial" w:hAnsi="Arial" w:eastAsia="Times New Roman" w:cs="Arial"/>
          <w:lang w:val="en-US"/>
        </w:rPr>
        <w:t xml:space="preserve">and will operate as an experiment for a maximum period of 18 months. The County Council will monitor the experiment and will consider in due course whether the provisions should be made permanent. During the 6-month period commencing immediately after the orders come into effect, anyone may object to any provision of the order becoming permanent or make any other representations. </w:t>
      </w:r>
    </w:p>
    <w:p w:rsidR="00E34018" w:rsidP="00E34018" w:rsidRDefault="00E34018" w14:paraId="4CF78F9A" w14:textId="504CF2EB">
      <w:pPr>
        <w:spacing w:after="0" w:line="240" w:lineRule="auto"/>
        <w:jc w:val="both"/>
        <w:rPr>
          <w:rFonts w:ascii="Arial" w:hAnsi="Arial" w:eastAsia="Times New Roman" w:cs="Arial"/>
          <w:lang w:val="en-US"/>
        </w:rPr>
      </w:pPr>
    </w:p>
    <w:p w:rsidR="00E34018" w:rsidP="00E34018" w:rsidRDefault="00E34018" w14:paraId="32437B83" w14:textId="41A4404F">
      <w:pPr>
        <w:spacing w:after="0" w:line="240" w:lineRule="auto"/>
        <w:jc w:val="both"/>
        <w:rPr>
          <w:rFonts w:ascii="Arial" w:hAnsi="Arial" w:eastAsia="Times New Roman" w:cs="Arial"/>
          <w:lang w:eastAsia="en-GB"/>
        </w:rPr>
      </w:pPr>
      <w:r w:rsidRPr="001067E1">
        <w:rPr>
          <w:rFonts w:ascii="Arial" w:hAnsi="Arial" w:eastAsia="Times New Roman" w:cs="Arial"/>
          <w:lang w:val="en-US"/>
        </w:rPr>
        <w:t xml:space="preserve">Objections and other representations must be in writing to </w:t>
      </w:r>
      <w:r w:rsidR="008161DD">
        <w:rPr>
          <w:rFonts w:ascii="Arial" w:hAnsi="Arial" w:eastAsia="Times New Roman" w:cs="Arial"/>
          <w:lang w:val="en-US"/>
        </w:rPr>
        <w:t>Aishah Siddika (Suffolk County Council Legal Services)</w:t>
      </w:r>
      <w:r w:rsidRPr="001067E1">
        <w:rPr>
          <w:rFonts w:ascii="Arial" w:hAnsi="Arial" w:eastAsia="Times New Roman" w:cs="Arial"/>
          <w:lang w:val="en-US"/>
        </w:rPr>
        <w:t xml:space="preserve"> at the address below or at </w:t>
      </w:r>
      <w:r w:rsidR="008161DD">
        <w:t xml:space="preserve"> </w:t>
      </w:r>
      <w:hyperlink w:history="1" r:id="rId5">
        <w:r w:rsidRPr="00FC0E86" w:rsidR="008161DD">
          <w:rPr>
            <w:rFonts w:ascii="Arial" w:hAnsi="Arial" w:eastAsia="Times New Roman" w:cs="Arial"/>
            <w:lang w:val="en-US"/>
          </w:rPr>
          <w:t>Aishah.siddika@suffolk.gov.uk</w:t>
        </w:r>
      </w:hyperlink>
      <w:r w:rsidR="008161DD">
        <w:t xml:space="preserve"> </w:t>
      </w:r>
      <w:r w:rsidRPr="00A3698B" w:rsidR="00331F53">
        <w:rPr>
          <w:rFonts w:ascii="Arial" w:hAnsi="Arial" w:eastAsia="Times New Roman" w:cs="Arial"/>
          <w:lang w:val="en-US"/>
        </w:rPr>
        <w:t>no later</w:t>
      </w:r>
      <w:r w:rsidR="00331F53">
        <w:rPr>
          <w:rFonts w:ascii="Arial" w:hAnsi="Arial" w:eastAsia="Times New Roman" w:cs="Arial"/>
          <w:lang w:val="en-US"/>
        </w:rPr>
        <w:t xml:space="preserve"> </w:t>
      </w:r>
      <w:r w:rsidRPr="00A3698B" w:rsidR="00331F53">
        <w:rPr>
          <w:rFonts w:ascii="Arial" w:hAnsi="Arial" w:eastAsia="Times New Roman" w:cs="Arial"/>
          <w:lang w:val="en-US"/>
        </w:rPr>
        <w:t>than</w:t>
      </w:r>
      <w:r w:rsidRPr="00A3698B">
        <w:rPr>
          <w:rFonts w:ascii="Arial" w:hAnsi="Arial" w:eastAsia="Times New Roman" w:cs="Arial"/>
          <w:lang w:val="en-US"/>
        </w:rPr>
        <w:t xml:space="preserve"> </w:t>
      </w:r>
      <w:r w:rsidRPr="00A3698B" w:rsidR="00331F53">
        <w:rPr>
          <w:rFonts w:ascii="Arial" w:hAnsi="Arial" w:eastAsia="Times New Roman" w:cs="Arial"/>
          <w:lang w:val="en-US"/>
        </w:rPr>
        <w:t>8</w:t>
      </w:r>
      <w:r w:rsidRPr="00A3698B" w:rsidR="00331F53">
        <w:rPr>
          <w:rFonts w:ascii="Arial" w:hAnsi="Arial" w:eastAsia="Times New Roman" w:cs="Arial"/>
          <w:vertAlign w:val="superscript"/>
          <w:lang w:val="en-US"/>
        </w:rPr>
        <w:t>th</w:t>
      </w:r>
      <w:r w:rsidRPr="00A3698B" w:rsidR="00331F53">
        <w:rPr>
          <w:rFonts w:ascii="Arial" w:hAnsi="Arial" w:eastAsia="Times New Roman" w:cs="Arial"/>
          <w:lang w:val="en-US"/>
        </w:rPr>
        <w:t xml:space="preserve"> July </w:t>
      </w:r>
      <w:r w:rsidRPr="00A3698B" w:rsidR="00A11B75">
        <w:rPr>
          <w:rFonts w:ascii="Arial" w:hAnsi="Arial" w:eastAsia="Times New Roman" w:cs="Arial"/>
          <w:lang w:val="en-US"/>
        </w:rPr>
        <w:t xml:space="preserve"> 2024</w:t>
      </w:r>
      <w:r w:rsidRPr="00A3698B">
        <w:rPr>
          <w:rFonts w:ascii="Arial" w:hAnsi="Arial" w:eastAsia="Times New Roman" w:cs="Arial"/>
          <w:lang w:val="en-US"/>
        </w:rPr>
        <w:t xml:space="preserve"> and</w:t>
      </w:r>
      <w:r w:rsidRPr="001067E1">
        <w:rPr>
          <w:rFonts w:ascii="Arial" w:hAnsi="Arial" w:eastAsia="Times New Roman" w:cs="Arial"/>
          <w:lang w:val="en-US"/>
        </w:rPr>
        <w:t xml:space="preserve"> must state the grounds on which they are made.  Please note that any such correspondence cannot be treated as confidential and may be inspected by any interested party.</w:t>
      </w:r>
    </w:p>
    <w:p w:rsidRPr="00E34018" w:rsidR="00E34018" w:rsidP="00E34018" w:rsidRDefault="00E34018" w14:paraId="4D260D12" w14:textId="77777777">
      <w:pPr>
        <w:spacing w:after="0" w:line="240" w:lineRule="auto"/>
        <w:jc w:val="both"/>
        <w:rPr>
          <w:rFonts w:ascii="Arial" w:hAnsi="Arial" w:eastAsia="Times New Roman" w:cs="Arial"/>
          <w:lang w:eastAsia="en-GB"/>
        </w:rPr>
      </w:pPr>
    </w:p>
    <w:p w:rsidR="004B0D8D" w:rsidP="004B0D8D" w:rsidRDefault="004B0D8D" w14:paraId="5B852293" w14:textId="1FF0FCA8">
      <w:pPr>
        <w:jc w:val="both"/>
        <w:rPr>
          <w:rFonts w:ascii="Arial" w:hAnsi="Arial" w:cs="Arial"/>
          <w:lang w:val="en-US"/>
        </w:rPr>
      </w:pPr>
      <w:r w:rsidRPr="004B0D8D">
        <w:rPr>
          <w:rFonts w:ascii="Arial" w:hAnsi="Arial" w:cs="Arial"/>
          <w:lang w:val="en-US"/>
        </w:rPr>
        <w:t xml:space="preserve">Copies of the draft order, map showing the roads affected and the Council’s reasons for the proposals, may be seen with advance notice at the address below, 9:00 a.m. - 5:00 p.m. Monday - Friday; also </w:t>
      </w:r>
      <w:r w:rsidR="00A10C12">
        <w:rPr>
          <w:rFonts w:ascii="Arial" w:hAnsi="Arial" w:cs="Arial"/>
          <w:lang w:val="en-US"/>
        </w:rPr>
        <w:t>at Elmswell</w:t>
      </w:r>
      <w:r w:rsidRPr="004B0D8D">
        <w:rPr>
          <w:rFonts w:ascii="Arial" w:hAnsi="Arial" w:cs="Arial"/>
          <w:lang w:val="en-US"/>
        </w:rPr>
        <w:t xml:space="preserve"> Library, </w:t>
      </w:r>
      <w:r w:rsidR="00A10C12">
        <w:rPr>
          <w:rFonts w:ascii="Arial" w:hAnsi="Arial" w:cs="Arial"/>
          <w:lang w:val="en-US"/>
        </w:rPr>
        <w:t>Memorial Library</w:t>
      </w:r>
      <w:r w:rsidRPr="004B0D8D">
        <w:rPr>
          <w:rFonts w:ascii="Arial" w:hAnsi="Arial" w:cs="Arial"/>
          <w:lang w:val="en-US"/>
        </w:rPr>
        <w:t xml:space="preserve">, </w:t>
      </w:r>
      <w:r w:rsidR="00A10C12">
        <w:rPr>
          <w:rFonts w:ascii="Arial" w:hAnsi="Arial" w:cs="Arial"/>
          <w:lang w:val="en-US"/>
        </w:rPr>
        <w:t>Cooks Road</w:t>
      </w:r>
      <w:r w:rsidRPr="004B0D8D">
        <w:rPr>
          <w:rFonts w:ascii="Arial" w:hAnsi="Arial" w:cs="Arial"/>
          <w:lang w:val="en-US"/>
        </w:rPr>
        <w:t>,</w:t>
      </w:r>
      <w:r w:rsidR="00A10C12">
        <w:rPr>
          <w:rFonts w:ascii="Arial" w:hAnsi="Arial" w:cs="Arial"/>
          <w:lang w:val="en-US"/>
        </w:rPr>
        <w:t xml:space="preserve"> Elmswell, IP30 9BX</w:t>
      </w:r>
      <w:r w:rsidRPr="004B0D8D">
        <w:rPr>
          <w:rFonts w:ascii="Arial" w:hAnsi="Arial" w:cs="Arial"/>
          <w:lang w:val="en-US"/>
        </w:rPr>
        <w:t xml:space="preserve"> </w:t>
      </w:r>
      <w:r w:rsidR="00A10C12">
        <w:rPr>
          <w:rFonts w:ascii="Arial" w:hAnsi="Arial" w:cs="Arial"/>
          <w:lang w:val="en-US"/>
        </w:rPr>
        <w:t>on Tuesday , 10am – 1pm</w:t>
      </w:r>
      <w:r w:rsidR="00D17A5B">
        <w:rPr>
          <w:rFonts w:ascii="Arial" w:hAnsi="Arial" w:cs="Arial"/>
          <w:lang w:val="en-US"/>
        </w:rPr>
        <w:t xml:space="preserve"> and</w:t>
      </w:r>
      <w:r w:rsidR="00FC0E86">
        <w:rPr>
          <w:rFonts w:ascii="Arial" w:hAnsi="Arial" w:cs="Arial"/>
          <w:lang w:val="en-US"/>
        </w:rPr>
        <w:t xml:space="preserve"> </w:t>
      </w:r>
      <w:r w:rsidR="00A10C12">
        <w:rPr>
          <w:rFonts w:ascii="Arial" w:hAnsi="Arial" w:cs="Arial"/>
          <w:lang w:val="en-US"/>
        </w:rPr>
        <w:t>2pm – 7pm; Wednesday</w:t>
      </w:r>
      <w:r w:rsidR="00D17A5B">
        <w:rPr>
          <w:rFonts w:ascii="Arial" w:hAnsi="Arial" w:cs="Arial"/>
          <w:lang w:val="en-US"/>
        </w:rPr>
        <w:t>; 2pm</w:t>
      </w:r>
      <w:r w:rsidR="00FC0E86">
        <w:rPr>
          <w:rFonts w:ascii="Arial" w:hAnsi="Arial" w:cs="Arial"/>
          <w:lang w:val="en-US"/>
        </w:rPr>
        <w:t xml:space="preserve"> </w:t>
      </w:r>
      <w:r w:rsidR="00D17A5B">
        <w:rPr>
          <w:rFonts w:ascii="Arial" w:hAnsi="Arial" w:cs="Arial"/>
          <w:lang w:val="en-US"/>
        </w:rPr>
        <w:t>-</w:t>
      </w:r>
      <w:r w:rsidR="00FC0E86">
        <w:rPr>
          <w:rFonts w:ascii="Arial" w:hAnsi="Arial" w:cs="Arial"/>
          <w:lang w:val="en-US"/>
        </w:rPr>
        <w:t xml:space="preserve"> </w:t>
      </w:r>
      <w:r w:rsidR="00D17A5B">
        <w:rPr>
          <w:rFonts w:ascii="Arial" w:hAnsi="Arial" w:cs="Arial"/>
          <w:lang w:val="en-US"/>
        </w:rPr>
        <w:t>5pm; Thursday 10</w:t>
      </w:r>
      <w:r w:rsidR="00FC0E86">
        <w:rPr>
          <w:rFonts w:ascii="Arial" w:hAnsi="Arial" w:cs="Arial"/>
          <w:lang w:val="en-US"/>
        </w:rPr>
        <w:t xml:space="preserve"> </w:t>
      </w:r>
      <w:r w:rsidR="00D17A5B">
        <w:rPr>
          <w:rFonts w:ascii="Arial" w:hAnsi="Arial" w:cs="Arial"/>
          <w:lang w:val="en-US"/>
        </w:rPr>
        <w:t>-</w:t>
      </w:r>
      <w:r w:rsidR="00FC0E86">
        <w:rPr>
          <w:rFonts w:ascii="Arial" w:hAnsi="Arial" w:cs="Arial"/>
          <w:lang w:val="en-US"/>
        </w:rPr>
        <w:t xml:space="preserve"> </w:t>
      </w:r>
      <w:r w:rsidR="00D17A5B">
        <w:rPr>
          <w:rFonts w:ascii="Arial" w:hAnsi="Arial" w:cs="Arial"/>
          <w:lang w:val="en-US"/>
        </w:rPr>
        <w:t>1pm and 2pm</w:t>
      </w:r>
      <w:r w:rsidR="00FC0E86">
        <w:rPr>
          <w:rFonts w:ascii="Arial" w:hAnsi="Arial" w:cs="Arial"/>
          <w:lang w:val="en-US"/>
        </w:rPr>
        <w:t xml:space="preserve"> </w:t>
      </w:r>
      <w:r w:rsidR="00D17A5B">
        <w:rPr>
          <w:rFonts w:ascii="Arial" w:hAnsi="Arial" w:cs="Arial"/>
          <w:lang w:val="en-US"/>
        </w:rPr>
        <w:t>-</w:t>
      </w:r>
      <w:r w:rsidR="00FC0E86">
        <w:rPr>
          <w:rFonts w:ascii="Arial" w:hAnsi="Arial" w:cs="Arial"/>
          <w:lang w:val="en-US"/>
        </w:rPr>
        <w:t xml:space="preserve"> </w:t>
      </w:r>
      <w:r w:rsidR="00D17A5B">
        <w:rPr>
          <w:rFonts w:ascii="Arial" w:hAnsi="Arial" w:cs="Arial"/>
          <w:lang w:val="en-US"/>
        </w:rPr>
        <w:t xml:space="preserve">7pm; </w:t>
      </w:r>
      <w:r w:rsidR="00A10C12">
        <w:rPr>
          <w:rFonts w:ascii="Arial" w:hAnsi="Arial" w:cs="Arial"/>
          <w:lang w:val="en-US"/>
        </w:rPr>
        <w:t xml:space="preserve"> Friday 2pm – 5pm; Saturday 10am – 1pm</w:t>
      </w:r>
      <w:r w:rsidR="00D17A5B">
        <w:rPr>
          <w:rFonts w:ascii="Arial" w:hAnsi="Arial" w:cs="Arial"/>
          <w:lang w:val="en-US"/>
        </w:rPr>
        <w:t xml:space="preserve"> and </w:t>
      </w:r>
      <w:r w:rsidR="00A10C12">
        <w:rPr>
          <w:rFonts w:ascii="Arial" w:hAnsi="Arial" w:cs="Arial"/>
          <w:lang w:val="en-US"/>
        </w:rPr>
        <w:t>Sunday 10am – 3pm.</w:t>
      </w:r>
    </w:p>
    <w:p w:rsidRPr="001067E1" w:rsidR="00E34018" w:rsidP="00E34018" w:rsidRDefault="00E34018" w14:paraId="69DF007C" w14:textId="77777777">
      <w:pPr>
        <w:spacing w:after="0" w:line="240" w:lineRule="auto"/>
        <w:jc w:val="both"/>
        <w:rPr>
          <w:rFonts w:ascii="Arial" w:hAnsi="Arial" w:eastAsia="Times New Roman" w:cs="Arial"/>
          <w:lang w:val="en-US"/>
        </w:rPr>
      </w:pPr>
      <w:r w:rsidRPr="001067E1">
        <w:rPr>
          <w:rFonts w:ascii="Arial" w:hAnsi="Arial" w:eastAsia="Times New Roman" w:cs="Arial"/>
          <w:lang w:val="en-US"/>
        </w:rPr>
        <w:lastRenderedPageBreak/>
        <w:t>If anyone wishes to question the validity of either order or of any provision contained in it, on the grounds that it is not within the powers conferred by the Road Traffic Regulation Act 1984 as amended, or on grounds that any requirements of that Act or any instrument made under it have not been complied with in relation to the order, they may within six weeks of the date on which the order was made apply to the High Court for this purpose.</w:t>
      </w:r>
    </w:p>
    <w:p w:rsidRPr="00E34018" w:rsidR="00E34018" w:rsidP="004B0D8D" w:rsidRDefault="00E34018" w14:paraId="707F975F" w14:textId="77777777">
      <w:pPr>
        <w:jc w:val="both"/>
        <w:rPr>
          <w:rFonts w:ascii="Arial" w:hAnsi="Arial" w:cs="Arial"/>
          <w:lang w:val="en-US"/>
        </w:rPr>
      </w:pPr>
    </w:p>
    <w:p w:rsidR="004B0D8D" w:rsidP="004B0D8D" w:rsidRDefault="004B0D8D" w14:paraId="7A2F9FF9" w14:textId="678FD663">
      <w:pPr>
        <w:jc w:val="both"/>
        <w:rPr>
          <w:rFonts w:ascii="Arial" w:hAnsi="Arial" w:cs="Arial"/>
        </w:rPr>
      </w:pPr>
      <w:r w:rsidRPr="004B0D8D">
        <w:rPr>
          <w:rFonts w:ascii="Arial" w:hAnsi="Arial" w:cs="Arial"/>
        </w:rPr>
        <w:t>Date:</w:t>
      </w:r>
      <w:r w:rsidR="00BB1F11">
        <w:rPr>
          <w:rFonts w:ascii="Arial" w:hAnsi="Arial" w:cs="Arial"/>
        </w:rPr>
        <w:t xml:space="preserve"> </w:t>
      </w:r>
      <w:r w:rsidRPr="004B0D8D">
        <w:rPr>
          <w:rFonts w:ascii="Arial" w:hAnsi="Arial" w:cs="Arial"/>
        </w:rPr>
        <w:tab/>
      </w:r>
      <w:r w:rsidR="009178E4">
        <w:rPr>
          <w:rFonts w:ascii="Arial" w:hAnsi="Arial" w:cs="Arial"/>
        </w:rPr>
        <w:t>5</w:t>
      </w:r>
      <w:r w:rsidRPr="00FC0E86" w:rsidR="009178E4">
        <w:rPr>
          <w:rFonts w:ascii="Arial" w:hAnsi="Arial" w:cs="Arial"/>
          <w:vertAlign w:val="superscript"/>
        </w:rPr>
        <w:t>th</w:t>
      </w:r>
      <w:r w:rsidR="009178E4">
        <w:rPr>
          <w:rFonts w:ascii="Arial" w:hAnsi="Arial" w:cs="Arial"/>
        </w:rPr>
        <w:t xml:space="preserve"> January 2024</w:t>
      </w:r>
      <w:r w:rsidR="00D90A35">
        <w:rPr>
          <w:rFonts w:ascii="Arial" w:hAnsi="Arial" w:cs="Arial"/>
        </w:rPr>
        <w:t xml:space="preserve"> </w:t>
      </w:r>
      <w:r w:rsidRPr="004B0D8D">
        <w:rPr>
          <w:rFonts w:ascii="Arial" w:hAnsi="Arial" w:cs="Arial"/>
        </w:rPr>
        <w:tab/>
      </w:r>
      <w:r w:rsidRPr="004B0D8D">
        <w:rPr>
          <w:rFonts w:ascii="Arial" w:hAnsi="Arial" w:cs="Arial"/>
        </w:rPr>
        <w:tab/>
      </w:r>
    </w:p>
    <w:bookmarkEnd w:id="0"/>
    <w:p w:rsidR="00EB5666" w:rsidP="00EB5666" w:rsidRDefault="00EB5666" w14:paraId="69468827" w14:textId="357B31BE">
      <w:pPr>
        <w:spacing w:after="0"/>
        <w:ind w:right="-7"/>
        <w:jc w:val="center"/>
        <w:rPr>
          <w:rFonts w:ascii="Arial" w:hAnsi="Arial" w:cs="Arial"/>
          <w:lang w:val="en-US"/>
        </w:rPr>
      </w:pPr>
      <w:r>
        <w:rPr>
          <w:rFonts w:ascii="Arial" w:hAnsi="Arial" w:cs="Arial"/>
          <w:lang w:val="en-US"/>
        </w:rPr>
        <w:t xml:space="preserve">                                                                       </w:t>
      </w:r>
      <w:r>
        <w:rPr>
          <w:rFonts w:ascii="Arial" w:hAnsi="Arial" w:cs="Arial"/>
          <w:noProof/>
        </w:rPr>
        <w:drawing>
          <wp:inline distT="0" distB="0" distL="0" distR="0" wp14:anchorId="5F29FFC8" wp14:editId="1673D0D5">
            <wp:extent cx="1475740" cy="561340"/>
            <wp:effectExtent l="0" t="0" r="0" b="0"/>
            <wp:docPr id="263346062" name="Picture 1" descr="A black circle with a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346062" name="Picture 1" descr="A black circle with a line&#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5740" cy="561340"/>
                    </a:xfrm>
                    <a:prstGeom prst="rect">
                      <a:avLst/>
                    </a:prstGeom>
                    <a:noFill/>
                    <a:ln>
                      <a:noFill/>
                    </a:ln>
                  </pic:spPr>
                </pic:pic>
              </a:graphicData>
            </a:graphic>
          </wp:inline>
        </w:drawing>
      </w:r>
    </w:p>
    <w:p w:rsidR="00EB5666" w:rsidP="00EB5666" w:rsidRDefault="00EB5666" w14:paraId="51E2319C" w14:textId="77777777">
      <w:pPr>
        <w:spacing w:after="0"/>
        <w:ind w:left="5040" w:right="-7" w:firstLine="720"/>
        <w:jc w:val="both"/>
        <w:rPr>
          <w:rFonts w:ascii="Arial" w:hAnsi="Arial" w:cs="Arial"/>
          <w:b/>
          <w:lang w:val="en-US"/>
        </w:rPr>
      </w:pPr>
      <w:r>
        <w:rPr>
          <w:rFonts w:ascii="Arial" w:hAnsi="Arial" w:cs="Arial"/>
          <w:b/>
          <w:lang w:val="en-US"/>
        </w:rPr>
        <w:t>NIGEL INNISS</w:t>
      </w:r>
    </w:p>
    <w:p w:rsidR="00EB5666" w:rsidP="00EB5666" w:rsidRDefault="00EB5666" w14:paraId="6D9607A9" w14:textId="77777777">
      <w:pPr>
        <w:keepNext/>
        <w:spacing w:after="0"/>
        <w:ind w:left="5040" w:right="-7" w:firstLine="720"/>
        <w:jc w:val="both"/>
        <w:outlineLvl w:val="0"/>
        <w:rPr>
          <w:rFonts w:ascii="Arial" w:hAnsi="Arial" w:cs="Arial"/>
        </w:rPr>
      </w:pPr>
      <w:r>
        <w:rPr>
          <w:rFonts w:ascii="Arial" w:hAnsi="Arial" w:cs="Arial"/>
        </w:rPr>
        <w:t>Head of Governance</w:t>
      </w:r>
    </w:p>
    <w:p w:rsidR="00EB5666" w:rsidP="00EB5666" w:rsidRDefault="00EB5666" w14:paraId="2FB0BE01" w14:textId="77777777">
      <w:pPr>
        <w:spacing w:after="0" w:line="240" w:lineRule="auto"/>
        <w:ind w:right="-6"/>
        <w:rPr>
          <w:rFonts w:ascii="Arial" w:hAnsi="Arial" w:cs="Arial"/>
          <w:lang w:val="en-US"/>
        </w:rPr>
      </w:pPr>
      <w:r>
        <w:rPr>
          <w:rFonts w:ascii="Arial" w:hAnsi="Arial" w:cs="Arial"/>
          <w:lang w:val="en-US"/>
        </w:rPr>
        <w:t>Suffolk County Council</w:t>
      </w:r>
    </w:p>
    <w:p w:rsidR="00EB5666" w:rsidP="00EB5666" w:rsidRDefault="00EB5666" w14:paraId="2A75FD83" w14:textId="77777777">
      <w:pPr>
        <w:spacing w:after="0" w:line="240" w:lineRule="auto"/>
        <w:ind w:right="-6"/>
        <w:rPr>
          <w:rFonts w:ascii="Arial" w:hAnsi="Arial" w:cs="Arial"/>
          <w:lang w:val="en-US"/>
        </w:rPr>
      </w:pPr>
      <w:r>
        <w:rPr>
          <w:rFonts w:ascii="Arial" w:hAnsi="Arial" w:cs="Arial"/>
          <w:lang w:val="en-US"/>
        </w:rPr>
        <w:t xml:space="preserve">Endeavour House </w:t>
      </w:r>
    </w:p>
    <w:p w:rsidR="00EB5666" w:rsidP="00EB5666" w:rsidRDefault="00EB5666" w14:paraId="0B8B5991" w14:textId="77777777">
      <w:pPr>
        <w:spacing w:after="0" w:line="240" w:lineRule="auto"/>
        <w:ind w:right="-6"/>
        <w:rPr>
          <w:rFonts w:ascii="Arial" w:hAnsi="Arial" w:cs="Arial"/>
          <w:lang w:val="en-US"/>
        </w:rPr>
      </w:pPr>
      <w:r>
        <w:rPr>
          <w:rFonts w:ascii="Arial" w:hAnsi="Arial" w:cs="Arial"/>
          <w:lang w:val="en-US"/>
        </w:rPr>
        <w:t>Russell Road</w:t>
      </w:r>
    </w:p>
    <w:p w:rsidR="00EB5666" w:rsidP="00EB5666" w:rsidRDefault="00EB5666" w14:paraId="7BF7D462" w14:textId="77777777">
      <w:pPr>
        <w:spacing w:after="0" w:line="240" w:lineRule="auto"/>
        <w:ind w:right="-6"/>
        <w:rPr>
          <w:rFonts w:ascii="Arial" w:hAnsi="Arial" w:cs="Arial"/>
          <w:lang w:val="en-US"/>
        </w:rPr>
      </w:pPr>
      <w:r>
        <w:rPr>
          <w:rFonts w:ascii="Arial" w:hAnsi="Arial" w:cs="Arial"/>
          <w:lang w:val="en-US"/>
        </w:rPr>
        <w:t>Ipswich</w:t>
      </w:r>
    </w:p>
    <w:p w:rsidR="00EB5666" w:rsidP="00EB5666" w:rsidRDefault="00EB5666" w14:paraId="6D9BA318" w14:textId="77777777">
      <w:pPr>
        <w:spacing w:after="0" w:line="240" w:lineRule="auto"/>
        <w:ind w:right="-6"/>
        <w:rPr>
          <w:rFonts w:ascii="Arial" w:hAnsi="Arial" w:cs="Arial"/>
          <w:lang w:val="en-US"/>
        </w:rPr>
      </w:pPr>
      <w:r>
        <w:rPr>
          <w:rFonts w:ascii="Arial" w:hAnsi="Arial" w:cs="Arial"/>
          <w:lang w:val="en-US"/>
        </w:rPr>
        <w:t>IP1 2BX</w:t>
      </w:r>
    </w:p>
    <w:p w:rsidRPr="004B0D8D" w:rsidR="004B0D8D" w:rsidP="004B0D8D" w:rsidRDefault="004B0D8D" w14:paraId="0EA4FEB0" w14:textId="77777777">
      <w:pPr>
        <w:spacing w:line="240" w:lineRule="auto"/>
        <w:rPr>
          <w:rFonts w:ascii="Arial" w:hAnsi="Arial" w:cs="Arial"/>
        </w:rPr>
      </w:pPr>
    </w:p>
    <w:sectPr w:rsidRPr="004B0D8D" w:rsidR="004B0D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56DE"/>
    <w:multiLevelType w:val="hybridMultilevel"/>
    <w:tmpl w:val="A6940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4A737B"/>
    <w:multiLevelType w:val="hybridMultilevel"/>
    <w:tmpl w:val="15A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514200">
    <w:abstractNumId w:val="1"/>
  </w:num>
  <w:num w:numId="2" w16cid:durableId="1244997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D8D"/>
    <w:rsid w:val="00020BE3"/>
    <w:rsid w:val="00331F53"/>
    <w:rsid w:val="00407C11"/>
    <w:rsid w:val="004B0D8D"/>
    <w:rsid w:val="00581429"/>
    <w:rsid w:val="007C606F"/>
    <w:rsid w:val="008161DD"/>
    <w:rsid w:val="008F74AD"/>
    <w:rsid w:val="009178E4"/>
    <w:rsid w:val="009D1304"/>
    <w:rsid w:val="00A10C12"/>
    <w:rsid w:val="00A11B75"/>
    <w:rsid w:val="00A3698B"/>
    <w:rsid w:val="00A614AD"/>
    <w:rsid w:val="00BB1F11"/>
    <w:rsid w:val="00BE2760"/>
    <w:rsid w:val="00C11BC7"/>
    <w:rsid w:val="00D17A5B"/>
    <w:rsid w:val="00D90A35"/>
    <w:rsid w:val="00DA6056"/>
    <w:rsid w:val="00DD66D3"/>
    <w:rsid w:val="00E33A10"/>
    <w:rsid w:val="00E34018"/>
    <w:rsid w:val="00EB0910"/>
    <w:rsid w:val="00EB5666"/>
    <w:rsid w:val="00EE65D7"/>
    <w:rsid w:val="00FC0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1C136"/>
  <w15:chartTrackingRefBased/>
  <w15:docId w15:val="{8B910D8F-0071-4E10-86F0-2E07BA78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D8D"/>
    <w:pPr>
      <w:ind w:left="720"/>
      <w:contextualSpacing/>
    </w:pPr>
  </w:style>
  <w:style w:type="character" w:styleId="Hyperlink">
    <w:name w:val="Hyperlink"/>
    <w:basedOn w:val="DefaultParagraphFont"/>
    <w:uiPriority w:val="99"/>
    <w:unhideWhenUsed/>
    <w:rsid w:val="00E34018"/>
    <w:rPr>
      <w:color w:val="0563C1" w:themeColor="hyperlink"/>
      <w:u w:val="single"/>
    </w:rPr>
  </w:style>
  <w:style w:type="paragraph" w:styleId="Revision">
    <w:name w:val="Revision"/>
    <w:hidden/>
    <w:uiPriority w:val="99"/>
    <w:semiHidden/>
    <w:rsid w:val="00EB0910"/>
    <w:pPr>
      <w:spacing w:after="0" w:line="240" w:lineRule="auto"/>
    </w:pPr>
  </w:style>
  <w:style w:type="character" w:styleId="UnresolvedMention">
    <w:name w:val="Unresolved Mention"/>
    <w:basedOn w:val="DefaultParagraphFont"/>
    <w:uiPriority w:val="99"/>
    <w:semiHidden/>
    <w:unhideWhenUsed/>
    <w:rsid w:val="00816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2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Aishah.siddika@suffolk.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3379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Elmswell Various Roads ETRO 18.12.23_</dc:title>
  <dc:subject>
  </dc:subject>
  <dc:creator>Laura Wardrop</dc:creator>
  <cp:keywords>
  </cp:keywords>
  <dc:description>
  </dc:description>
  <cp:lastModifiedBy>Georgie Power</cp:lastModifiedBy>
  <cp:revision>2</cp:revision>
  <dcterms:created xsi:type="dcterms:W3CDTF">2023-12-21T16:13:00Z</dcterms:created>
  <dcterms:modified xsi:type="dcterms:W3CDTF">2023-12-21T16:23:07Z</dcterms:modified>
</cp:coreProperties>
</file>