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EA9" w:rsidRDefault="00922EA9" w14:paraId="6ECFC0C7" w14:textId="1F124CE1">
      <w:pPr>
        <w:pStyle w:val="BodyText"/>
        <w:rPr>
          <w:rFonts w:ascii="Times New Roman"/>
          <w:sz w:val="20"/>
        </w:rPr>
      </w:pPr>
      <w:bookmarkStart w:name="_GoBack" w:id="0"/>
      <w:bookmarkEnd w:id="0"/>
    </w:p>
    <w:p w:rsidR="00922EA9" w:rsidRDefault="00C83839" w14:paraId="33238589" w14:textId="341BF79D">
      <w:pPr>
        <w:pStyle w:val="BodyText"/>
        <w:rPr>
          <w:rFonts w:ascii="Times New Roman"/>
          <w:sz w:val="20"/>
        </w:rPr>
      </w:pPr>
      <w:r>
        <w:rPr>
          <w:noProof/>
        </w:rPr>
        <w:drawing>
          <wp:anchor distT="0" distB="0" distL="114300" distR="114300" simplePos="0" relativeHeight="251663872" behindDoc="0" locked="0" layoutInCell="1" allowOverlap="1" wp14:editId="2FF72012" wp14:anchorId="2A2B30AA">
            <wp:simplePos x="0" y="0"/>
            <wp:positionH relativeFrom="margin">
              <wp:align>right</wp:align>
            </wp:positionH>
            <wp:positionV relativeFrom="paragraph">
              <wp:posOffset>6350</wp:posOffset>
            </wp:positionV>
            <wp:extent cx="1779270" cy="5397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9270" cy="539750"/>
                    </a:xfrm>
                    <a:prstGeom prst="rect">
                      <a:avLst/>
                    </a:prstGeom>
                    <a:noFill/>
                    <a:ln>
                      <a:noFill/>
                    </a:ln>
                  </pic:spPr>
                </pic:pic>
              </a:graphicData>
            </a:graphic>
          </wp:anchor>
        </w:drawing>
      </w:r>
      <w:r>
        <w:rPr>
          <w:rFonts w:ascii="Times New Roman"/>
          <w:noProof/>
          <w:sz w:val="20"/>
        </w:rPr>
        <w:drawing>
          <wp:anchor distT="0" distB="0" distL="114300" distR="114300" simplePos="0" relativeHeight="251662848" behindDoc="0" locked="0" layoutInCell="1" allowOverlap="1" wp14:editId="2AC4B0E8" wp14:anchorId="72DEAE48">
            <wp:simplePos x="0" y="0"/>
            <wp:positionH relativeFrom="margin">
              <wp:align>left</wp:align>
            </wp:positionH>
            <wp:positionV relativeFrom="paragraph">
              <wp:posOffset>6350</wp:posOffset>
            </wp:positionV>
            <wp:extent cx="2178050" cy="657309"/>
            <wp:effectExtent l="0" t="0" r="0" b="9525"/>
            <wp:wrapSquare wrapText="bothSides"/>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uffolk Highway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8050" cy="657309"/>
                    </a:xfrm>
                    <a:prstGeom prst="rect">
                      <a:avLst/>
                    </a:prstGeom>
                  </pic:spPr>
                </pic:pic>
              </a:graphicData>
            </a:graphic>
          </wp:anchor>
        </w:drawing>
      </w:r>
    </w:p>
    <w:p w:rsidR="00922EA9" w:rsidP="00B53DFF" w:rsidRDefault="00D4383B" w14:paraId="74C69A54" w14:textId="6C0FC596">
      <w:pPr>
        <w:pStyle w:val="BodyText"/>
        <w:jc w:val="right"/>
        <w:rPr>
          <w:rFonts w:ascii="Times New Roman"/>
          <w:sz w:val="20"/>
        </w:rPr>
      </w:pPr>
      <w:r>
        <w:rPr>
          <w:noProof/>
        </w:rPr>
        <w:t xml:space="preserve">                                          </w:t>
      </w:r>
    </w:p>
    <w:p w:rsidR="00922EA9" w:rsidRDefault="00922EA9" w14:paraId="021B8640" w14:textId="0DF01549">
      <w:pPr>
        <w:pStyle w:val="BodyText"/>
        <w:rPr>
          <w:rFonts w:ascii="Times New Roman"/>
          <w:sz w:val="20"/>
        </w:rPr>
      </w:pPr>
    </w:p>
    <w:p w:rsidR="00922EA9" w:rsidRDefault="00922EA9" w14:paraId="74F9F0EE" w14:textId="1A5E61C0">
      <w:pPr>
        <w:pStyle w:val="BodyText"/>
        <w:rPr>
          <w:rFonts w:ascii="Times New Roman"/>
          <w:sz w:val="20"/>
        </w:rPr>
      </w:pPr>
    </w:p>
    <w:p w:rsidR="00922EA9" w:rsidRDefault="00922EA9" w14:paraId="339CD6B2" w14:textId="77777777">
      <w:pPr>
        <w:pStyle w:val="BodyText"/>
        <w:rPr>
          <w:rFonts w:ascii="Times New Roman"/>
          <w:sz w:val="20"/>
        </w:rPr>
      </w:pPr>
    </w:p>
    <w:p w:rsidR="00922EA9" w:rsidRDefault="00922EA9" w14:paraId="22E53B5D" w14:textId="77777777">
      <w:pPr>
        <w:pStyle w:val="BodyText"/>
        <w:rPr>
          <w:rFonts w:ascii="Times New Roman"/>
          <w:sz w:val="20"/>
        </w:rPr>
      </w:pPr>
    </w:p>
    <w:p w:rsidR="00922EA9" w:rsidRDefault="00922EA9" w14:paraId="4F232A50" w14:textId="77777777">
      <w:pPr>
        <w:pStyle w:val="BodyText"/>
        <w:rPr>
          <w:rFonts w:ascii="Times New Roman"/>
          <w:sz w:val="20"/>
        </w:rPr>
      </w:pPr>
    </w:p>
    <w:p w:rsidR="00922EA9" w:rsidRDefault="00922EA9" w14:paraId="131B1C80" w14:textId="77777777">
      <w:pPr>
        <w:pStyle w:val="BodyText"/>
        <w:rPr>
          <w:rFonts w:ascii="Times New Roman"/>
          <w:sz w:val="20"/>
        </w:rPr>
      </w:pPr>
    </w:p>
    <w:p w:rsidR="00922EA9" w:rsidRDefault="00922EA9" w14:paraId="12212163" w14:textId="77777777">
      <w:pPr>
        <w:pStyle w:val="BodyText"/>
        <w:rPr>
          <w:rFonts w:ascii="Times New Roman"/>
          <w:sz w:val="20"/>
        </w:rPr>
      </w:pPr>
    </w:p>
    <w:p w:rsidR="00922EA9" w:rsidRDefault="00922EA9" w14:paraId="1C0A8000" w14:textId="77777777">
      <w:pPr>
        <w:pStyle w:val="BodyText"/>
        <w:rPr>
          <w:rFonts w:ascii="Times New Roman"/>
          <w:sz w:val="20"/>
        </w:rPr>
      </w:pPr>
    </w:p>
    <w:p w:rsidR="00922EA9" w:rsidRDefault="00922EA9" w14:paraId="59DD39D8" w14:textId="77777777">
      <w:pPr>
        <w:pStyle w:val="BodyText"/>
        <w:rPr>
          <w:rFonts w:ascii="Times New Roman"/>
          <w:sz w:val="20"/>
        </w:rPr>
      </w:pPr>
    </w:p>
    <w:p w:rsidR="00922EA9" w:rsidRDefault="00922EA9" w14:paraId="1700F601" w14:textId="77777777">
      <w:pPr>
        <w:pStyle w:val="BodyText"/>
        <w:rPr>
          <w:rFonts w:ascii="Times New Roman"/>
          <w:sz w:val="26"/>
        </w:rPr>
      </w:pPr>
    </w:p>
    <w:p w:rsidR="00922EA9" w:rsidRDefault="000D4240" w14:paraId="1AEA325F" w14:textId="464C70FD">
      <w:pPr>
        <w:pStyle w:val="Heading1"/>
        <w:spacing w:before="85"/>
        <w:ind w:right="617"/>
      </w:pPr>
      <w:r>
        <w:t xml:space="preserve">COMMUNITY </w:t>
      </w:r>
      <w:r w:rsidR="004A3EF3">
        <w:t>SELF</w:t>
      </w:r>
      <w:r w:rsidR="00812D71">
        <w:t>-</w:t>
      </w:r>
      <w:r w:rsidR="004A3EF3">
        <w:t>HELP</w:t>
      </w:r>
      <w:r>
        <w:t xml:space="preserve"> SCHEME</w:t>
      </w:r>
    </w:p>
    <w:p w:rsidR="00922EA9" w:rsidRDefault="00922EA9" w14:paraId="259B2E38" w14:textId="77777777">
      <w:pPr>
        <w:pStyle w:val="BodyText"/>
        <w:rPr>
          <w:b/>
          <w:sz w:val="48"/>
        </w:rPr>
      </w:pPr>
    </w:p>
    <w:p w:rsidR="00922EA9" w:rsidRDefault="00922EA9" w14:paraId="4D48EDAA" w14:textId="6A8402A1">
      <w:pPr>
        <w:pStyle w:val="BodyText"/>
        <w:rPr>
          <w:b/>
          <w:sz w:val="44"/>
        </w:rPr>
      </w:pPr>
    </w:p>
    <w:p w:rsidR="004E4471" w:rsidRDefault="004E4471" w14:paraId="6565C196" w14:textId="0BC0954D">
      <w:pPr>
        <w:pStyle w:val="BodyText"/>
        <w:rPr>
          <w:b/>
          <w:sz w:val="44"/>
        </w:rPr>
      </w:pPr>
    </w:p>
    <w:p w:rsidR="004E4471" w:rsidRDefault="004E4471" w14:paraId="762C5D79" w14:textId="1F0AD522">
      <w:pPr>
        <w:pStyle w:val="BodyText"/>
        <w:rPr>
          <w:b/>
          <w:sz w:val="44"/>
        </w:rPr>
      </w:pPr>
    </w:p>
    <w:p w:rsidR="004E4471" w:rsidRDefault="004E4471" w14:paraId="7D9F3BA9" w14:textId="60C0B914">
      <w:pPr>
        <w:pStyle w:val="BodyText"/>
        <w:rPr>
          <w:b/>
          <w:sz w:val="44"/>
        </w:rPr>
      </w:pPr>
    </w:p>
    <w:p w:rsidR="004E4471" w:rsidRDefault="004E4471" w14:paraId="5C8929AD" w14:textId="1510C3E4">
      <w:pPr>
        <w:pStyle w:val="BodyText"/>
        <w:rPr>
          <w:b/>
          <w:sz w:val="44"/>
        </w:rPr>
      </w:pPr>
    </w:p>
    <w:p w:rsidR="004E4471" w:rsidRDefault="004E4471" w14:paraId="3F37C6D6" w14:textId="77777777">
      <w:pPr>
        <w:pStyle w:val="BodyText"/>
        <w:rPr>
          <w:b/>
          <w:sz w:val="44"/>
        </w:rPr>
      </w:pPr>
    </w:p>
    <w:p w:rsidRPr="0022443E" w:rsidR="004A3EF3" w:rsidP="004A3EF3" w:rsidRDefault="004A3EF3" w14:paraId="2D3BAEB8" w14:textId="77777777">
      <w:pPr>
        <w:jc w:val="center"/>
        <w:rPr>
          <w:b/>
          <w:sz w:val="40"/>
        </w:rPr>
      </w:pPr>
      <w:r w:rsidRPr="0022443E">
        <w:rPr>
          <w:b/>
          <w:sz w:val="40"/>
        </w:rPr>
        <w:t xml:space="preserve">FOR COMMUNITY VOLUNTEERS </w:t>
      </w:r>
    </w:p>
    <w:p w:rsidRPr="0022443E" w:rsidR="004A3EF3" w:rsidP="004A3EF3" w:rsidRDefault="004A3EF3" w14:paraId="38D2E1DF" w14:textId="782136AE">
      <w:pPr>
        <w:jc w:val="center"/>
        <w:rPr>
          <w:b/>
          <w:sz w:val="40"/>
        </w:rPr>
      </w:pPr>
      <w:r w:rsidRPr="0022443E">
        <w:rPr>
          <w:b/>
          <w:sz w:val="40"/>
        </w:rPr>
        <w:t>WORKING IN THE HIGHWAY</w:t>
      </w:r>
    </w:p>
    <w:p w:rsidR="009724A3" w:rsidRDefault="009724A3" w14:paraId="7490BDF4" w14:textId="77777777">
      <w:pPr>
        <w:jc w:val="center"/>
        <w:rPr>
          <w:sz w:val="40"/>
        </w:rPr>
      </w:pPr>
    </w:p>
    <w:p w:rsidRPr="00B53DFF" w:rsidR="009724A3" w:rsidP="009724A3" w:rsidRDefault="009724A3" w14:paraId="28DE190E" w14:textId="2F0399CA">
      <w:pPr>
        <w:spacing w:before="278"/>
        <w:ind w:left="614" w:right="612"/>
        <w:jc w:val="center"/>
        <w:rPr>
          <w:b/>
          <w:sz w:val="32"/>
          <w:szCs w:val="32"/>
        </w:rPr>
        <w:sectPr w:rsidRPr="00B53DFF" w:rsidR="009724A3">
          <w:headerReference w:type="default" r:id="rId10"/>
          <w:footerReference w:type="default" r:id="rId11"/>
          <w:type w:val="continuous"/>
          <w:pgSz w:w="11910" w:h="16840"/>
          <w:pgMar w:top="1620" w:right="1200" w:bottom="1300" w:left="1200" w:header="790" w:footer="1108" w:gutter="0"/>
          <w:pgNumType w:start="1"/>
          <w:cols w:space="720"/>
        </w:sectPr>
      </w:pPr>
      <w:r w:rsidRPr="00B53DFF">
        <w:rPr>
          <w:b/>
          <w:sz w:val="32"/>
          <w:szCs w:val="32"/>
        </w:rPr>
        <w:t>Section 101 Local Government Act 1972</w:t>
      </w:r>
    </w:p>
    <w:p w:rsidR="00922EA9" w:rsidRDefault="000D4240" w14:paraId="0DBD5886" w14:textId="77777777">
      <w:pPr>
        <w:pStyle w:val="Heading2"/>
        <w:numPr>
          <w:ilvl w:val="0"/>
          <w:numId w:val="5"/>
        </w:numPr>
        <w:tabs>
          <w:tab w:val="left" w:pos="960"/>
          <w:tab w:val="left" w:pos="961"/>
        </w:tabs>
      </w:pPr>
      <w:r>
        <w:lastRenderedPageBreak/>
        <w:t>INTRODUCTION</w:t>
      </w:r>
    </w:p>
    <w:p w:rsidR="00922EA9" w:rsidRDefault="00922EA9" w14:paraId="33F9D699" w14:textId="77777777">
      <w:pPr>
        <w:pStyle w:val="BodyText"/>
        <w:rPr>
          <w:b/>
          <w:sz w:val="21"/>
        </w:rPr>
      </w:pPr>
    </w:p>
    <w:p w:rsidR="00922EA9" w:rsidRDefault="000D4240" w14:paraId="12AA7979" w14:textId="05D6A4BD">
      <w:pPr>
        <w:pStyle w:val="ListParagraph"/>
        <w:numPr>
          <w:ilvl w:val="1"/>
          <w:numId w:val="5"/>
        </w:numPr>
        <w:tabs>
          <w:tab w:val="left" w:pos="961"/>
        </w:tabs>
        <w:spacing w:before="1" w:line="276" w:lineRule="auto"/>
        <w:ind w:right="234"/>
        <w:jc w:val="both"/>
        <w:rPr>
          <w:sz w:val="24"/>
        </w:rPr>
      </w:pPr>
      <w:r>
        <w:rPr>
          <w:sz w:val="24"/>
        </w:rPr>
        <w:t>This agreement is to enable town / parish council</w:t>
      </w:r>
      <w:r w:rsidR="00D23F33">
        <w:rPr>
          <w:sz w:val="24"/>
        </w:rPr>
        <w:t>s</w:t>
      </w:r>
      <w:r>
        <w:rPr>
          <w:sz w:val="24"/>
        </w:rPr>
        <w:t xml:space="preserve"> to undertake agreed works on or affecting the public highway subject to the terms </w:t>
      </w:r>
      <w:r w:rsidR="004E4471">
        <w:rPr>
          <w:sz w:val="24"/>
        </w:rPr>
        <w:t>set out below.</w:t>
      </w:r>
    </w:p>
    <w:p w:rsidR="00922EA9" w:rsidRDefault="00FE61BD" w14:paraId="3102D689" w14:textId="3FCEC6C4">
      <w:pPr>
        <w:pStyle w:val="ListParagraph"/>
        <w:numPr>
          <w:ilvl w:val="1"/>
          <w:numId w:val="5"/>
        </w:numPr>
        <w:tabs>
          <w:tab w:val="left" w:pos="961"/>
        </w:tabs>
        <w:spacing w:before="202" w:line="276" w:lineRule="auto"/>
        <w:ind w:right="234"/>
        <w:jc w:val="both"/>
        <w:rPr>
          <w:sz w:val="24"/>
        </w:rPr>
      </w:pPr>
      <w:r>
        <w:rPr>
          <w:sz w:val="24"/>
        </w:rPr>
        <w:t>Suffolk</w:t>
      </w:r>
      <w:r w:rsidR="000D4240">
        <w:rPr>
          <w:sz w:val="24"/>
        </w:rPr>
        <w:t xml:space="preserve"> County Council, as the highway authority, has a duty to uphold and protect the rights of the public to use and enjoy all highways for which it is responsible.</w:t>
      </w:r>
    </w:p>
    <w:p w:rsidR="00922EA9" w:rsidRDefault="00FE61BD" w14:paraId="54ED111C" w14:textId="167A8CA7">
      <w:pPr>
        <w:pStyle w:val="ListParagraph"/>
        <w:numPr>
          <w:ilvl w:val="1"/>
          <w:numId w:val="5"/>
        </w:numPr>
        <w:tabs>
          <w:tab w:val="left" w:pos="961"/>
        </w:tabs>
        <w:spacing w:before="202" w:line="266" w:lineRule="auto"/>
        <w:ind w:right="234"/>
        <w:jc w:val="both"/>
        <w:rPr>
          <w:sz w:val="24"/>
        </w:rPr>
      </w:pPr>
      <w:r>
        <w:rPr>
          <w:sz w:val="24"/>
        </w:rPr>
        <w:t>Suffolk</w:t>
      </w:r>
      <w:r w:rsidR="000D4240">
        <w:rPr>
          <w:sz w:val="24"/>
        </w:rPr>
        <w:t xml:space="preserve"> County Council, as the highway authority, remains bound by statute </w:t>
      </w:r>
      <w:r w:rsidR="00D23F33">
        <w:rPr>
          <w:sz w:val="24"/>
        </w:rPr>
        <w:t>(</w:t>
      </w:r>
      <w:r w:rsidR="000D4240">
        <w:rPr>
          <w:sz w:val="24"/>
        </w:rPr>
        <w:t>Highways Act 1980) to maintain the highway network</w:t>
      </w:r>
      <w:r w:rsidR="000D4240">
        <w:rPr>
          <w:position w:val="11"/>
          <w:sz w:val="16"/>
        </w:rPr>
        <w:t xml:space="preserve"> </w:t>
      </w:r>
      <w:r w:rsidR="000D4240">
        <w:rPr>
          <w:sz w:val="24"/>
        </w:rPr>
        <w:t>in a safe condition. The County Council sets out in its policies the level of service it will provide to discharge its duty to</w:t>
      </w:r>
      <w:r w:rsidR="000D4240">
        <w:rPr>
          <w:spacing w:val="-8"/>
          <w:sz w:val="24"/>
        </w:rPr>
        <w:t xml:space="preserve"> </w:t>
      </w:r>
      <w:r w:rsidR="000D4240">
        <w:rPr>
          <w:sz w:val="24"/>
        </w:rPr>
        <w:t>maintain.</w:t>
      </w:r>
    </w:p>
    <w:p w:rsidRPr="00B53DFF" w:rsidR="004E4471" w:rsidP="00B53DFF" w:rsidRDefault="004E4471" w14:paraId="1A24391C" w14:textId="77777777">
      <w:pPr>
        <w:tabs>
          <w:tab w:val="left" w:pos="961"/>
        </w:tabs>
        <w:spacing w:before="202" w:line="266" w:lineRule="auto"/>
        <w:ind w:right="234"/>
        <w:rPr>
          <w:sz w:val="24"/>
        </w:rPr>
      </w:pPr>
    </w:p>
    <w:p w:rsidR="00922EA9" w:rsidRDefault="000D4240" w14:paraId="25B63E5F" w14:textId="77777777">
      <w:pPr>
        <w:pStyle w:val="Heading2"/>
        <w:numPr>
          <w:ilvl w:val="0"/>
          <w:numId w:val="5"/>
        </w:numPr>
        <w:tabs>
          <w:tab w:val="left" w:pos="960"/>
          <w:tab w:val="left" w:pos="961"/>
        </w:tabs>
        <w:spacing w:before="213"/>
      </w:pPr>
      <w:r>
        <w:t>TERMS of the</w:t>
      </w:r>
      <w:r>
        <w:rPr>
          <w:spacing w:val="-6"/>
        </w:rPr>
        <w:t xml:space="preserve"> </w:t>
      </w:r>
      <w:r>
        <w:t>AGREEMENT</w:t>
      </w:r>
    </w:p>
    <w:p w:rsidR="00922EA9" w:rsidRDefault="00922EA9" w14:paraId="5B83808D" w14:textId="77777777">
      <w:pPr>
        <w:pStyle w:val="BodyText"/>
        <w:rPr>
          <w:b/>
          <w:sz w:val="21"/>
        </w:rPr>
      </w:pPr>
    </w:p>
    <w:p w:rsidR="00922EA9" w:rsidRDefault="00922EA9" w14:paraId="73B34C19" w14:textId="77777777">
      <w:pPr>
        <w:pStyle w:val="BodyText"/>
        <w:spacing w:before="10"/>
        <w:rPr>
          <w:sz w:val="20"/>
        </w:rPr>
      </w:pPr>
    </w:p>
    <w:p w:rsidR="00922EA9" w:rsidRDefault="00FE61BD" w14:paraId="407B5E22" w14:textId="554C9319">
      <w:pPr>
        <w:pStyle w:val="ListParagraph"/>
        <w:numPr>
          <w:ilvl w:val="1"/>
          <w:numId w:val="5"/>
        </w:numPr>
        <w:tabs>
          <w:tab w:val="left" w:pos="960"/>
          <w:tab w:val="left" w:pos="961"/>
        </w:tabs>
        <w:ind w:left="948" w:hanging="708"/>
        <w:rPr>
          <w:sz w:val="24"/>
        </w:rPr>
      </w:pPr>
      <w:r>
        <w:rPr>
          <w:sz w:val="24"/>
        </w:rPr>
        <w:t>Suffolk</w:t>
      </w:r>
      <w:r w:rsidR="000D4240">
        <w:rPr>
          <w:sz w:val="24"/>
        </w:rPr>
        <w:t xml:space="preserve"> County Council commits</w:t>
      </w:r>
      <w:r w:rsidR="000D4240">
        <w:rPr>
          <w:spacing w:val="-7"/>
          <w:sz w:val="24"/>
        </w:rPr>
        <w:t xml:space="preserve"> </w:t>
      </w:r>
      <w:r w:rsidR="000D4240">
        <w:rPr>
          <w:sz w:val="24"/>
        </w:rPr>
        <w:t>to:</w:t>
      </w:r>
    </w:p>
    <w:p w:rsidR="00922EA9" w:rsidRDefault="00922EA9" w14:paraId="57D70C5A" w14:textId="77777777">
      <w:pPr>
        <w:pStyle w:val="BodyText"/>
        <w:spacing w:before="1"/>
        <w:rPr>
          <w:sz w:val="21"/>
        </w:rPr>
      </w:pPr>
    </w:p>
    <w:p w:rsidR="00922EA9" w:rsidRDefault="00591F4E" w14:paraId="7001B5E7" w14:textId="65B89E22">
      <w:pPr>
        <w:pStyle w:val="ListParagraph"/>
        <w:numPr>
          <w:ilvl w:val="2"/>
          <w:numId w:val="5"/>
        </w:numPr>
        <w:tabs>
          <w:tab w:val="left" w:pos="1320"/>
          <w:tab w:val="left" w:pos="1321"/>
        </w:tabs>
        <w:rPr>
          <w:sz w:val="24"/>
        </w:rPr>
      </w:pPr>
      <w:r>
        <w:rPr>
          <w:sz w:val="24"/>
        </w:rPr>
        <w:t>T</w:t>
      </w:r>
      <w:r w:rsidR="000D4240">
        <w:rPr>
          <w:sz w:val="24"/>
        </w:rPr>
        <w:t>rain</w:t>
      </w:r>
      <w:r>
        <w:rPr>
          <w:sz w:val="24"/>
        </w:rPr>
        <w:t xml:space="preserve"> </w:t>
      </w:r>
      <w:r w:rsidR="001547BE">
        <w:rPr>
          <w:sz w:val="24"/>
        </w:rPr>
        <w:t>‘</w:t>
      </w:r>
      <w:r w:rsidR="004E4471">
        <w:rPr>
          <w:sz w:val="24"/>
        </w:rPr>
        <w:t>C</w:t>
      </w:r>
      <w:r w:rsidR="000D4240">
        <w:rPr>
          <w:sz w:val="24"/>
        </w:rPr>
        <w:t xml:space="preserve">ommunity </w:t>
      </w:r>
      <w:r w:rsidR="004E4471">
        <w:rPr>
          <w:sz w:val="24"/>
        </w:rPr>
        <w:t>V</w:t>
      </w:r>
      <w:r w:rsidR="000D4240">
        <w:rPr>
          <w:sz w:val="24"/>
        </w:rPr>
        <w:t>olunteers</w:t>
      </w:r>
      <w:r w:rsidR="001547BE">
        <w:rPr>
          <w:sz w:val="24"/>
        </w:rPr>
        <w:t>’</w:t>
      </w:r>
      <w:r w:rsidR="000D4240">
        <w:rPr>
          <w:sz w:val="24"/>
        </w:rPr>
        <w:t xml:space="preserve"> in </w:t>
      </w:r>
      <w:r w:rsidR="00B53DFF">
        <w:rPr>
          <w:sz w:val="24"/>
        </w:rPr>
        <w:t xml:space="preserve">signing, lighting and guarding to ensure work locations suitably meet </w:t>
      </w:r>
      <w:r w:rsidR="000D4240">
        <w:rPr>
          <w:sz w:val="24"/>
        </w:rPr>
        <w:t>Chapter 8 of the Traffic Signs</w:t>
      </w:r>
      <w:r w:rsidR="000D4240">
        <w:rPr>
          <w:spacing w:val="-18"/>
          <w:sz w:val="24"/>
        </w:rPr>
        <w:t xml:space="preserve"> </w:t>
      </w:r>
      <w:r w:rsidR="000D4240">
        <w:rPr>
          <w:sz w:val="24"/>
        </w:rPr>
        <w:t>Manual.</w:t>
      </w:r>
    </w:p>
    <w:p w:rsidR="00922EA9" w:rsidRDefault="000D4240" w14:paraId="0CAC5DA0" w14:textId="4F89E64F">
      <w:pPr>
        <w:pStyle w:val="ListParagraph"/>
        <w:numPr>
          <w:ilvl w:val="2"/>
          <w:numId w:val="5"/>
        </w:numPr>
        <w:tabs>
          <w:tab w:val="left" w:pos="1320"/>
          <w:tab w:val="left" w:pos="1321"/>
        </w:tabs>
        <w:spacing w:before="238"/>
        <w:rPr>
          <w:sz w:val="24"/>
        </w:rPr>
      </w:pPr>
      <w:r>
        <w:rPr>
          <w:sz w:val="24"/>
        </w:rPr>
        <w:t xml:space="preserve">Provide a selection of </w:t>
      </w:r>
      <w:r w:rsidR="00923D81">
        <w:rPr>
          <w:sz w:val="24"/>
        </w:rPr>
        <w:t xml:space="preserve">properly maintained </w:t>
      </w:r>
      <w:r>
        <w:rPr>
          <w:sz w:val="24"/>
        </w:rPr>
        <w:t>tools</w:t>
      </w:r>
      <w:r w:rsidR="004A3EF3">
        <w:rPr>
          <w:sz w:val="24"/>
        </w:rPr>
        <w:t>,</w:t>
      </w:r>
      <w:r>
        <w:rPr>
          <w:sz w:val="24"/>
        </w:rPr>
        <w:t xml:space="preserve"> </w:t>
      </w:r>
      <w:r w:rsidRPr="0022443E" w:rsidR="00B54280">
        <w:rPr>
          <w:sz w:val="24"/>
        </w:rPr>
        <w:t>equipment</w:t>
      </w:r>
      <w:r w:rsidR="00B54280">
        <w:rPr>
          <w:sz w:val="24"/>
        </w:rPr>
        <w:t xml:space="preserve"> </w:t>
      </w:r>
      <w:r>
        <w:rPr>
          <w:sz w:val="24"/>
        </w:rPr>
        <w:t>and</w:t>
      </w:r>
      <w:r>
        <w:rPr>
          <w:spacing w:val="-10"/>
          <w:sz w:val="24"/>
        </w:rPr>
        <w:t xml:space="preserve"> </w:t>
      </w:r>
      <w:r>
        <w:rPr>
          <w:sz w:val="24"/>
        </w:rPr>
        <w:t>signs.</w:t>
      </w:r>
    </w:p>
    <w:p w:rsidR="00922EA9" w:rsidRDefault="000D4240" w14:paraId="4B907C98" w14:textId="257DF509">
      <w:pPr>
        <w:pStyle w:val="ListParagraph"/>
        <w:numPr>
          <w:ilvl w:val="2"/>
          <w:numId w:val="5"/>
        </w:numPr>
        <w:tabs>
          <w:tab w:val="left" w:pos="1320"/>
          <w:tab w:val="left" w:pos="1321"/>
        </w:tabs>
        <w:spacing w:before="236" w:line="273" w:lineRule="auto"/>
        <w:ind w:right="239"/>
        <w:rPr>
          <w:sz w:val="24"/>
        </w:rPr>
      </w:pPr>
      <w:r>
        <w:rPr>
          <w:sz w:val="24"/>
        </w:rPr>
        <w:t xml:space="preserve">Provide public liability insurance (but no other forms of insurance) </w:t>
      </w:r>
      <w:r w:rsidR="00B53DFF">
        <w:rPr>
          <w:sz w:val="24"/>
        </w:rPr>
        <w:t>for</w:t>
      </w:r>
      <w:r>
        <w:rPr>
          <w:sz w:val="24"/>
        </w:rPr>
        <w:t xml:space="preserve"> any works done by the </w:t>
      </w:r>
      <w:r w:rsidR="00CF1254">
        <w:rPr>
          <w:sz w:val="24"/>
        </w:rPr>
        <w:t xml:space="preserve">community </w:t>
      </w:r>
      <w:r>
        <w:rPr>
          <w:sz w:val="24"/>
        </w:rPr>
        <w:t>volunteers provided</w:t>
      </w:r>
      <w:r>
        <w:rPr>
          <w:spacing w:val="-19"/>
          <w:sz w:val="24"/>
        </w:rPr>
        <w:t xml:space="preserve"> </w:t>
      </w:r>
      <w:r>
        <w:rPr>
          <w:sz w:val="24"/>
        </w:rPr>
        <w:t>that:</w:t>
      </w:r>
    </w:p>
    <w:p w:rsidR="00922EA9" w:rsidRDefault="000D4240" w14:paraId="0108B946" w14:textId="41BF66D2">
      <w:pPr>
        <w:pStyle w:val="ListParagraph"/>
        <w:numPr>
          <w:ilvl w:val="3"/>
          <w:numId w:val="5"/>
        </w:numPr>
        <w:tabs>
          <w:tab w:val="left" w:pos="2107"/>
          <w:tab w:val="left" w:pos="2108"/>
        </w:tabs>
        <w:spacing w:before="205" w:line="256" w:lineRule="auto"/>
        <w:ind w:right="242" w:hanging="360"/>
        <w:rPr>
          <w:sz w:val="24"/>
        </w:rPr>
      </w:pPr>
      <w:r>
        <w:rPr>
          <w:sz w:val="24"/>
        </w:rPr>
        <w:t xml:space="preserve">the work is done in accordance with </w:t>
      </w:r>
      <w:r w:rsidR="00FA1F6A">
        <w:rPr>
          <w:sz w:val="24"/>
        </w:rPr>
        <w:t xml:space="preserve">Suffolk </w:t>
      </w:r>
      <w:r w:rsidR="00591F4E">
        <w:rPr>
          <w:sz w:val="24"/>
        </w:rPr>
        <w:t xml:space="preserve">County Council’s </w:t>
      </w:r>
      <w:r w:rsidRPr="00591F4E" w:rsidR="00591F4E">
        <w:rPr>
          <w:sz w:val="24"/>
        </w:rPr>
        <w:t>Highway Maintenance Operational Plan</w:t>
      </w:r>
      <w:r w:rsidR="00591F4E">
        <w:rPr>
          <w:sz w:val="24"/>
        </w:rPr>
        <w:t xml:space="preserve"> (“HMOP”) </w:t>
      </w:r>
      <w:r w:rsidR="0061302D">
        <w:rPr>
          <w:sz w:val="24"/>
        </w:rPr>
        <w:t>and/or the Highways Infrastructure Asset Management Plan</w:t>
      </w:r>
      <w:r>
        <w:rPr>
          <w:spacing w:val="-6"/>
          <w:sz w:val="24"/>
        </w:rPr>
        <w:t xml:space="preserve"> </w:t>
      </w:r>
      <w:r>
        <w:rPr>
          <w:sz w:val="24"/>
        </w:rPr>
        <w:t>and</w:t>
      </w:r>
    </w:p>
    <w:p w:rsidR="00922EA9" w:rsidRDefault="000D4240" w14:paraId="46B8750A" w14:textId="66D860A7">
      <w:pPr>
        <w:pStyle w:val="ListParagraph"/>
        <w:numPr>
          <w:ilvl w:val="3"/>
          <w:numId w:val="5"/>
        </w:numPr>
        <w:tabs>
          <w:tab w:val="left" w:pos="2041"/>
        </w:tabs>
        <w:spacing w:before="223" w:line="256" w:lineRule="auto"/>
        <w:ind w:right="245" w:hanging="360"/>
        <w:rPr>
          <w:sz w:val="24"/>
        </w:rPr>
      </w:pPr>
      <w:r>
        <w:rPr>
          <w:sz w:val="24"/>
        </w:rPr>
        <w:t xml:space="preserve">any necessary traffic management </w:t>
      </w:r>
      <w:r w:rsidRPr="00591F4E" w:rsidR="00B54280">
        <w:rPr>
          <w:sz w:val="24"/>
        </w:rPr>
        <w:t xml:space="preserve">(including </w:t>
      </w:r>
      <w:r w:rsidRPr="00591F4E">
        <w:rPr>
          <w:sz w:val="24"/>
        </w:rPr>
        <w:t>signs</w:t>
      </w:r>
      <w:r w:rsidRPr="00591F4E" w:rsidR="00B54280">
        <w:rPr>
          <w:sz w:val="24"/>
        </w:rPr>
        <w:t>)</w:t>
      </w:r>
      <w:r>
        <w:rPr>
          <w:sz w:val="24"/>
        </w:rPr>
        <w:t xml:space="preserve"> </w:t>
      </w:r>
      <w:r w:rsidR="004A3EF3">
        <w:rPr>
          <w:sz w:val="24"/>
        </w:rPr>
        <w:t xml:space="preserve">is </w:t>
      </w:r>
      <w:r>
        <w:rPr>
          <w:sz w:val="24"/>
        </w:rPr>
        <w:t>deployed by a Chapter 8 qualified</w:t>
      </w:r>
      <w:r>
        <w:rPr>
          <w:spacing w:val="-4"/>
          <w:sz w:val="24"/>
        </w:rPr>
        <w:t xml:space="preserve"> </w:t>
      </w:r>
      <w:r>
        <w:rPr>
          <w:sz w:val="24"/>
        </w:rPr>
        <w:t>person.</w:t>
      </w:r>
    </w:p>
    <w:p w:rsidRPr="0022443E" w:rsidR="00922EA9" w:rsidRDefault="000D4240" w14:paraId="2D6EECD5" w14:textId="7D72EBCE">
      <w:pPr>
        <w:pStyle w:val="ListParagraph"/>
        <w:numPr>
          <w:ilvl w:val="1"/>
          <w:numId w:val="5"/>
        </w:numPr>
        <w:tabs>
          <w:tab w:val="left" w:pos="949"/>
        </w:tabs>
        <w:spacing w:before="223" w:line="276" w:lineRule="auto"/>
        <w:ind w:left="948" w:right="235" w:hanging="708"/>
        <w:jc w:val="both"/>
        <w:rPr>
          <w:sz w:val="24"/>
        </w:rPr>
      </w:pPr>
      <w:r>
        <w:rPr>
          <w:sz w:val="24"/>
        </w:rPr>
        <w:t>The town / parish council shall nominate one or more</w:t>
      </w:r>
      <w:r w:rsidR="00F64BA6">
        <w:rPr>
          <w:sz w:val="24"/>
        </w:rPr>
        <w:t xml:space="preserve"> </w:t>
      </w:r>
      <w:r w:rsidR="00B53DFF">
        <w:rPr>
          <w:sz w:val="24"/>
        </w:rPr>
        <w:t>C</w:t>
      </w:r>
      <w:r w:rsidRPr="0022443E" w:rsidR="00B53DFF">
        <w:rPr>
          <w:sz w:val="24"/>
        </w:rPr>
        <w:t xml:space="preserve">ommunity </w:t>
      </w:r>
      <w:r w:rsidR="00B53DFF">
        <w:rPr>
          <w:sz w:val="24"/>
        </w:rPr>
        <w:t>V</w:t>
      </w:r>
      <w:r w:rsidRPr="0022443E" w:rsidR="00B53DFF">
        <w:rPr>
          <w:sz w:val="24"/>
        </w:rPr>
        <w:t xml:space="preserve">olunteers </w:t>
      </w:r>
      <w:r w:rsidRPr="0022443E" w:rsidR="00F64BA6">
        <w:rPr>
          <w:sz w:val="24"/>
        </w:rPr>
        <w:t xml:space="preserve">as </w:t>
      </w:r>
      <w:r w:rsidR="00CF50E0">
        <w:rPr>
          <w:sz w:val="24"/>
        </w:rPr>
        <w:t>‘</w:t>
      </w:r>
      <w:r w:rsidR="004E4471">
        <w:rPr>
          <w:sz w:val="24"/>
        </w:rPr>
        <w:t>C</w:t>
      </w:r>
      <w:r w:rsidR="00CF50E0">
        <w:rPr>
          <w:sz w:val="24"/>
        </w:rPr>
        <w:t xml:space="preserve">ommunity </w:t>
      </w:r>
      <w:r w:rsidR="004E4471">
        <w:rPr>
          <w:sz w:val="24"/>
        </w:rPr>
        <w:t>V</w:t>
      </w:r>
      <w:r w:rsidR="00202538">
        <w:rPr>
          <w:sz w:val="24"/>
        </w:rPr>
        <w:t xml:space="preserve">olunteer </w:t>
      </w:r>
      <w:r w:rsidR="00B53DFF">
        <w:rPr>
          <w:sz w:val="24"/>
        </w:rPr>
        <w:t>Supervisors’</w:t>
      </w:r>
      <w:r w:rsidRPr="0022443E" w:rsidR="00B53DFF">
        <w:rPr>
          <w:sz w:val="24"/>
        </w:rPr>
        <w:t xml:space="preserve"> </w:t>
      </w:r>
      <w:r w:rsidR="006A797F">
        <w:rPr>
          <w:sz w:val="24"/>
        </w:rPr>
        <w:t xml:space="preserve">who will lead the </w:t>
      </w:r>
      <w:r w:rsidR="00B53DFF">
        <w:rPr>
          <w:sz w:val="24"/>
        </w:rPr>
        <w:t>Community Volunteers</w:t>
      </w:r>
      <w:r w:rsidR="00B87D37">
        <w:rPr>
          <w:sz w:val="24"/>
        </w:rPr>
        <w:t>,</w:t>
      </w:r>
      <w:r w:rsidR="006A797F">
        <w:rPr>
          <w:sz w:val="24"/>
        </w:rPr>
        <w:t xml:space="preserve"> be the </w:t>
      </w:r>
      <w:r w:rsidRPr="0022443E">
        <w:rPr>
          <w:sz w:val="24"/>
        </w:rPr>
        <w:t xml:space="preserve">point of contact with </w:t>
      </w:r>
      <w:r w:rsidRPr="0022443E" w:rsidR="00FA1F6A">
        <w:rPr>
          <w:sz w:val="24"/>
        </w:rPr>
        <w:t>Suffolk County Council</w:t>
      </w:r>
      <w:r w:rsidR="00B87D37">
        <w:rPr>
          <w:sz w:val="24"/>
        </w:rPr>
        <w:t>,</w:t>
      </w:r>
      <w:r w:rsidRPr="0022443E">
        <w:rPr>
          <w:sz w:val="24"/>
        </w:rPr>
        <w:t xml:space="preserve"> </w:t>
      </w:r>
      <w:r w:rsidR="00B87D37">
        <w:rPr>
          <w:spacing w:val="-15"/>
          <w:sz w:val="24"/>
        </w:rPr>
        <w:t xml:space="preserve">and </w:t>
      </w:r>
      <w:r w:rsidRPr="0022443E">
        <w:rPr>
          <w:sz w:val="24"/>
        </w:rPr>
        <w:t>shall:</w:t>
      </w:r>
    </w:p>
    <w:p w:rsidRPr="0022443E" w:rsidR="00922EA9" w:rsidRDefault="000D4240" w14:paraId="13807169" w14:textId="0B7FD611">
      <w:pPr>
        <w:pStyle w:val="ListParagraph"/>
        <w:numPr>
          <w:ilvl w:val="2"/>
          <w:numId w:val="5"/>
        </w:numPr>
        <w:tabs>
          <w:tab w:val="left" w:pos="1320"/>
          <w:tab w:val="left" w:pos="1321"/>
        </w:tabs>
        <w:spacing w:before="200"/>
        <w:rPr>
          <w:sz w:val="24"/>
        </w:rPr>
      </w:pPr>
      <w:r w:rsidRPr="0022443E">
        <w:rPr>
          <w:sz w:val="24"/>
        </w:rPr>
        <w:t xml:space="preserve">Plan and </w:t>
      </w:r>
      <w:proofErr w:type="spellStart"/>
      <w:r w:rsidRPr="0022443E">
        <w:rPr>
          <w:sz w:val="24"/>
        </w:rPr>
        <w:t>prioritise</w:t>
      </w:r>
      <w:proofErr w:type="spellEnd"/>
      <w:r w:rsidRPr="0022443E">
        <w:rPr>
          <w:sz w:val="24"/>
        </w:rPr>
        <w:t xml:space="preserve"> the intended</w:t>
      </w:r>
      <w:r w:rsidRPr="0022443E">
        <w:rPr>
          <w:spacing w:val="-18"/>
          <w:sz w:val="24"/>
        </w:rPr>
        <w:t xml:space="preserve"> </w:t>
      </w:r>
      <w:r w:rsidRPr="0022443E">
        <w:rPr>
          <w:sz w:val="24"/>
        </w:rPr>
        <w:t>work</w:t>
      </w:r>
      <w:r w:rsidRPr="0022443E" w:rsidR="00F64BA6">
        <w:rPr>
          <w:sz w:val="24"/>
        </w:rPr>
        <w:t xml:space="preserve"> </w:t>
      </w:r>
      <w:r w:rsidRPr="003E75C8" w:rsidR="003E75C8">
        <w:rPr>
          <w:sz w:val="24"/>
        </w:rPr>
        <w:t>of the</w:t>
      </w:r>
      <w:r w:rsidRPr="003E75C8" w:rsidR="00F64BA6">
        <w:rPr>
          <w:sz w:val="24"/>
        </w:rPr>
        <w:t>mselves</w:t>
      </w:r>
      <w:r w:rsidRPr="0022443E" w:rsidR="00F64BA6">
        <w:rPr>
          <w:sz w:val="24"/>
        </w:rPr>
        <w:t xml:space="preserve"> and the </w:t>
      </w:r>
      <w:r w:rsidR="00B53DFF">
        <w:rPr>
          <w:sz w:val="24"/>
        </w:rPr>
        <w:t>C</w:t>
      </w:r>
      <w:r w:rsidRPr="0022443E" w:rsidR="00B53DFF">
        <w:rPr>
          <w:sz w:val="24"/>
        </w:rPr>
        <w:t xml:space="preserve">ommunity </w:t>
      </w:r>
      <w:r w:rsidR="00B53DFF">
        <w:rPr>
          <w:sz w:val="24"/>
        </w:rPr>
        <w:t>V</w:t>
      </w:r>
      <w:r w:rsidRPr="0022443E" w:rsidR="00B53DFF">
        <w:rPr>
          <w:sz w:val="24"/>
        </w:rPr>
        <w:t>oluntee</w:t>
      </w:r>
      <w:r w:rsidR="00B53DFF">
        <w:rPr>
          <w:sz w:val="24"/>
        </w:rPr>
        <w:t>rs</w:t>
      </w:r>
    </w:p>
    <w:p w:rsidR="00922EA9" w:rsidRDefault="000D4240" w14:paraId="418B8E4E" w14:textId="4FD0F268">
      <w:pPr>
        <w:pStyle w:val="ListParagraph"/>
        <w:numPr>
          <w:ilvl w:val="2"/>
          <w:numId w:val="5"/>
        </w:numPr>
        <w:tabs>
          <w:tab w:val="left" w:pos="1321"/>
        </w:tabs>
        <w:spacing w:before="238" w:line="276" w:lineRule="auto"/>
        <w:ind w:right="238"/>
        <w:jc w:val="both"/>
        <w:rPr>
          <w:sz w:val="24"/>
        </w:rPr>
      </w:pPr>
      <w:r>
        <w:rPr>
          <w:sz w:val="24"/>
        </w:rPr>
        <w:t xml:space="preserve">Liaise with </w:t>
      </w:r>
      <w:r w:rsidR="00517C62">
        <w:rPr>
          <w:sz w:val="24"/>
        </w:rPr>
        <w:t xml:space="preserve">Suffolk Highways’ </w:t>
      </w:r>
      <w:r w:rsidR="00D4383B">
        <w:rPr>
          <w:sz w:val="24"/>
        </w:rPr>
        <w:t>Engagement Officer</w:t>
      </w:r>
      <w:r w:rsidR="0022443E">
        <w:rPr>
          <w:sz w:val="24"/>
        </w:rPr>
        <w:t xml:space="preserve"> </w:t>
      </w:r>
      <w:r>
        <w:rPr>
          <w:sz w:val="24"/>
        </w:rPr>
        <w:t xml:space="preserve">to avoid any clashes with work planned by </w:t>
      </w:r>
      <w:r w:rsidR="00FA1F6A">
        <w:rPr>
          <w:sz w:val="24"/>
        </w:rPr>
        <w:t xml:space="preserve">Suffolk County </w:t>
      </w:r>
      <w:r w:rsidR="00517C62">
        <w:rPr>
          <w:sz w:val="24"/>
        </w:rPr>
        <w:t xml:space="preserve">Council, </w:t>
      </w:r>
      <w:r>
        <w:rPr>
          <w:sz w:val="24"/>
        </w:rPr>
        <w:t>to arrange the loan of equipment (if needed) and to seek advice and assistance as</w:t>
      </w:r>
      <w:r>
        <w:rPr>
          <w:spacing w:val="-28"/>
          <w:sz w:val="24"/>
        </w:rPr>
        <w:t xml:space="preserve"> </w:t>
      </w:r>
      <w:r>
        <w:rPr>
          <w:sz w:val="24"/>
        </w:rPr>
        <w:t>appropriate</w:t>
      </w:r>
    </w:p>
    <w:p w:rsidR="00922EA9" w:rsidRDefault="000D4240" w14:paraId="21DF12EA" w14:textId="2667D0BA">
      <w:pPr>
        <w:pStyle w:val="ListParagraph"/>
        <w:numPr>
          <w:ilvl w:val="2"/>
          <w:numId w:val="5"/>
        </w:numPr>
        <w:tabs>
          <w:tab w:val="left" w:pos="1320"/>
          <w:tab w:val="left" w:pos="1321"/>
        </w:tabs>
        <w:spacing w:before="200"/>
        <w:rPr>
          <w:sz w:val="24"/>
        </w:rPr>
      </w:pPr>
      <w:r>
        <w:rPr>
          <w:sz w:val="24"/>
        </w:rPr>
        <w:t xml:space="preserve">Produce </w:t>
      </w:r>
      <w:r w:rsidR="0061302D">
        <w:rPr>
          <w:sz w:val="24"/>
        </w:rPr>
        <w:t xml:space="preserve">and retain </w:t>
      </w:r>
      <w:r>
        <w:rPr>
          <w:sz w:val="24"/>
        </w:rPr>
        <w:t>a written risk assessment for each piece of</w:t>
      </w:r>
      <w:r>
        <w:rPr>
          <w:spacing w:val="-23"/>
          <w:sz w:val="24"/>
        </w:rPr>
        <w:t xml:space="preserve"> </w:t>
      </w:r>
      <w:r>
        <w:rPr>
          <w:sz w:val="24"/>
        </w:rPr>
        <w:t>work</w:t>
      </w:r>
    </w:p>
    <w:p w:rsidR="00922EA9" w:rsidRDefault="00922EA9" w14:paraId="05E566EA" w14:textId="77777777">
      <w:pPr>
        <w:pStyle w:val="BodyText"/>
        <w:rPr>
          <w:sz w:val="20"/>
        </w:rPr>
      </w:pPr>
    </w:p>
    <w:p w:rsidR="00922EA9" w:rsidRDefault="000D4240" w14:paraId="3EC9E14D" w14:textId="6205C520">
      <w:pPr>
        <w:pStyle w:val="ListParagraph"/>
        <w:numPr>
          <w:ilvl w:val="2"/>
          <w:numId w:val="5"/>
        </w:numPr>
        <w:tabs>
          <w:tab w:val="left" w:pos="1321"/>
        </w:tabs>
        <w:spacing w:before="100" w:line="273" w:lineRule="auto"/>
        <w:ind w:right="243"/>
        <w:jc w:val="both"/>
        <w:rPr>
          <w:sz w:val="24"/>
        </w:rPr>
      </w:pPr>
      <w:r>
        <w:rPr>
          <w:sz w:val="24"/>
        </w:rPr>
        <w:lastRenderedPageBreak/>
        <w:t xml:space="preserve">Arrange for the collection, safe storage and return of any equipment </w:t>
      </w:r>
      <w:r w:rsidR="006A797F">
        <w:rPr>
          <w:sz w:val="24"/>
        </w:rPr>
        <w:t xml:space="preserve">borrowed </w:t>
      </w:r>
      <w:r>
        <w:rPr>
          <w:sz w:val="24"/>
        </w:rPr>
        <w:t xml:space="preserve">from </w:t>
      </w:r>
      <w:r w:rsidR="00FA1F6A">
        <w:rPr>
          <w:sz w:val="24"/>
        </w:rPr>
        <w:t>Suffolk County Council</w:t>
      </w:r>
    </w:p>
    <w:p w:rsidR="00F329A0" w:rsidP="00F329A0" w:rsidRDefault="00F329A0" w14:paraId="4B01774C" w14:textId="12684933">
      <w:pPr>
        <w:pStyle w:val="ListParagraph"/>
        <w:numPr>
          <w:ilvl w:val="2"/>
          <w:numId w:val="5"/>
        </w:numPr>
        <w:tabs>
          <w:tab w:val="left" w:pos="1321"/>
        </w:tabs>
        <w:spacing w:before="203" w:line="273" w:lineRule="auto"/>
        <w:ind w:right="233"/>
        <w:rPr>
          <w:sz w:val="24"/>
        </w:rPr>
      </w:pPr>
      <w:bookmarkStart w:name="_Hlk6260602" w:id="1"/>
      <w:r>
        <w:rPr>
          <w:sz w:val="24"/>
        </w:rPr>
        <w:t xml:space="preserve">Ensure any defects meeting the intervention criteria stated in the HMOP are referred to Suffolk County Council </w:t>
      </w:r>
      <w:r w:rsidRPr="00FA1F6A">
        <w:rPr>
          <w:sz w:val="24"/>
        </w:rPr>
        <w:t xml:space="preserve">through the </w:t>
      </w:r>
      <w:r w:rsidRPr="00FA1F6A">
        <w:rPr>
          <w:sz w:val="24"/>
          <w:szCs w:val="24"/>
        </w:rPr>
        <w:t>online highways reporting tool</w:t>
      </w:r>
      <w:r>
        <w:rPr>
          <w:sz w:val="24"/>
        </w:rPr>
        <w:t xml:space="preserve"> </w:t>
      </w:r>
      <w:hyperlink w:history="1" r:id="rId12">
        <w:r w:rsidRPr="00D537C7">
          <w:rPr>
            <w:rStyle w:val="Hyperlink"/>
            <w:sz w:val="24"/>
          </w:rPr>
          <w:t>https://highwaysreporting.suffolk.gov.uk/</w:t>
        </w:r>
      </w:hyperlink>
      <w:r>
        <w:rPr>
          <w:sz w:val="24"/>
        </w:rPr>
        <w:t xml:space="preserve"> ) for assessment</w:t>
      </w:r>
      <w:r w:rsidR="003E75C8">
        <w:rPr>
          <w:sz w:val="24"/>
        </w:rPr>
        <w:t xml:space="preserve">, </w:t>
      </w:r>
      <w:r w:rsidRPr="00B87D37" w:rsidR="003E75C8">
        <w:rPr>
          <w:sz w:val="24"/>
        </w:rPr>
        <w:t>when they are identified</w:t>
      </w:r>
      <w:r w:rsidRPr="00B87D37">
        <w:rPr>
          <w:sz w:val="24"/>
        </w:rPr>
        <w:t>.</w:t>
      </w:r>
    </w:p>
    <w:bookmarkEnd w:id="1"/>
    <w:p w:rsidR="00922EA9" w:rsidP="00BB0ADC" w:rsidRDefault="000D4240" w14:paraId="48EE1682" w14:textId="546215E4">
      <w:pPr>
        <w:pStyle w:val="ListParagraph"/>
        <w:numPr>
          <w:ilvl w:val="2"/>
          <w:numId w:val="5"/>
        </w:numPr>
        <w:tabs>
          <w:tab w:val="left" w:pos="1321"/>
        </w:tabs>
        <w:spacing w:before="200" w:line="276" w:lineRule="auto"/>
        <w:ind w:left="1315" w:right="244" w:hanging="357"/>
        <w:jc w:val="both"/>
        <w:rPr>
          <w:sz w:val="24"/>
        </w:rPr>
      </w:pPr>
      <w:r>
        <w:rPr>
          <w:sz w:val="24"/>
        </w:rPr>
        <w:t xml:space="preserve">Ensure that a suitably qualified person places and removes any traffic management </w:t>
      </w:r>
      <w:r w:rsidR="0061302D">
        <w:rPr>
          <w:sz w:val="24"/>
        </w:rPr>
        <w:t xml:space="preserve">barriers and </w:t>
      </w:r>
      <w:r>
        <w:rPr>
          <w:sz w:val="24"/>
        </w:rPr>
        <w:t>signs in accordance with Chapter 8 of the Traffic Signs Manual</w:t>
      </w:r>
    </w:p>
    <w:p w:rsidR="00BB0ADC" w:rsidP="00BB0ADC" w:rsidRDefault="00BB0ADC" w14:paraId="655FCAA4" w14:textId="3E888596">
      <w:pPr>
        <w:pStyle w:val="BodyText"/>
        <w:spacing w:before="200"/>
        <w:ind w:left="992" w:hanging="754"/>
      </w:pPr>
      <w:r>
        <w:t>2.3</w:t>
      </w:r>
      <w:r w:rsidRPr="00BB0ADC">
        <w:t xml:space="preserve"> </w:t>
      </w:r>
      <w:r>
        <w:tab/>
        <w:t>The Community Volunteer Supervisors may also act to:</w:t>
      </w:r>
    </w:p>
    <w:p w:rsidRPr="00BB0ADC" w:rsidR="00BB0ADC" w:rsidP="00BB0ADC" w:rsidRDefault="00BB0ADC" w14:paraId="417B8BE3" w14:textId="77777777">
      <w:pPr>
        <w:numPr>
          <w:ilvl w:val="0"/>
          <w:numId w:val="4"/>
        </w:numPr>
        <w:tabs>
          <w:tab w:val="left" w:pos="1321"/>
        </w:tabs>
        <w:spacing w:before="200" w:line="276" w:lineRule="auto"/>
        <w:ind w:left="1418" w:right="242" w:hanging="425"/>
        <w:rPr>
          <w:sz w:val="24"/>
        </w:rPr>
      </w:pPr>
      <w:r w:rsidRPr="00BB0ADC">
        <w:rPr>
          <w:sz w:val="24"/>
        </w:rPr>
        <w:t>help people access information published by Suffolk County Council,</w:t>
      </w:r>
    </w:p>
    <w:p w:rsidRPr="00BB0ADC" w:rsidR="00BB0ADC" w:rsidP="00BB0ADC" w:rsidRDefault="00BB0ADC" w14:paraId="3BB24D1F" w14:textId="77777777">
      <w:pPr>
        <w:numPr>
          <w:ilvl w:val="0"/>
          <w:numId w:val="4"/>
        </w:numPr>
        <w:tabs>
          <w:tab w:val="left" w:pos="1321"/>
        </w:tabs>
        <w:spacing w:before="200" w:line="276" w:lineRule="auto"/>
        <w:ind w:left="1418" w:right="242" w:hanging="425"/>
        <w:rPr>
          <w:sz w:val="24"/>
        </w:rPr>
      </w:pPr>
      <w:r w:rsidRPr="00BB0ADC">
        <w:rPr>
          <w:sz w:val="24"/>
        </w:rPr>
        <w:t>help people use online reporting tools developed by Suffolk County Council,</w:t>
      </w:r>
    </w:p>
    <w:p w:rsidRPr="00BB0ADC" w:rsidR="00BB0ADC" w:rsidP="00BB0ADC" w:rsidRDefault="00BB0ADC" w14:paraId="424566F1" w14:textId="77777777">
      <w:pPr>
        <w:numPr>
          <w:ilvl w:val="0"/>
          <w:numId w:val="4"/>
        </w:numPr>
        <w:spacing w:before="200" w:line="276" w:lineRule="auto"/>
        <w:ind w:left="1276" w:right="242" w:hanging="283"/>
        <w:rPr>
          <w:sz w:val="24"/>
        </w:rPr>
      </w:pPr>
      <w:r w:rsidRPr="00BB0ADC">
        <w:rPr>
          <w:sz w:val="24"/>
        </w:rPr>
        <w:t xml:space="preserve">liaise on behalf of the community with </w:t>
      </w:r>
      <w:proofErr w:type="spellStart"/>
      <w:r w:rsidRPr="00BB0ADC">
        <w:rPr>
          <w:sz w:val="24"/>
        </w:rPr>
        <w:t>neighbours</w:t>
      </w:r>
      <w:proofErr w:type="spellEnd"/>
      <w:r w:rsidRPr="00BB0ADC">
        <w:rPr>
          <w:sz w:val="24"/>
        </w:rPr>
        <w:t xml:space="preserve"> to request them to discharge their responsibilities, for example for trimming back vegetation</w:t>
      </w:r>
    </w:p>
    <w:p w:rsidRPr="00BB0ADC" w:rsidR="00BB0ADC" w:rsidP="00BB0ADC" w:rsidRDefault="00BB0ADC" w14:paraId="51EEBB78" w14:textId="4FF57422">
      <w:pPr>
        <w:tabs>
          <w:tab w:val="left" w:pos="1321"/>
        </w:tabs>
        <w:spacing w:before="200" w:line="276" w:lineRule="auto"/>
        <w:ind w:left="284" w:right="242"/>
        <w:rPr>
          <w:sz w:val="24"/>
        </w:rPr>
      </w:pPr>
    </w:p>
    <w:p w:rsidR="00922EA9" w:rsidP="00B53DFF" w:rsidRDefault="000D4240" w14:paraId="70E26280" w14:textId="77777777">
      <w:pPr>
        <w:pStyle w:val="Heading2"/>
        <w:numPr>
          <w:ilvl w:val="0"/>
          <w:numId w:val="5"/>
        </w:numPr>
        <w:tabs>
          <w:tab w:val="left" w:pos="960"/>
          <w:tab w:val="left" w:pos="961"/>
        </w:tabs>
        <w:spacing w:before="360"/>
        <w:ind w:left="958"/>
      </w:pPr>
      <w:r>
        <w:t>Scope of</w:t>
      </w:r>
      <w:r>
        <w:rPr>
          <w:spacing w:val="-3"/>
        </w:rPr>
        <w:t xml:space="preserve"> </w:t>
      </w:r>
      <w:r>
        <w:t>Works</w:t>
      </w:r>
    </w:p>
    <w:p w:rsidR="00922EA9" w:rsidRDefault="00922EA9" w14:paraId="37E9AA35" w14:textId="77777777">
      <w:pPr>
        <w:pStyle w:val="BodyText"/>
        <w:spacing w:before="1"/>
        <w:rPr>
          <w:b/>
          <w:sz w:val="21"/>
        </w:rPr>
      </w:pPr>
    </w:p>
    <w:p w:rsidR="006A797F" w:rsidP="006A797F" w:rsidRDefault="006A797F" w14:paraId="58B6E4FE" w14:textId="77777777">
      <w:pPr>
        <w:pStyle w:val="BodyText"/>
        <w:spacing w:before="1"/>
        <w:rPr>
          <w:b/>
          <w:sz w:val="21"/>
        </w:rPr>
      </w:pPr>
    </w:p>
    <w:p w:rsidR="006A797F" w:rsidP="006A797F" w:rsidRDefault="006A797F" w14:paraId="7B7BD21D" w14:textId="5EC52344">
      <w:pPr>
        <w:pStyle w:val="BodyText"/>
        <w:ind w:left="240"/>
      </w:pPr>
      <w:r>
        <w:t>Under the terms of this agreement</w:t>
      </w:r>
      <w:r w:rsidR="00BB0ADC">
        <w:t>,</w:t>
      </w:r>
      <w:r>
        <w:t xml:space="preserve"> the following range of work may be undertaken:</w:t>
      </w:r>
    </w:p>
    <w:p w:rsidR="006A797F" w:rsidP="006A797F" w:rsidRDefault="006A797F" w14:paraId="5838ADAD" w14:textId="77777777">
      <w:pPr>
        <w:pStyle w:val="BodyText"/>
        <w:spacing w:before="9"/>
        <w:rPr>
          <w:sz w:val="20"/>
        </w:rPr>
      </w:pPr>
    </w:p>
    <w:p w:rsidR="006A797F" w:rsidP="006A797F" w:rsidRDefault="006A797F" w14:paraId="116BAB87" w14:textId="77777777">
      <w:pPr>
        <w:pStyle w:val="ListParagraph"/>
        <w:numPr>
          <w:ilvl w:val="1"/>
          <w:numId w:val="5"/>
        </w:numPr>
        <w:tabs>
          <w:tab w:val="left" w:pos="960"/>
          <w:tab w:val="left" w:pos="961"/>
        </w:tabs>
        <w:spacing w:line="278" w:lineRule="auto"/>
        <w:ind w:right="241"/>
        <w:rPr>
          <w:sz w:val="24"/>
        </w:rPr>
      </w:pPr>
      <w:r>
        <w:rPr>
          <w:sz w:val="24"/>
        </w:rPr>
        <w:t>Weed clearance – removal of excess weed growth from footpaths and footways.</w:t>
      </w:r>
    </w:p>
    <w:p w:rsidR="006A797F" w:rsidP="006A797F" w:rsidRDefault="006A797F" w14:paraId="6AA0202C" w14:textId="288211A7">
      <w:pPr>
        <w:pStyle w:val="ListParagraph"/>
        <w:numPr>
          <w:ilvl w:val="1"/>
          <w:numId w:val="5"/>
        </w:numPr>
        <w:tabs>
          <w:tab w:val="left" w:pos="961"/>
        </w:tabs>
        <w:spacing w:before="196" w:line="276" w:lineRule="auto"/>
        <w:ind w:right="237"/>
        <w:jc w:val="both"/>
        <w:rPr>
          <w:sz w:val="24"/>
        </w:rPr>
      </w:pPr>
      <w:r>
        <w:rPr>
          <w:sz w:val="24"/>
        </w:rPr>
        <w:t>Sign cleaning – cleaning of highway</w:t>
      </w:r>
      <w:r w:rsidR="00B87D37">
        <w:rPr>
          <w:sz w:val="24"/>
        </w:rPr>
        <w:t xml:space="preserve"> signs</w:t>
      </w:r>
    </w:p>
    <w:p w:rsidR="006A797F" w:rsidP="006A797F" w:rsidRDefault="006A797F" w14:paraId="1BFF38CA" w14:textId="77777777">
      <w:pPr>
        <w:pStyle w:val="ListParagraph"/>
        <w:numPr>
          <w:ilvl w:val="1"/>
          <w:numId w:val="5"/>
        </w:numPr>
        <w:tabs>
          <w:tab w:val="left" w:pos="960"/>
          <w:tab w:val="left" w:pos="961"/>
        </w:tabs>
        <w:spacing w:before="199" w:line="276" w:lineRule="auto"/>
        <w:ind w:right="241"/>
        <w:rPr>
          <w:sz w:val="24"/>
        </w:rPr>
      </w:pPr>
      <w:r>
        <w:rPr>
          <w:sz w:val="24"/>
        </w:rPr>
        <w:t xml:space="preserve">Painting street furniture – appropriate for previously painted street furniture such as heritage lighting columns, guard posts, pedestrian guardrails and bridge parapets </w:t>
      </w:r>
    </w:p>
    <w:p w:rsidR="006A797F" w:rsidP="006A797F" w:rsidRDefault="006A797F" w14:paraId="29325A14" w14:textId="2BDB1B10">
      <w:pPr>
        <w:pStyle w:val="ListParagraph"/>
        <w:numPr>
          <w:ilvl w:val="1"/>
          <w:numId w:val="5"/>
        </w:numPr>
        <w:tabs>
          <w:tab w:val="left" w:pos="960"/>
          <w:tab w:val="left" w:pos="961"/>
        </w:tabs>
        <w:spacing w:before="199" w:line="276" w:lineRule="auto"/>
        <w:ind w:right="241"/>
        <w:rPr>
          <w:sz w:val="24"/>
        </w:rPr>
      </w:pPr>
      <w:r>
        <w:rPr>
          <w:sz w:val="24"/>
        </w:rPr>
        <w:t xml:space="preserve">Siding out – removal of grass, soil and weeds encroaching upon footpaths and footways </w:t>
      </w:r>
    </w:p>
    <w:p w:rsidR="006A797F" w:rsidP="006A797F" w:rsidRDefault="006A797F" w14:paraId="0BB669B1" w14:textId="77777777">
      <w:pPr>
        <w:pStyle w:val="ListParagraph"/>
        <w:numPr>
          <w:ilvl w:val="1"/>
          <w:numId w:val="5"/>
        </w:numPr>
        <w:tabs>
          <w:tab w:val="left" w:pos="960"/>
          <w:tab w:val="left" w:pos="961"/>
        </w:tabs>
        <w:spacing w:before="199" w:line="276" w:lineRule="auto"/>
        <w:ind w:right="241"/>
        <w:rPr>
          <w:sz w:val="24"/>
        </w:rPr>
      </w:pPr>
      <w:r>
        <w:rPr>
          <w:sz w:val="24"/>
        </w:rPr>
        <w:t>Cleaning around gullies – removal of soil and debris from around gully frames and</w:t>
      </w:r>
      <w:r>
        <w:rPr>
          <w:spacing w:val="-12"/>
          <w:sz w:val="24"/>
        </w:rPr>
        <w:t xml:space="preserve"> </w:t>
      </w:r>
      <w:r>
        <w:rPr>
          <w:sz w:val="24"/>
        </w:rPr>
        <w:t>gratings.</w:t>
      </w:r>
    </w:p>
    <w:p w:rsidR="006A797F" w:rsidP="006A797F" w:rsidRDefault="006A797F" w14:paraId="70015628" w14:textId="2B120A9F">
      <w:pPr>
        <w:pStyle w:val="ListParagraph"/>
        <w:numPr>
          <w:ilvl w:val="1"/>
          <w:numId w:val="5"/>
        </w:numPr>
        <w:tabs>
          <w:tab w:val="left" w:pos="960"/>
          <w:tab w:val="left" w:pos="961"/>
        </w:tabs>
        <w:spacing w:before="202" w:line="276" w:lineRule="auto"/>
        <w:ind w:right="235"/>
        <w:rPr>
          <w:sz w:val="24"/>
        </w:rPr>
      </w:pPr>
      <w:r>
        <w:rPr>
          <w:sz w:val="24"/>
        </w:rPr>
        <w:t xml:space="preserve">Small drainage works – the removal of vegetation and debris from water channels </w:t>
      </w:r>
      <w:r w:rsidR="00517C62">
        <w:rPr>
          <w:sz w:val="24"/>
        </w:rPr>
        <w:t xml:space="preserve">(excluding ditches) </w:t>
      </w:r>
      <w:r>
        <w:rPr>
          <w:sz w:val="24"/>
        </w:rPr>
        <w:t>and grips.</w:t>
      </w:r>
    </w:p>
    <w:p w:rsidR="006A797F" w:rsidP="006A797F" w:rsidRDefault="006A797F" w14:paraId="7E5338D5" w14:textId="77777777">
      <w:pPr>
        <w:pStyle w:val="ListParagraph"/>
        <w:numPr>
          <w:ilvl w:val="1"/>
          <w:numId w:val="5"/>
        </w:numPr>
        <w:tabs>
          <w:tab w:val="left" w:pos="960"/>
          <w:tab w:val="left" w:pos="961"/>
        </w:tabs>
        <w:spacing w:before="202"/>
        <w:rPr>
          <w:sz w:val="24"/>
        </w:rPr>
      </w:pPr>
      <w:r>
        <w:rPr>
          <w:sz w:val="24"/>
        </w:rPr>
        <w:t>Grass cutting – cutting of grass verges and</w:t>
      </w:r>
      <w:r>
        <w:rPr>
          <w:spacing w:val="-9"/>
          <w:sz w:val="24"/>
        </w:rPr>
        <w:t xml:space="preserve"> </w:t>
      </w:r>
      <w:r>
        <w:rPr>
          <w:sz w:val="24"/>
        </w:rPr>
        <w:t>banks.</w:t>
      </w:r>
    </w:p>
    <w:p w:rsidR="006A797F" w:rsidP="006A797F" w:rsidRDefault="006A797F" w14:paraId="59B850C4" w14:textId="77777777">
      <w:pPr>
        <w:pStyle w:val="BodyText"/>
        <w:spacing w:before="9"/>
        <w:rPr>
          <w:sz w:val="20"/>
        </w:rPr>
      </w:pPr>
    </w:p>
    <w:p w:rsidR="006A797F" w:rsidP="006A797F" w:rsidRDefault="006A797F" w14:paraId="0EFF661E" w14:textId="77777777">
      <w:pPr>
        <w:pStyle w:val="ListParagraph"/>
        <w:numPr>
          <w:ilvl w:val="1"/>
          <w:numId w:val="5"/>
        </w:numPr>
        <w:tabs>
          <w:tab w:val="left" w:pos="960"/>
          <w:tab w:val="left" w:pos="961"/>
        </w:tabs>
        <w:spacing w:before="1" w:line="278" w:lineRule="auto"/>
        <w:ind w:right="233"/>
        <w:rPr>
          <w:sz w:val="24"/>
        </w:rPr>
      </w:pPr>
      <w:r>
        <w:rPr>
          <w:sz w:val="24"/>
        </w:rPr>
        <w:lastRenderedPageBreak/>
        <w:t>Finger post repairs – maintenance, replacement and repair of finger posts.</w:t>
      </w:r>
    </w:p>
    <w:p w:rsidR="006A797F" w:rsidP="006A797F" w:rsidRDefault="006A797F" w14:paraId="76FD4A7D" w14:textId="6BC889E0">
      <w:pPr>
        <w:pStyle w:val="ListParagraph"/>
        <w:numPr>
          <w:ilvl w:val="1"/>
          <w:numId w:val="5"/>
        </w:numPr>
        <w:tabs>
          <w:tab w:val="left" w:pos="960"/>
          <w:tab w:val="left" w:pos="961"/>
        </w:tabs>
        <w:spacing w:before="197" w:line="276" w:lineRule="auto"/>
        <w:ind w:right="237"/>
        <w:rPr>
          <w:sz w:val="24"/>
        </w:rPr>
      </w:pPr>
      <w:r>
        <w:rPr>
          <w:sz w:val="24"/>
        </w:rPr>
        <w:t xml:space="preserve">Hedge/tree cutting – cutting back of hedges on roadside banks and verges and </w:t>
      </w:r>
      <w:r w:rsidR="00077D0B">
        <w:rPr>
          <w:sz w:val="24"/>
        </w:rPr>
        <w:t xml:space="preserve">small branches and offshoots of trees </w:t>
      </w:r>
      <w:r>
        <w:rPr>
          <w:sz w:val="24"/>
        </w:rPr>
        <w:t>that obstruct the highway or obscure road signs.</w:t>
      </w:r>
    </w:p>
    <w:p w:rsidR="006A797F" w:rsidP="006A797F" w:rsidRDefault="006A797F" w14:paraId="6E1F8316" w14:textId="77777777">
      <w:pPr>
        <w:pStyle w:val="ListParagraph"/>
        <w:numPr>
          <w:ilvl w:val="1"/>
          <w:numId w:val="5"/>
        </w:numPr>
        <w:tabs>
          <w:tab w:val="left" w:pos="960"/>
          <w:tab w:val="left" w:pos="961"/>
        </w:tabs>
        <w:spacing w:before="202" w:line="276" w:lineRule="auto"/>
        <w:ind w:right="239"/>
        <w:rPr>
          <w:sz w:val="24"/>
        </w:rPr>
      </w:pPr>
      <w:r>
        <w:rPr>
          <w:sz w:val="24"/>
        </w:rPr>
        <w:t>Wildlife verge management – active management of verges to support native</w:t>
      </w:r>
      <w:r>
        <w:rPr>
          <w:spacing w:val="-7"/>
          <w:sz w:val="24"/>
        </w:rPr>
        <w:t xml:space="preserve"> </w:t>
      </w:r>
      <w:r>
        <w:rPr>
          <w:sz w:val="24"/>
        </w:rPr>
        <w:t>wildlife</w:t>
      </w:r>
    </w:p>
    <w:p w:rsidR="006A797F" w:rsidP="006A797F" w:rsidRDefault="006A797F" w14:paraId="49F4CF90" w14:textId="77777777">
      <w:pPr>
        <w:pStyle w:val="ListParagraph"/>
        <w:numPr>
          <w:ilvl w:val="1"/>
          <w:numId w:val="5"/>
        </w:numPr>
        <w:tabs>
          <w:tab w:val="left" w:pos="960"/>
          <w:tab w:val="left" w:pos="961"/>
        </w:tabs>
        <w:spacing w:before="202" w:line="276" w:lineRule="auto"/>
        <w:ind w:right="233"/>
        <w:rPr>
          <w:sz w:val="24"/>
        </w:rPr>
      </w:pPr>
      <w:r>
        <w:rPr>
          <w:sz w:val="24"/>
        </w:rPr>
        <w:t>Collect highway information – record the location of drainage features or other highway</w:t>
      </w:r>
      <w:r>
        <w:rPr>
          <w:spacing w:val="-9"/>
          <w:sz w:val="24"/>
        </w:rPr>
        <w:t xml:space="preserve"> </w:t>
      </w:r>
      <w:r>
        <w:rPr>
          <w:sz w:val="24"/>
        </w:rPr>
        <w:t>features.</w:t>
      </w:r>
    </w:p>
    <w:p w:rsidRPr="00FA1F6A" w:rsidR="006A797F" w:rsidP="006A797F" w:rsidRDefault="006A797F" w14:paraId="4FCBA8CB" w14:textId="1E3C0A25">
      <w:pPr>
        <w:pStyle w:val="ListParagraph"/>
        <w:numPr>
          <w:ilvl w:val="1"/>
          <w:numId w:val="5"/>
        </w:numPr>
        <w:tabs>
          <w:tab w:val="left" w:pos="960"/>
          <w:tab w:val="left" w:pos="961"/>
        </w:tabs>
        <w:spacing w:before="200"/>
        <w:rPr>
          <w:sz w:val="24"/>
        </w:rPr>
      </w:pPr>
      <w:r>
        <w:rPr>
          <w:sz w:val="24"/>
        </w:rPr>
        <w:t>Oth</w:t>
      </w:r>
      <w:r w:rsidR="00177C27">
        <w:rPr>
          <w:sz w:val="24"/>
        </w:rPr>
        <w:t>e</w:t>
      </w:r>
      <w:r>
        <w:rPr>
          <w:sz w:val="24"/>
        </w:rPr>
        <w:t xml:space="preserve">r works – as agreed with </w:t>
      </w:r>
      <w:r w:rsidR="00517C62">
        <w:rPr>
          <w:sz w:val="24"/>
        </w:rPr>
        <w:t>Suffolk Highways’ Engagement Officer or other</w:t>
      </w:r>
      <w:r w:rsidR="00E279D1">
        <w:rPr>
          <w:sz w:val="24"/>
        </w:rPr>
        <w:t xml:space="preserve"> </w:t>
      </w:r>
      <w:r w:rsidR="00812D71">
        <w:rPr>
          <w:sz w:val="24"/>
        </w:rPr>
        <w:t xml:space="preserve">nominated </w:t>
      </w:r>
      <w:proofErr w:type="spellStart"/>
      <w:r w:rsidR="001547BE">
        <w:rPr>
          <w:sz w:val="24"/>
        </w:rPr>
        <w:t>authorised</w:t>
      </w:r>
      <w:proofErr w:type="spellEnd"/>
      <w:r w:rsidR="001547BE">
        <w:rPr>
          <w:sz w:val="24"/>
        </w:rPr>
        <w:t xml:space="preserve"> </w:t>
      </w:r>
      <w:r w:rsidR="00812D71">
        <w:rPr>
          <w:sz w:val="24"/>
        </w:rPr>
        <w:t>Suffolk Highways representative.</w:t>
      </w:r>
    </w:p>
    <w:p w:rsidR="00517C62" w:rsidP="006A797F" w:rsidRDefault="00517C62" w14:paraId="7FA3D34F" w14:textId="77777777">
      <w:pPr>
        <w:rPr>
          <w:sz w:val="24"/>
        </w:rPr>
      </w:pPr>
    </w:p>
    <w:p w:rsidR="00177C27" w:rsidP="00177C27" w:rsidRDefault="00177C27" w14:paraId="3CC7E2F6" w14:textId="77777777">
      <w:pPr>
        <w:pStyle w:val="BodyText"/>
        <w:spacing w:before="1"/>
        <w:rPr>
          <w:sz w:val="21"/>
        </w:rPr>
      </w:pPr>
    </w:p>
    <w:p w:rsidR="006A797F" w:rsidP="00C83839" w:rsidRDefault="006A797F" w14:paraId="555C7C94" w14:textId="5ECE1293">
      <w:pPr>
        <w:pStyle w:val="Heading2"/>
        <w:numPr>
          <w:ilvl w:val="0"/>
          <w:numId w:val="5"/>
        </w:numPr>
        <w:tabs>
          <w:tab w:val="left" w:pos="960"/>
          <w:tab w:val="left" w:pos="961"/>
        </w:tabs>
        <w:spacing w:before="205"/>
      </w:pPr>
      <w:r>
        <w:t>Conditions</w:t>
      </w:r>
    </w:p>
    <w:p w:rsidR="006A797F" w:rsidP="006A797F" w:rsidRDefault="006A797F" w14:paraId="5824225D" w14:textId="77777777">
      <w:pPr>
        <w:pStyle w:val="BodyText"/>
        <w:spacing w:before="10"/>
        <w:rPr>
          <w:b/>
          <w:sz w:val="20"/>
        </w:rPr>
      </w:pPr>
    </w:p>
    <w:p w:rsidR="006A797F" w:rsidP="006A797F" w:rsidRDefault="006A797F" w14:paraId="7D473980" w14:textId="77777777">
      <w:pPr>
        <w:pStyle w:val="BodyText"/>
        <w:ind w:left="240"/>
      </w:pPr>
      <w:r>
        <w:t>The following conditions apply:</w:t>
      </w:r>
    </w:p>
    <w:p w:rsidR="006A797F" w:rsidP="006A797F" w:rsidRDefault="006A797F" w14:paraId="3075DD09" w14:textId="77777777">
      <w:pPr>
        <w:pStyle w:val="BodyText"/>
        <w:spacing w:before="1"/>
        <w:rPr>
          <w:sz w:val="21"/>
        </w:rPr>
      </w:pPr>
    </w:p>
    <w:p w:rsidR="006A797F" w:rsidP="00C83839" w:rsidRDefault="006A797F" w14:paraId="34AD6DB9" w14:textId="77777777">
      <w:pPr>
        <w:pStyle w:val="ListParagraph"/>
        <w:numPr>
          <w:ilvl w:val="1"/>
          <w:numId w:val="5"/>
        </w:numPr>
        <w:tabs>
          <w:tab w:val="left" w:pos="961"/>
        </w:tabs>
        <w:spacing w:line="276" w:lineRule="auto"/>
        <w:ind w:right="234"/>
        <w:jc w:val="both"/>
        <w:rPr>
          <w:sz w:val="24"/>
        </w:rPr>
      </w:pPr>
      <w:r>
        <w:rPr>
          <w:sz w:val="24"/>
        </w:rPr>
        <w:t xml:space="preserve">No works will be undertaken </w:t>
      </w:r>
      <w:r w:rsidRPr="00FA1F6A">
        <w:rPr>
          <w:sz w:val="24"/>
        </w:rPr>
        <w:t>to the road surface level</w:t>
      </w:r>
      <w:r>
        <w:rPr>
          <w:sz w:val="24"/>
        </w:rPr>
        <w:t>.</w:t>
      </w:r>
    </w:p>
    <w:p w:rsidR="006A797F" w:rsidP="006A797F" w:rsidRDefault="006A797F" w14:paraId="7C5728AC" w14:textId="77777777">
      <w:pPr>
        <w:pStyle w:val="ListParagraph"/>
        <w:tabs>
          <w:tab w:val="left" w:pos="961"/>
        </w:tabs>
        <w:spacing w:line="276" w:lineRule="auto"/>
        <w:ind w:right="234" w:firstLine="0"/>
        <w:rPr>
          <w:sz w:val="24"/>
        </w:rPr>
      </w:pPr>
    </w:p>
    <w:p w:rsidRPr="00B53DFF" w:rsidR="006A797F" w:rsidP="00C83839" w:rsidRDefault="006A797F" w14:paraId="36C03FDA" w14:textId="032D1F44">
      <w:pPr>
        <w:pStyle w:val="ListParagraph"/>
        <w:numPr>
          <w:ilvl w:val="1"/>
          <w:numId w:val="5"/>
        </w:numPr>
        <w:tabs>
          <w:tab w:val="left" w:pos="961"/>
        </w:tabs>
        <w:spacing w:line="276" w:lineRule="auto"/>
        <w:ind w:right="234"/>
        <w:rPr>
          <w:sz w:val="24"/>
        </w:rPr>
      </w:pPr>
      <w:r w:rsidRPr="00B53DFF">
        <w:rPr>
          <w:sz w:val="24"/>
        </w:rPr>
        <w:t>No works shall be undertaken by standing on the road surface unless the road is closed to all traffic or traffic management is in place in accordance with Chapter 8 of the Traffic Signs Manual</w:t>
      </w:r>
    </w:p>
    <w:p w:rsidRPr="00157F2C" w:rsidR="006A797F" w:rsidP="006A797F" w:rsidRDefault="006A797F" w14:paraId="085E614B" w14:textId="77777777">
      <w:pPr>
        <w:pStyle w:val="ListParagraph"/>
        <w:rPr>
          <w:sz w:val="24"/>
        </w:rPr>
      </w:pPr>
    </w:p>
    <w:p w:rsidR="006A797F" w:rsidP="00C83839" w:rsidRDefault="006A797F" w14:paraId="21B8A6C8" w14:textId="2466F5FD">
      <w:pPr>
        <w:pStyle w:val="ListParagraph"/>
        <w:numPr>
          <w:ilvl w:val="1"/>
          <w:numId w:val="5"/>
        </w:numPr>
        <w:tabs>
          <w:tab w:val="left" w:pos="961"/>
        </w:tabs>
        <w:spacing w:line="276" w:lineRule="auto"/>
        <w:ind w:right="234"/>
        <w:jc w:val="both"/>
        <w:rPr>
          <w:sz w:val="24"/>
        </w:rPr>
      </w:pPr>
      <w:r>
        <w:rPr>
          <w:sz w:val="24"/>
        </w:rPr>
        <w:t xml:space="preserve">The traffic management must be provided by Highways </w:t>
      </w:r>
      <w:r w:rsidR="00077D0B">
        <w:rPr>
          <w:sz w:val="24"/>
        </w:rPr>
        <w:t>Rangers</w:t>
      </w:r>
      <w:r w:rsidR="00B23431">
        <w:rPr>
          <w:sz w:val="24"/>
        </w:rPr>
        <w:t xml:space="preserve"> (i.e. suitably qualified employees of town councils)</w:t>
      </w:r>
      <w:r>
        <w:rPr>
          <w:sz w:val="24"/>
        </w:rPr>
        <w:t>, Suffolk Highways or by a suitably qualified traffic management organisation, whose details are submitted to the County Council</w:t>
      </w:r>
      <w:r w:rsidRPr="001A3B3D">
        <w:rPr>
          <w:sz w:val="24"/>
        </w:rPr>
        <w:t xml:space="preserve"> </w:t>
      </w:r>
      <w:r>
        <w:rPr>
          <w:sz w:val="24"/>
        </w:rPr>
        <w:t xml:space="preserve">in advance of any works starting, </w:t>
      </w:r>
      <w:r w:rsidRPr="00C4586C">
        <w:rPr>
          <w:sz w:val="24"/>
        </w:rPr>
        <w:t xml:space="preserve"> </w:t>
      </w:r>
    </w:p>
    <w:p w:rsidR="006A797F" w:rsidP="006A797F" w:rsidRDefault="006A797F" w14:paraId="43E31987" w14:textId="77777777">
      <w:pPr>
        <w:pStyle w:val="ListParagraph"/>
        <w:tabs>
          <w:tab w:val="left" w:pos="961"/>
        </w:tabs>
        <w:spacing w:line="276" w:lineRule="auto"/>
        <w:ind w:right="234" w:firstLine="0"/>
        <w:rPr>
          <w:sz w:val="24"/>
        </w:rPr>
      </w:pPr>
    </w:p>
    <w:p w:rsidR="006A797F" w:rsidP="00C83839" w:rsidRDefault="006A797F" w14:paraId="7A5725D5" w14:textId="52E97CCA">
      <w:pPr>
        <w:pStyle w:val="ListParagraph"/>
        <w:numPr>
          <w:ilvl w:val="1"/>
          <w:numId w:val="5"/>
        </w:numPr>
        <w:tabs>
          <w:tab w:val="left" w:pos="961"/>
        </w:tabs>
        <w:spacing w:line="276" w:lineRule="auto"/>
        <w:ind w:right="234"/>
        <w:jc w:val="both"/>
        <w:rPr>
          <w:sz w:val="24"/>
        </w:rPr>
      </w:pPr>
      <w:r>
        <w:rPr>
          <w:sz w:val="24"/>
        </w:rPr>
        <w:t xml:space="preserve">Annex A sets out the work that the local council wishes to undertake and whether the traffic management will be provided by Highways </w:t>
      </w:r>
      <w:r w:rsidR="00BB0ADC">
        <w:rPr>
          <w:sz w:val="24"/>
        </w:rPr>
        <w:t>Rangers</w:t>
      </w:r>
      <w:r>
        <w:rPr>
          <w:sz w:val="24"/>
        </w:rPr>
        <w:t xml:space="preserve">, Suffolk Highways or another suitably qualified traffic management organisation.  </w:t>
      </w:r>
    </w:p>
    <w:p w:rsidR="006A797F" w:rsidP="006A797F" w:rsidRDefault="006A797F" w14:paraId="7C535BC1" w14:textId="77777777">
      <w:pPr>
        <w:pStyle w:val="ListParagraph"/>
        <w:tabs>
          <w:tab w:val="left" w:pos="961"/>
        </w:tabs>
        <w:spacing w:line="276" w:lineRule="auto"/>
        <w:ind w:right="234" w:firstLine="0"/>
        <w:rPr>
          <w:sz w:val="24"/>
        </w:rPr>
      </w:pPr>
    </w:p>
    <w:p w:rsidRPr="00B53DFF" w:rsidR="006A797F" w:rsidP="00C83839" w:rsidRDefault="006A797F" w14:paraId="24F3F33A" w14:textId="77777777">
      <w:pPr>
        <w:pStyle w:val="ListParagraph"/>
        <w:numPr>
          <w:ilvl w:val="1"/>
          <w:numId w:val="5"/>
        </w:numPr>
        <w:tabs>
          <w:tab w:val="left" w:pos="961"/>
        </w:tabs>
        <w:spacing w:line="276" w:lineRule="auto"/>
        <w:ind w:right="234"/>
        <w:jc w:val="both"/>
        <w:rPr>
          <w:sz w:val="24"/>
        </w:rPr>
      </w:pPr>
      <w:r>
        <w:rPr>
          <w:sz w:val="24"/>
        </w:rPr>
        <w:t xml:space="preserve">Annex A can be jointly amended by the local council and Suffolk County Council to reflect the scope of works that the local council may wish to undertake </w:t>
      </w:r>
    </w:p>
    <w:p w:rsidRPr="00985563" w:rsidR="006A797F" w:rsidP="00C83839" w:rsidRDefault="006A797F" w14:paraId="3DC6B224" w14:textId="1DB3CB8D">
      <w:pPr>
        <w:pStyle w:val="ListParagraph"/>
        <w:numPr>
          <w:ilvl w:val="1"/>
          <w:numId w:val="5"/>
        </w:numPr>
        <w:tabs>
          <w:tab w:val="left" w:pos="961"/>
        </w:tabs>
        <w:spacing w:before="202" w:line="276" w:lineRule="auto"/>
        <w:ind w:right="238"/>
        <w:jc w:val="both"/>
        <w:rPr>
          <w:sz w:val="24"/>
        </w:rPr>
      </w:pPr>
      <w:r>
        <w:rPr>
          <w:sz w:val="24"/>
        </w:rPr>
        <w:t xml:space="preserve">No machinery or equipment, such as brush cutters, strimmers, chain saws sprayers etc., shall be used on the public highway without proof of competency of the </w:t>
      </w:r>
      <w:r w:rsidR="00E279D1">
        <w:rPr>
          <w:sz w:val="24"/>
        </w:rPr>
        <w:t>machinery/equipment user</w:t>
      </w:r>
      <w:r w:rsidR="00780146">
        <w:rPr>
          <w:sz w:val="24"/>
        </w:rPr>
        <w:t xml:space="preserve"> </w:t>
      </w:r>
      <w:r w:rsidRPr="00FC3F08">
        <w:rPr>
          <w:sz w:val="24"/>
        </w:rPr>
        <w:t>along with current certification</w:t>
      </w:r>
    </w:p>
    <w:p w:rsidRPr="00985563" w:rsidR="006A797F" w:rsidP="00C83839" w:rsidRDefault="006A797F" w14:paraId="0AACE027" w14:textId="57296910">
      <w:pPr>
        <w:pStyle w:val="ListParagraph"/>
        <w:numPr>
          <w:ilvl w:val="1"/>
          <w:numId w:val="5"/>
        </w:numPr>
        <w:tabs>
          <w:tab w:val="left" w:pos="961"/>
        </w:tabs>
        <w:spacing w:before="202" w:line="276" w:lineRule="auto"/>
        <w:ind w:right="238"/>
        <w:jc w:val="both"/>
        <w:rPr>
          <w:sz w:val="24"/>
        </w:rPr>
      </w:pPr>
      <w:r w:rsidRPr="00985563">
        <w:rPr>
          <w:sz w:val="24"/>
        </w:rPr>
        <w:t>All machinery and tools used in carrying out the works must be regularly and properly maintained, inspected and serviced to a safe standard of operation.</w:t>
      </w:r>
    </w:p>
    <w:p w:rsidR="00C83839" w:rsidP="00C83839" w:rsidRDefault="00C83839" w14:paraId="39F4F9A0" w14:textId="77777777">
      <w:pPr>
        <w:pStyle w:val="ListParagraph"/>
        <w:tabs>
          <w:tab w:val="left" w:pos="961"/>
        </w:tabs>
        <w:spacing w:before="202" w:line="276" w:lineRule="auto"/>
        <w:ind w:right="238" w:firstLine="0"/>
        <w:jc w:val="both"/>
        <w:rPr>
          <w:sz w:val="24"/>
        </w:rPr>
      </w:pPr>
    </w:p>
    <w:p w:rsidRPr="00985563" w:rsidR="006A797F" w:rsidP="00C83839" w:rsidRDefault="006A797F" w14:paraId="2520002D" w14:textId="36962ACE">
      <w:pPr>
        <w:pStyle w:val="ListParagraph"/>
        <w:numPr>
          <w:ilvl w:val="1"/>
          <w:numId w:val="5"/>
        </w:numPr>
        <w:tabs>
          <w:tab w:val="left" w:pos="961"/>
        </w:tabs>
        <w:spacing w:before="202" w:line="276" w:lineRule="auto"/>
        <w:ind w:right="238"/>
        <w:jc w:val="both"/>
        <w:rPr>
          <w:sz w:val="24"/>
        </w:rPr>
      </w:pPr>
      <w:r w:rsidRPr="00985563">
        <w:rPr>
          <w:sz w:val="24"/>
        </w:rPr>
        <w:lastRenderedPageBreak/>
        <w:t>All works carried out in the highway must be carried out using suitable personal protective equipment (“PPE”) for the level of risk identified in the risk assessment.</w:t>
      </w:r>
    </w:p>
    <w:p w:rsidR="006A797F" w:rsidP="00C83839" w:rsidRDefault="006A797F" w14:paraId="57B3872D" w14:textId="1B93FF74">
      <w:pPr>
        <w:pStyle w:val="ListParagraph"/>
        <w:numPr>
          <w:ilvl w:val="1"/>
          <w:numId w:val="5"/>
        </w:numPr>
        <w:tabs>
          <w:tab w:val="left" w:pos="961"/>
        </w:tabs>
        <w:spacing w:before="202" w:line="276" w:lineRule="auto"/>
        <w:ind w:right="238"/>
        <w:jc w:val="both"/>
        <w:rPr>
          <w:sz w:val="24"/>
        </w:rPr>
      </w:pPr>
      <w:r w:rsidRPr="00985563">
        <w:rPr>
          <w:sz w:val="24"/>
        </w:rPr>
        <w:t xml:space="preserve">The local council must maintain a full record of </w:t>
      </w:r>
      <w:r w:rsidR="00B23431">
        <w:rPr>
          <w:sz w:val="24"/>
        </w:rPr>
        <w:t>Community</w:t>
      </w:r>
      <w:r w:rsidRPr="00985563" w:rsidR="00B23431">
        <w:rPr>
          <w:sz w:val="24"/>
        </w:rPr>
        <w:t xml:space="preserve"> </w:t>
      </w:r>
      <w:r w:rsidR="00780146">
        <w:rPr>
          <w:sz w:val="24"/>
        </w:rPr>
        <w:t>Volunteers</w:t>
      </w:r>
      <w:r w:rsidRPr="00985563">
        <w:rPr>
          <w:sz w:val="24"/>
        </w:rPr>
        <w:t xml:space="preserve"> </w:t>
      </w:r>
      <w:r w:rsidR="008E5D93">
        <w:rPr>
          <w:sz w:val="24"/>
        </w:rPr>
        <w:t xml:space="preserve">and Community Volunteer Supervisors </w:t>
      </w:r>
      <w:r w:rsidRPr="00985563">
        <w:rPr>
          <w:sz w:val="24"/>
        </w:rPr>
        <w:t>carrying</w:t>
      </w:r>
      <w:r>
        <w:rPr>
          <w:sz w:val="24"/>
        </w:rPr>
        <w:t xml:space="preserve"> out works</w:t>
      </w:r>
      <w:r w:rsidR="008E5D93">
        <w:rPr>
          <w:sz w:val="24"/>
        </w:rPr>
        <w:t xml:space="preserve"> </w:t>
      </w:r>
      <w:r>
        <w:rPr>
          <w:sz w:val="24"/>
        </w:rPr>
        <w:t xml:space="preserve">and activities undertaken including risk assessments and provide any such records if requested by Suffolk County Council. </w:t>
      </w:r>
    </w:p>
    <w:p w:rsidRPr="00B53DFF" w:rsidR="006A797F" w:rsidP="00C83839" w:rsidRDefault="006A797F" w14:paraId="1D55B878" w14:textId="0868E584">
      <w:pPr>
        <w:pStyle w:val="ListParagraph"/>
        <w:numPr>
          <w:ilvl w:val="1"/>
          <w:numId w:val="5"/>
        </w:numPr>
        <w:tabs>
          <w:tab w:val="left" w:pos="961"/>
        </w:tabs>
        <w:spacing w:before="202" w:line="276" w:lineRule="auto"/>
        <w:ind w:right="238"/>
        <w:jc w:val="both"/>
        <w:rPr>
          <w:sz w:val="24"/>
        </w:rPr>
      </w:pPr>
      <w:r>
        <w:rPr>
          <w:sz w:val="24"/>
        </w:rPr>
        <w:t>The local council will provide Suffolk County Council with an annual summary of all work it has undertaken under the terms of this agreement to provide an annual record of achievements and help promote the Community Self</w:t>
      </w:r>
      <w:r w:rsidR="00780146">
        <w:rPr>
          <w:sz w:val="24"/>
        </w:rPr>
        <w:t xml:space="preserve"> </w:t>
      </w:r>
      <w:r>
        <w:rPr>
          <w:sz w:val="24"/>
        </w:rPr>
        <w:t>Help scheme.</w:t>
      </w:r>
    </w:p>
    <w:p w:rsidR="006A797F" w:rsidP="00C83839" w:rsidRDefault="006A797F" w14:paraId="7C929561" w14:textId="431FE995">
      <w:pPr>
        <w:pStyle w:val="ListParagraph"/>
        <w:numPr>
          <w:ilvl w:val="1"/>
          <w:numId w:val="5"/>
        </w:numPr>
        <w:tabs>
          <w:tab w:val="left" w:pos="961"/>
        </w:tabs>
        <w:spacing w:before="202" w:line="276" w:lineRule="auto"/>
        <w:ind w:right="238"/>
        <w:jc w:val="both"/>
        <w:rPr>
          <w:sz w:val="24"/>
        </w:rPr>
      </w:pPr>
      <w:r>
        <w:rPr>
          <w:sz w:val="24"/>
        </w:rPr>
        <w:t xml:space="preserve">The local council must ensure it complies with the </w:t>
      </w:r>
      <w:r w:rsidRPr="00C72598">
        <w:rPr>
          <w:sz w:val="24"/>
        </w:rPr>
        <w:t>General Data Protection Regulation 2018</w:t>
      </w:r>
      <w:r>
        <w:rPr>
          <w:sz w:val="24"/>
        </w:rPr>
        <w:t xml:space="preserve"> and all other applicable data protection legislation. The </w:t>
      </w:r>
      <w:r w:rsidR="00B23431">
        <w:rPr>
          <w:sz w:val="24"/>
        </w:rPr>
        <w:t xml:space="preserve">Community </w:t>
      </w:r>
      <w:r w:rsidR="00780146">
        <w:rPr>
          <w:sz w:val="24"/>
        </w:rPr>
        <w:t xml:space="preserve">Volunteers </w:t>
      </w:r>
      <w:r w:rsidR="008E5D93">
        <w:rPr>
          <w:sz w:val="24"/>
        </w:rPr>
        <w:t xml:space="preserve">and Community Volunteer Supervisors </w:t>
      </w:r>
      <w:r>
        <w:rPr>
          <w:sz w:val="24"/>
        </w:rPr>
        <w:t>must consent to their personal data being retained for the purposes of this agreement by Suffolk County Council before undertaking any work.</w:t>
      </w:r>
    </w:p>
    <w:p w:rsidR="006A797F" w:rsidP="00C83839" w:rsidRDefault="006A797F" w14:paraId="398FE533" w14:textId="6A097316">
      <w:pPr>
        <w:pStyle w:val="ListParagraph"/>
        <w:numPr>
          <w:ilvl w:val="1"/>
          <w:numId w:val="5"/>
        </w:numPr>
        <w:tabs>
          <w:tab w:val="left" w:pos="961"/>
        </w:tabs>
        <w:spacing w:before="202" w:line="276" w:lineRule="auto"/>
        <w:ind w:right="238" w:hanging="676"/>
        <w:jc w:val="both"/>
        <w:rPr>
          <w:sz w:val="24"/>
        </w:rPr>
      </w:pPr>
      <w:r w:rsidRPr="00780146">
        <w:rPr>
          <w:sz w:val="24"/>
        </w:rPr>
        <w:t>Any accident, incident, dispute or claim of which the local council becomes aware must be reported immediately to Suffolk County Council</w:t>
      </w:r>
      <w:r w:rsidR="00780146">
        <w:rPr>
          <w:sz w:val="24"/>
        </w:rPr>
        <w:t>.</w:t>
      </w:r>
    </w:p>
    <w:p w:rsidRPr="00780146" w:rsidR="00B23431" w:rsidP="00B23431" w:rsidRDefault="00B23431" w14:paraId="07910DCE" w14:textId="77777777">
      <w:pPr>
        <w:pStyle w:val="ListParagraph"/>
        <w:tabs>
          <w:tab w:val="left" w:pos="961"/>
        </w:tabs>
        <w:spacing w:before="202" w:line="276" w:lineRule="auto"/>
        <w:ind w:right="238" w:firstLine="0"/>
        <w:jc w:val="both"/>
        <w:rPr>
          <w:sz w:val="24"/>
        </w:rPr>
      </w:pPr>
    </w:p>
    <w:p w:rsidR="006A797F" w:rsidP="006A797F" w:rsidRDefault="00C83839" w14:paraId="6058A58D" w14:textId="55F1A3BF">
      <w:pPr>
        <w:pStyle w:val="Heading2"/>
        <w:numPr>
          <w:ilvl w:val="0"/>
          <w:numId w:val="2"/>
        </w:numPr>
        <w:tabs>
          <w:tab w:val="left" w:pos="509"/>
        </w:tabs>
        <w:spacing w:before="200"/>
        <w:ind w:hanging="268"/>
      </w:pPr>
      <w:r>
        <w:t xml:space="preserve">       </w:t>
      </w:r>
      <w:r w:rsidR="006A797F">
        <w:t>Insurance</w:t>
      </w:r>
    </w:p>
    <w:p w:rsidR="006A797F" w:rsidP="006A797F" w:rsidRDefault="006A797F" w14:paraId="43D3EBC3" w14:textId="77777777">
      <w:pPr>
        <w:pStyle w:val="BodyText"/>
        <w:spacing w:before="1"/>
        <w:rPr>
          <w:b/>
          <w:sz w:val="21"/>
        </w:rPr>
      </w:pPr>
    </w:p>
    <w:p w:rsidR="006A797F" w:rsidP="006A797F" w:rsidRDefault="006A797F" w14:paraId="34087401" w14:textId="77777777">
      <w:pPr>
        <w:pStyle w:val="ListParagraph"/>
        <w:numPr>
          <w:ilvl w:val="1"/>
          <w:numId w:val="2"/>
        </w:numPr>
        <w:tabs>
          <w:tab w:val="left" w:pos="961"/>
        </w:tabs>
        <w:spacing w:line="276" w:lineRule="auto"/>
        <w:ind w:right="242"/>
        <w:jc w:val="both"/>
        <w:rPr>
          <w:sz w:val="24"/>
        </w:rPr>
      </w:pPr>
      <w:r>
        <w:rPr>
          <w:sz w:val="24"/>
        </w:rPr>
        <w:t xml:space="preserve">Provided the local council carries out works in accordance with this agreement then any accidental damage to </w:t>
      </w:r>
      <w:r w:rsidRPr="005B42C9">
        <w:rPr>
          <w:b/>
          <w:sz w:val="24"/>
        </w:rPr>
        <w:t>third party property</w:t>
      </w:r>
      <w:r>
        <w:rPr>
          <w:sz w:val="24"/>
        </w:rPr>
        <w:t xml:space="preserve"> or </w:t>
      </w:r>
      <w:r w:rsidRPr="005B42C9">
        <w:rPr>
          <w:b/>
          <w:sz w:val="24"/>
        </w:rPr>
        <w:t>injury to a third party</w:t>
      </w:r>
      <w:r>
        <w:rPr>
          <w:sz w:val="24"/>
        </w:rPr>
        <w:t xml:space="preserve"> will be covered by Suffolk County Council’s public liability insurance.</w:t>
      </w:r>
    </w:p>
    <w:p w:rsidR="006A797F" w:rsidP="006A797F" w:rsidRDefault="006A797F" w14:paraId="43570DE0" w14:textId="35FB1D31">
      <w:pPr>
        <w:pStyle w:val="ListParagraph"/>
        <w:numPr>
          <w:ilvl w:val="1"/>
          <w:numId w:val="2"/>
        </w:numPr>
        <w:tabs>
          <w:tab w:val="left" w:pos="961"/>
        </w:tabs>
        <w:spacing w:before="199" w:line="276" w:lineRule="auto"/>
        <w:ind w:right="233"/>
        <w:jc w:val="both"/>
        <w:rPr>
          <w:sz w:val="24"/>
        </w:rPr>
      </w:pPr>
      <w:r>
        <w:rPr>
          <w:sz w:val="24"/>
        </w:rPr>
        <w:t xml:space="preserve">In the event that the local council carries out works that are outside this agreement then the local council will be liable for any </w:t>
      </w:r>
      <w:r w:rsidR="00C83839">
        <w:rPr>
          <w:sz w:val="24"/>
        </w:rPr>
        <w:t>third-party</w:t>
      </w:r>
      <w:r>
        <w:rPr>
          <w:sz w:val="24"/>
        </w:rPr>
        <w:t xml:space="preserve"> injury or damage to property. In such circumstances, the local council will indemnify Suffolk County Council against any claims made against it, or any payments made by Suffolk County Council in</w:t>
      </w:r>
      <w:r>
        <w:rPr>
          <w:spacing w:val="-14"/>
          <w:sz w:val="24"/>
        </w:rPr>
        <w:t xml:space="preserve"> </w:t>
      </w:r>
      <w:r>
        <w:rPr>
          <w:sz w:val="24"/>
        </w:rPr>
        <w:t>consequence.</w:t>
      </w:r>
    </w:p>
    <w:p w:rsidR="006A797F" w:rsidP="006A797F" w:rsidRDefault="006A797F" w14:paraId="7DBC1719" w14:textId="0B64A7B3">
      <w:pPr>
        <w:pStyle w:val="ListParagraph"/>
        <w:numPr>
          <w:ilvl w:val="1"/>
          <w:numId w:val="2"/>
        </w:numPr>
        <w:tabs>
          <w:tab w:val="left" w:pos="961"/>
        </w:tabs>
        <w:spacing w:before="201" w:line="276" w:lineRule="auto"/>
        <w:ind w:right="235"/>
        <w:jc w:val="both"/>
        <w:rPr>
          <w:sz w:val="24"/>
        </w:rPr>
      </w:pPr>
      <w:r>
        <w:rPr>
          <w:sz w:val="24"/>
        </w:rPr>
        <w:t xml:space="preserve">Suffolk County Council will </w:t>
      </w:r>
      <w:r w:rsidRPr="005B42C9">
        <w:rPr>
          <w:b/>
          <w:sz w:val="24"/>
        </w:rPr>
        <w:t>not</w:t>
      </w:r>
      <w:r>
        <w:rPr>
          <w:sz w:val="24"/>
        </w:rPr>
        <w:t xml:space="preserve"> be liable for any damage to property belonging to or injury to any </w:t>
      </w:r>
      <w:r w:rsidRPr="00985563">
        <w:rPr>
          <w:sz w:val="24"/>
        </w:rPr>
        <w:t>Highway</w:t>
      </w:r>
      <w:r>
        <w:rPr>
          <w:sz w:val="24"/>
        </w:rPr>
        <w:t>s</w:t>
      </w:r>
      <w:r w:rsidRPr="00985563">
        <w:rPr>
          <w:sz w:val="24"/>
        </w:rPr>
        <w:t xml:space="preserve"> </w:t>
      </w:r>
      <w:r w:rsidR="00904C46">
        <w:rPr>
          <w:sz w:val="24"/>
        </w:rPr>
        <w:t>Rangers or Highways Volunteers</w:t>
      </w:r>
      <w:r>
        <w:rPr>
          <w:sz w:val="24"/>
        </w:rPr>
        <w:t xml:space="preserve"> working on behalf of the local council, whether in a volunteering capacity or otherwise in carrying out works within the scope of this</w:t>
      </w:r>
      <w:r>
        <w:rPr>
          <w:spacing w:val="-10"/>
          <w:sz w:val="24"/>
        </w:rPr>
        <w:t xml:space="preserve"> </w:t>
      </w:r>
      <w:r>
        <w:rPr>
          <w:sz w:val="24"/>
        </w:rPr>
        <w:t>agreement.</w:t>
      </w:r>
    </w:p>
    <w:p w:rsidR="006A797F" w:rsidP="006A797F" w:rsidRDefault="006A797F" w14:paraId="33CF1A49" w14:textId="4844AC56">
      <w:pPr>
        <w:pStyle w:val="ListParagraph"/>
        <w:numPr>
          <w:ilvl w:val="1"/>
          <w:numId w:val="2"/>
        </w:numPr>
        <w:tabs>
          <w:tab w:val="left" w:pos="961"/>
        </w:tabs>
        <w:spacing w:before="202" w:line="276" w:lineRule="auto"/>
        <w:ind w:right="236"/>
        <w:jc w:val="both"/>
        <w:rPr>
          <w:sz w:val="24"/>
        </w:rPr>
      </w:pPr>
      <w:r>
        <w:rPr>
          <w:sz w:val="24"/>
        </w:rPr>
        <w:t xml:space="preserve">The local council agrees to take out and maintain suitable public liability insurance cover to a minimum value of £5 million with an insurer reasonably acceptable to Suffolk County Council on terms that are sufficient to indemnify Suffolk County Council in accordance with paragraph 5.2 above and will allow Suffolk County </w:t>
      </w:r>
      <w:r w:rsidR="00904C46">
        <w:rPr>
          <w:sz w:val="24"/>
        </w:rPr>
        <w:t>Council to inspect the insurance certificate.</w:t>
      </w:r>
    </w:p>
    <w:p w:rsidR="00922EA9" w:rsidRDefault="004F099A" w14:paraId="669DCD99" w14:textId="4A197C4B">
      <w:pPr>
        <w:pStyle w:val="BodyText"/>
        <w:spacing w:before="10"/>
        <w:rPr>
          <w:sz w:val="22"/>
        </w:rPr>
      </w:pPr>
      <w:r>
        <w:rPr>
          <w:noProof/>
        </w:rPr>
        <w:lastRenderedPageBreak/>
        <mc:AlternateContent>
          <mc:Choice Requires="wps">
            <w:drawing>
              <wp:anchor distT="0" distB="0" distL="114300" distR="114300" simplePos="0" relativeHeight="251657728" behindDoc="0" locked="0" layoutInCell="1" allowOverlap="1" wp14:editId="41C4E50D" wp14:anchorId="2ABD500F">
                <wp:simplePos x="0" y="0"/>
                <wp:positionH relativeFrom="page">
                  <wp:posOffset>2873375</wp:posOffset>
                </wp:positionH>
                <wp:positionV relativeFrom="page">
                  <wp:posOffset>4653280</wp:posOffset>
                </wp:positionV>
                <wp:extent cx="2933700" cy="0"/>
                <wp:effectExtent l="6350" t="5080" r="12700" b="1397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226.25pt,366.4pt" to="457.25pt,366.4pt" w14:anchorId="4050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ENi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">
                <w10:wrap anchorx="page" anchory="page"/>
              </v:line>
            </w:pict>
          </mc:Fallback>
        </mc:AlternateContent>
      </w:r>
      <w:r>
        <w:rPr>
          <w:noProof/>
        </w:rPr>
        <mc:AlternateContent>
          <mc:Choice Requires="wps">
            <w:drawing>
              <wp:anchor distT="0" distB="0" distL="114300" distR="114300" simplePos="0" relativeHeight="251661824" behindDoc="0" locked="0" layoutInCell="1" allowOverlap="1" wp14:editId="0F6F0E07" wp14:anchorId="30066D2B">
                <wp:simplePos x="0" y="0"/>
                <wp:positionH relativeFrom="page">
                  <wp:posOffset>2873375</wp:posOffset>
                </wp:positionH>
                <wp:positionV relativeFrom="page">
                  <wp:posOffset>8531225</wp:posOffset>
                </wp:positionV>
                <wp:extent cx="2933700" cy="0"/>
                <wp:effectExtent l="6350" t="6350" r="12700" b="1270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226.25pt,671.75pt" to="457.25pt,671.75pt" w14:anchorId="04DFD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9k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">
                <w10:wrap anchorx="page" anchory="page"/>
              </v:line>
            </w:pict>
          </mc:Fallback>
        </mc:AlternateContent>
      </w:r>
    </w:p>
    <w:p w:rsidR="00922EA9" w:rsidP="00C83839" w:rsidRDefault="00C83839" w14:paraId="4EE55BFE" w14:textId="72C9BEB3">
      <w:pPr>
        <w:pStyle w:val="Heading2"/>
        <w:tabs>
          <w:tab w:val="left" w:pos="807"/>
        </w:tabs>
        <w:ind w:left="239" w:firstLine="0"/>
        <w:jc w:val="both"/>
      </w:pPr>
      <w:r>
        <w:t>6.</w:t>
      </w:r>
      <w:r>
        <w:tab/>
      </w:r>
      <w:r w:rsidR="00904C46">
        <w:t xml:space="preserve">Agreement and </w:t>
      </w:r>
      <w:r w:rsidR="000D4240">
        <w:t>Signatures</w:t>
      </w:r>
    </w:p>
    <w:p w:rsidR="00922EA9" w:rsidRDefault="00922EA9" w14:paraId="50071150" w14:textId="77777777">
      <w:pPr>
        <w:pStyle w:val="BodyText"/>
        <w:rPr>
          <w:b/>
          <w:sz w:val="21"/>
        </w:rPr>
      </w:pPr>
    </w:p>
    <w:p w:rsidR="00922EA9" w:rsidRDefault="000D4240" w14:paraId="3A30156F" w14:textId="2C484C05">
      <w:pPr>
        <w:pStyle w:val="BodyText"/>
        <w:spacing w:before="1" w:line="276" w:lineRule="auto"/>
        <w:ind w:left="240" w:right="235"/>
        <w:jc w:val="both"/>
      </w:pPr>
      <w:r>
        <w:t xml:space="preserve">This </w:t>
      </w:r>
      <w:r w:rsidR="0022443E">
        <w:t xml:space="preserve">agreement </w:t>
      </w:r>
      <w:r>
        <w:t xml:space="preserve">between </w:t>
      </w:r>
      <w:r w:rsidR="00FE61BD">
        <w:t>Suffolk</w:t>
      </w:r>
      <w:r>
        <w:t xml:space="preserve"> County Council and </w:t>
      </w:r>
      <w:r w:rsidR="001547BE">
        <w:t>……………………………</w:t>
      </w:r>
      <w:r>
        <w:t xml:space="preserve">Council only relates to those activities undertaken in accordance with the Community </w:t>
      </w:r>
      <w:r w:rsidR="009F0F76">
        <w:t>Self</w:t>
      </w:r>
      <w:r w:rsidR="00904C46">
        <w:t xml:space="preserve"> </w:t>
      </w:r>
      <w:r w:rsidR="009F0F76">
        <w:t>Help</w:t>
      </w:r>
      <w:r>
        <w:t xml:space="preserve"> Scheme and by its </w:t>
      </w:r>
      <w:r w:rsidR="009F0F76">
        <w:t xml:space="preserve">community </w:t>
      </w:r>
      <w:r>
        <w:t>volunteers.</w:t>
      </w:r>
    </w:p>
    <w:p w:rsidR="00922EA9" w:rsidRDefault="00922EA9" w14:paraId="61B32853" w14:textId="77777777">
      <w:pPr>
        <w:pStyle w:val="BodyText"/>
        <w:rPr>
          <w:sz w:val="26"/>
        </w:rPr>
      </w:pPr>
    </w:p>
    <w:p w:rsidR="00922EA9" w:rsidRDefault="00922EA9" w14:paraId="311EF2A9" w14:textId="77777777">
      <w:pPr>
        <w:pStyle w:val="BodyText"/>
        <w:rPr>
          <w:sz w:val="26"/>
        </w:rPr>
      </w:pPr>
    </w:p>
    <w:p w:rsidR="00922EA9" w:rsidRDefault="00922EA9" w14:paraId="0B501690" w14:textId="77777777">
      <w:pPr>
        <w:pStyle w:val="BodyText"/>
        <w:rPr>
          <w:sz w:val="26"/>
        </w:rPr>
      </w:pPr>
    </w:p>
    <w:p w:rsidR="00922EA9" w:rsidRDefault="00922EA9" w14:paraId="1A7E4BA3" w14:textId="77777777">
      <w:pPr>
        <w:pStyle w:val="BodyText"/>
        <w:spacing w:before="6"/>
        <w:rPr>
          <w:sz w:val="29"/>
        </w:rPr>
      </w:pPr>
    </w:p>
    <w:p w:rsidR="00922EA9" w:rsidRDefault="004F099A" w14:paraId="7A285DF7" w14:textId="4EA9200B">
      <w:pPr>
        <w:pStyle w:val="ListParagraph"/>
        <w:numPr>
          <w:ilvl w:val="1"/>
          <w:numId w:val="1"/>
        </w:numPr>
        <w:tabs>
          <w:tab w:val="left" w:pos="807"/>
        </w:tabs>
        <w:ind w:hanging="566"/>
        <w:jc w:val="both"/>
        <w:rPr>
          <w:sz w:val="24"/>
        </w:rPr>
      </w:pPr>
      <w:r>
        <w:rPr>
          <w:noProof/>
        </w:rPr>
        <mc:AlternateContent>
          <mc:Choice Requires="wps">
            <w:drawing>
              <wp:anchor distT="0" distB="0" distL="114300" distR="114300" simplePos="0" relativeHeight="251656704" behindDoc="0" locked="0" layoutInCell="1" allowOverlap="1" wp14:editId="0858B875" wp14:anchorId="0196D7A7">
                <wp:simplePos x="0" y="0"/>
                <wp:positionH relativeFrom="page">
                  <wp:posOffset>2873375</wp:posOffset>
                </wp:positionH>
                <wp:positionV relativeFrom="paragraph">
                  <wp:posOffset>1167765</wp:posOffset>
                </wp:positionV>
                <wp:extent cx="2933700" cy="0"/>
                <wp:effectExtent l="6350" t="7620" r="12700" b="1143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226.25pt,91.95pt" to="457.25pt,91.95pt" w14:anchorId="5185E4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2r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">
                <w10:wrap anchorx="page"/>
              </v:line>
            </w:pict>
          </mc:Fallback>
        </mc:AlternateContent>
      </w:r>
      <w:r w:rsidR="000D4240">
        <w:rPr>
          <w:sz w:val="24"/>
        </w:rPr>
        <w:t xml:space="preserve">Signed and dated on behalf of </w:t>
      </w:r>
      <w:r w:rsidR="00FE61BD">
        <w:rPr>
          <w:sz w:val="24"/>
        </w:rPr>
        <w:t>Suffolk</w:t>
      </w:r>
      <w:r w:rsidR="000D4240">
        <w:rPr>
          <w:sz w:val="24"/>
        </w:rPr>
        <w:t xml:space="preserve"> County Council</w:t>
      </w:r>
      <w:r w:rsidR="000D4240">
        <w:rPr>
          <w:spacing w:val="-24"/>
          <w:sz w:val="24"/>
        </w:rPr>
        <w:t xml:space="preserve"> </w:t>
      </w:r>
      <w:r w:rsidR="000D4240">
        <w:rPr>
          <w:sz w:val="24"/>
        </w:rPr>
        <w:t>by:</w:t>
      </w:r>
    </w:p>
    <w:p w:rsidR="00922EA9" w:rsidRDefault="00922EA9" w14:paraId="79A9BDF2" w14:textId="77777777">
      <w:pPr>
        <w:pStyle w:val="BodyText"/>
        <w:rPr>
          <w:sz w:val="20"/>
        </w:rPr>
      </w:pPr>
    </w:p>
    <w:p w:rsidR="00922EA9" w:rsidRDefault="00922EA9" w14:paraId="7FE8D86F" w14:textId="77777777">
      <w:pPr>
        <w:pStyle w:val="BodyText"/>
        <w:rPr>
          <w:sz w:val="20"/>
        </w:rPr>
      </w:pPr>
    </w:p>
    <w:p w:rsidR="00922EA9" w:rsidRDefault="00922EA9" w14:paraId="22C40D57" w14:textId="77777777">
      <w:pPr>
        <w:pStyle w:val="BodyText"/>
        <w:rPr>
          <w:sz w:val="20"/>
        </w:rPr>
      </w:pPr>
    </w:p>
    <w:p w:rsidR="00922EA9" w:rsidRDefault="00922EA9" w14:paraId="5640958D" w14:textId="77777777">
      <w:pPr>
        <w:pStyle w:val="BodyText"/>
        <w:spacing w:before="6"/>
        <w:rPr>
          <w:sz w:val="27"/>
        </w:rPr>
      </w:pPr>
    </w:p>
    <w:tbl>
      <w:tblPr>
        <w:tblW w:w="0" w:type="auto"/>
        <w:tblInd w:w="146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15"/>
      </w:tblGrid>
      <w:tr w:rsidR="00922EA9" w14:paraId="13CF7E72" w14:textId="77777777">
        <w:trPr>
          <w:trHeight w:val="537" w:hRule="exact"/>
        </w:trPr>
        <w:tc>
          <w:tcPr>
            <w:tcW w:w="1815" w:type="dxa"/>
          </w:tcPr>
          <w:p w:rsidR="00922EA9" w:rsidRDefault="000D4240" w14:paraId="06B61EFD" w14:textId="77777777">
            <w:pPr>
              <w:pStyle w:val="TableParagraph"/>
              <w:spacing w:line="268" w:lineRule="exact"/>
              <w:ind w:left="200"/>
              <w:jc w:val="left"/>
              <w:rPr>
                <w:sz w:val="24"/>
              </w:rPr>
            </w:pPr>
            <w:r>
              <w:rPr>
                <w:sz w:val="24"/>
              </w:rPr>
              <w:t>Name (print)</w:t>
            </w:r>
          </w:p>
        </w:tc>
      </w:tr>
      <w:tr w:rsidR="00922EA9" w14:paraId="6CCC7726" w14:textId="77777777">
        <w:trPr>
          <w:trHeight w:val="808" w:hRule="exact"/>
        </w:trPr>
        <w:tc>
          <w:tcPr>
            <w:tcW w:w="1815" w:type="dxa"/>
          </w:tcPr>
          <w:p w:rsidR="00922EA9" w:rsidRDefault="00922EA9" w14:paraId="1A32872D" w14:textId="77777777">
            <w:pPr>
              <w:pStyle w:val="TableParagraph"/>
              <w:spacing w:before="8" w:line="240" w:lineRule="auto"/>
              <w:ind w:left="0"/>
              <w:jc w:val="left"/>
            </w:pPr>
          </w:p>
          <w:p w:rsidR="00922EA9" w:rsidRDefault="000D4240" w14:paraId="1F787FD3" w14:textId="77777777">
            <w:pPr>
              <w:pStyle w:val="TableParagraph"/>
              <w:spacing w:line="240" w:lineRule="auto"/>
              <w:ind w:left="200"/>
              <w:jc w:val="left"/>
              <w:rPr>
                <w:sz w:val="24"/>
              </w:rPr>
            </w:pPr>
            <w:r>
              <w:rPr>
                <w:sz w:val="24"/>
              </w:rPr>
              <w:t>Signature</w:t>
            </w:r>
          </w:p>
        </w:tc>
      </w:tr>
      <w:tr w:rsidR="00922EA9" w14:paraId="20EFA2AB" w14:textId="77777777">
        <w:trPr>
          <w:trHeight w:val="808" w:hRule="exact"/>
        </w:trPr>
        <w:tc>
          <w:tcPr>
            <w:tcW w:w="1815" w:type="dxa"/>
          </w:tcPr>
          <w:p w:rsidR="00922EA9" w:rsidRDefault="00922EA9" w14:paraId="7B03E12A" w14:textId="77777777">
            <w:pPr>
              <w:pStyle w:val="TableParagraph"/>
              <w:spacing w:before="9" w:line="240" w:lineRule="auto"/>
              <w:ind w:left="0"/>
              <w:jc w:val="left"/>
            </w:pPr>
          </w:p>
          <w:p w:rsidR="00922EA9" w:rsidRDefault="000D4240" w14:paraId="5EE20BE8" w14:textId="77777777">
            <w:pPr>
              <w:pStyle w:val="TableParagraph"/>
              <w:spacing w:line="240" w:lineRule="auto"/>
              <w:ind w:left="200"/>
              <w:jc w:val="left"/>
              <w:rPr>
                <w:sz w:val="24"/>
              </w:rPr>
            </w:pPr>
            <w:r>
              <w:rPr>
                <w:sz w:val="24"/>
              </w:rPr>
              <w:t>Position/Role</w:t>
            </w:r>
          </w:p>
        </w:tc>
      </w:tr>
      <w:tr w:rsidR="00922EA9" w14:paraId="1637B437" w14:textId="77777777">
        <w:trPr>
          <w:trHeight w:val="537" w:hRule="exact"/>
        </w:trPr>
        <w:tc>
          <w:tcPr>
            <w:tcW w:w="1815" w:type="dxa"/>
          </w:tcPr>
          <w:p w:rsidR="00922EA9" w:rsidRDefault="00922EA9" w14:paraId="2440365E" w14:textId="77777777">
            <w:pPr>
              <w:pStyle w:val="TableParagraph"/>
              <w:spacing w:before="8" w:line="240" w:lineRule="auto"/>
              <w:ind w:left="0"/>
              <w:jc w:val="left"/>
            </w:pPr>
          </w:p>
          <w:p w:rsidR="00922EA9" w:rsidRDefault="000D4240" w14:paraId="4E72691F" w14:textId="77777777">
            <w:pPr>
              <w:pStyle w:val="TableParagraph"/>
              <w:spacing w:line="240" w:lineRule="auto"/>
              <w:ind w:left="200"/>
              <w:jc w:val="left"/>
              <w:rPr>
                <w:sz w:val="24"/>
              </w:rPr>
            </w:pPr>
            <w:r>
              <w:rPr>
                <w:sz w:val="24"/>
              </w:rPr>
              <w:t>Date</w:t>
            </w:r>
          </w:p>
        </w:tc>
      </w:tr>
    </w:tbl>
    <w:p w:rsidR="00922EA9" w:rsidRDefault="004F099A" w14:paraId="72094F4F" w14:textId="72408CCE">
      <w:pPr>
        <w:pStyle w:val="BodyText"/>
        <w:spacing w:before="4"/>
        <w:rPr>
          <w:sz w:val="21"/>
        </w:rPr>
      </w:pPr>
      <w:r>
        <w:rPr>
          <w:noProof/>
        </w:rPr>
        <mc:AlternateContent>
          <mc:Choice Requires="wps">
            <w:drawing>
              <wp:anchor distT="0" distB="0" distL="0" distR="0" simplePos="0" relativeHeight="251654656" behindDoc="0" locked="0" layoutInCell="1" allowOverlap="1" wp14:editId="4172F57D" wp14:anchorId="12DBCAA8">
                <wp:simplePos x="0" y="0"/>
                <wp:positionH relativeFrom="page">
                  <wp:posOffset>2864485</wp:posOffset>
                </wp:positionH>
                <wp:positionV relativeFrom="paragraph">
                  <wp:posOffset>184150</wp:posOffset>
                </wp:positionV>
                <wp:extent cx="2942590" cy="0"/>
                <wp:effectExtent l="6985" t="12700" r="12700" b="6350"/>
                <wp:wrapTopAndBottom/>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2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225.55pt,14.5pt" to="457.25pt,14.5pt" w14:anchorId="2C84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GQ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">
                <w10:wrap type="topAndBottom" anchorx="page"/>
              </v:line>
            </w:pict>
          </mc:Fallback>
        </mc:AlternateContent>
      </w:r>
    </w:p>
    <w:p w:rsidR="00922EA9" w:rsidRDefault="00922EA9" w14:paraId="6A3485C7" w14:textId="77777777">
      <w:pPr>
        <w:pStyle w:val="BodyText"/>
        <w:rPr>
          <w:sz w:val="20"/>
        </w:rPr>
      </w:pPr>
    </w:p>
    <w:p w:rsidR="00922EA9" w:rsidRDefault="00922EA9" w14:paraId="7BFD1BB3" w14:textId="77777777">
      <w:pPr>
        <w:pStyle w:val="BodyText"/>
        <w:rPr>
          <w:sz w:val="20"/>
        </w:rPr>
      </w:pPr>
    </w:p>
    <w:p w:rsidR="00922EA9" w:rsidRDefault="00922EA9" w14:paraId="381C9E42" w14:textId="77777777">
      <w:pPr>
        <w:pStyle w:val="BodyText"/>
        <w:rPr>
          <w:sz w:val="20"/>
        </w:rPr>
      </w:pPr>
    </w:p>
    <w:p w:rsidR="00922EA9" w:rsidRDefault="00922EA9" w14:paraId="3CF02A1C" w14:textId="77777777">
      <w:pPr>
        <w:pStyle w:val="BodyText"/>
        <w:spacing w:before="3"/>
        <w:rPr>
          <w:sz w:val="19"/>
        </w:rPr>
      </w:pPr>
    </w:p>
    <w:p w:rsidRPr="003F11EC" w:rsidR="00922EA9" w:rsidP="007C366C" w:rsidRDefault="004F099A" w14:paraId="648C4FBB" w14:textId="499011EA">
      <w:pPr>
        <w:pStyle w:val="ListParagraph"/>
        <w:numPr>
          <w:ilvl w:val="1"/>
          <w:numId w:val="1"/>
        </w:numPr>
        <w:tabs>
          <w:tab w:val="left" w:pos="806"/>
          <w:tab w:val="left" w:pos="807"/>
        </w:tabs>
        <w:spacing w:before="92"/>
        <w:ind w:hanging="566"/>
        <w:rPr>
          <w:sz w:val="24"/>
        </w:rPr>
      </w:pPr>
      <w:r>
        <w:rPr>
          <w:noProof/>
        </w:rPr>
        <mc:AlternateContent>
          <mc:Choice Requires="wps">
            <w:drawing>
              <wp:anchor distT="0" distB="0" distL="114300" distR="114300" simplePos="0" relativeHeight="251658752" behindDoc="0" locked="0" layoutInCell="1" allowOverlap="1" wp14:editId="4D14C7A7" wp14:anchorId="14FA5039">
                <wp:simplePos x="0" y="0"/>
                <wp:positionH relativeFrom="page">
                  <wp:posOffset>2873375</wp:posOffset>
                </wp:positionH>
                <wp:positionV relativeFrom="paragraph">
                  <wp:posOffset>-1113790</wp:posOffset>
                </wp:positionV>
                <wp:extent cx="2933700" cy="0"/>
                <wp:effectExtent l="6350" t="7620" r="12700" b="1143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226.25pt,-87.7pt" to="457.25pt,-87.7pt" w14:anchorId="483ED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jv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">
                <w10:wrap anchorx="page"/>
              </v:line>
            </w:pict>
          </mc:Fallback>
        </mc:AlternateContent>
      </w:r>
      <w:r>
        <w:rPr>
          <w:noProof/>
        </w:rPr>
        <mc:AlternateContent>
          <mc:Choice Requires="wps">
            <w:drawing>
              <wp:anchor distT="0" distB="0" distL="114300" distR="114300" simplePos="0" relativeHeight="251659776" behindDoc="0" locked="0" layoutInCell="1" allowOverlap="1" wp14:editId="255E5723" wp14:anchorId="61E45ABB">
                <wp:simplePos x="0" y="0"/>
                <wp:positionH relativeFrom="page">
                  <wp:posOffset>2873375</wp:posOffset>
                </wp:positionH>
                <wp:positionV relativeFrom="paragraph">
                  <wp:posOffset>1225550</wp:posOffset>
                </wp:positionV>
                <wp:extent cx="2933700" cy="0"/>
                <wp:effectExtent l="6350" t="13335" r="12700" b="571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6936mm" from="226.25pt,96.5pt" to="457.25pt,96.5pt" w14:anchorId="3AA95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E0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">
                <w10:wrap anchorx="page"/>
              </v:line>
            </w:pict>
          </mc:Fallback>
        </mc:AlternateContent>
      </w:r>
      <w:r w:rsidR="000D4240">
        <w:rPr>
          <w:sz w:val="24"/>
        </w:rPr>
        <w:t xml:space="preserve">Signed and dated on behalf of </w:t>
      </w:r>
      <w:r w:rsidR="001547BE">
        <w:rPr>
          <w:sz w:val="24"/>
        </w:rPr>
        <w:t>…………………………………………</w:t>
      </w:r>
      <w:r w:rsidRPr="003F11EC" w:rsidR="000D4240">
        <w:rPr>
          <w:sz w:val="24"/>
        </w:rPr>
        <w:t>Council</w:t>
      </w:r>
      <w:r w:rsidRPr="003F11EC" w:rsidR="000D4240">
        <w:rPr>
          <w:spacing w:val="-22"/>
          <w:sz w:val="24"/>
        </w:rPr>
        <w:t xml:space="preserve"> </w:t>
      </w:r>
      <w:r w:rsidRPr="003F11EC" w:rsidR="000D4240">
        <w:rPr>
          <w:sz w:val="24"/>
        </w:rPr>
        <w:t>by:</w:t>
      </w:r>
    </w:p>
    <w:p w:rsidR="00922EA9" w:rsidRDefault="00922EA9" w14:paraId="75DBB7C9" w14:textId="77777777">
      <w:pPr>
        <w:pStyle w:val="BodyText"/>
        <w:rPr>
          <w:sz w:val="20"/>
        </w:rPr>
      </w:pPr>
    </w:p>
    <w:p w:rsidR="00922EA9" w:rsidRDefault="00922EA9" w14:paraId="092687B8" w14:textId="77777777">
      <w:pPr>
        <w:pStyle w:val="BodyText"/>
        <w:rPr>
          <w:sz w:val="20"/>
        </w:rPr>
      </w:pPr>
    </w:p>
    <w:p w:rsidR="00922EA9" w:rsidRDefault="00922EA9" w14:paraId="26314E53" w14:textId="77777777">
      <w:pPr>
        <w:pStyle w:val="BodyText"/>
        <w:rPr>
          <w:sz w:val="20"/>
        </w:rPr>
      </w:pPr>
    </w:p>
    <w:p w:rsidR="00922EA9" w:rsidRDefault="00922EA9" w14:paraId="4C968DA2" w14:textId="77777777">
      <w:pPr>
        <w:pStyle w:val="BodyText"/>
        <w:spacing w:before="5"/>
        <w:rPr>
          <w:sz w:val="27"/>
        </w:rPr>
      </w:pPr>
    </w:p>
    <w:tbl>
      <w:tblPr>
        <w:tblW w:w="0" w:type="auto"/>
        <w:tblInd w:w="146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15"/>
      </w:tblGrid>
      <w:tr w:rsidR="00922EA9" w14:paraId="77555A17" w14:textId="77777777">
        <w:trPr>
          <w:trHeight w:val="537" w:hRule="exact"/>
        </w:trPr>
        <w:tc>
          <w:tcPr>
            <w:tcW w:w="1815" w:type="dxa"/>
          </w:tcPr>
          <w:p w:rsidR="00922EA9" w:rsidRDefault="000D4240" w14:paraId="46C464A1" w14:textId="77777777">
            <w:pPr>
              <w:pStyle w:val="TableParagraph"/>
              <w:spacing w:line="268" w:lineRule="exact"/>
              <w:ind w:left="200"/>
              <w:jc w:val="left"/>
              <w:rPr>
                <w:sz w:val="24"/>
              </w:rPr>
            </w:pPr>
            <w:r>
              <w:rPr>
                <w:sz w:val="24"/>
              </w:rPr>
              <w:t>Name (print)</w:t>
            </w:r>
          </w:p>
        </w:tc>
      </w:tr>
      <w:tr w:rsidR="00922EA9" w14:paraId="551572F2" w14:textId="77777777">
        <w:trPr>
          <w:trHeight w:val="808" w:hRule="exact"/>
        </w:trPr>
        <w:tc>
          <w:tcPr>
            <w:tcW w:w="1815" w:type="dxa"/>
          </w:tcPr>
          <w:p w:rsidR="00922EA9" w:rsidRDefault="00922EA9" w14:paraId="206E09E3" w14:textId="77777777">
            <w:pPr>
              <w:pStyle w:val="TableParagraph"/>
              <w:spacing w:before="8" w:line="240" w:lineRule="auto"/>
              <w:ind w:left="0"/>
              <w:jc w:val="left"/>
            </w:pPr>
          </w:p>
          <w:p w:rsidR="00922EA9" w:rsidRDefault="000D4240" w14:paraId="387E01BD" w14:textId="77777777">
            <w:pPr>
              <w:pStyle w:val="TableParagraph"/>
              <w:spacing w:line="240" w:lineRule="auto"/>
              <w:ind w:left="200"/>
              <w:jc w:val="left"/>
              <w:rPr>
                <w:sz w:val="24"/>
              </w:rPr>
            </w:pPr>
            <w:r>
              <w:rPr>
                <w:sz w:val="24"/>
              </w:rPr>
              <w:t>Signature</w:t>
            </w:r>
          </w:p>
        </w:tc>
      </w:tr>
      <w:tr w:rsidR="00922EA9" w14:paraId="46CA9E11" w14:textId="77777777">
        <w:trPr>
          <w:trHeight w:val="808" w:hRule="exact"/>
        </w:trPr>
        <w:tc>
          <w:tcPr>
            <w:tcW w:w="1815" w:type="dxa"/>
          </w:tcPr>
          <w:p w:rsidR="00922EA9" w:rsidRDefault="00922EA9" w14:paraId="32E78C1A" w14:textId="77777777">
            <w:pPr>
              <w:pStyle w:val="TableParagraph"/>
              <w:spacing w:before="9" w:line="240" w:lineRule="auto"/>
              <w:ind w:left="0"/>
              <w:jc w:val="left"/>
            </w:pPr>
          </w:p>
          <w:p w:rsidR="00922EA9" w:rsidRDefault="000D4240" w14:paraId="77F68148" w14:textId="77777777">
            <w:pPr>
              <w:pStyle w:val="TableParagraph"/>
              <w:spacing w:line="240" w:lineRule="auto"/>
              <w:ind w:left="200"/>
              <w:jc w:val="left"/>
              <w:rPr>
                <w:sz w:val="24"/>
              </w:rPr>
            </w:pPr>
            <w:r>
              <w:rPr>
                <w:sz w:val="24"/>
              </w:rPr>
              <w:t>Position/Role</w:t>
            </w:r>
          </w:p>
        </w:tc>
      </w:tr>
      <w:tr w:rsidR="00922EA9" w14:paraId="2105F126" w14:textId="77777777">
        <w:trPr>
          <w:trHeight w:val="538" w:hRule="exact"/>
        </w:trPr>
        <w:tc>
          <w:tcPr>
            <w:tcW w:w="1815" w:type="dxa"/>
          </w:tcPr>
          <w:p w:rsidR="00922EA9" w:rsidRDefault="00922EA9" w14:paraId="661ED634" w14:textId="77777777">
            <w:pPr>
              <w:pStyle w:val="TableParagraph"/>
              <w:spacing w:before="8" w:line="240" w:lineRule="auto"/>
              <w:ind w:left="0"/>
              <w:jc w:val="left"/>
            </w:pPr>
          </w:p>
          <w:p w:rsidR="00922EA9" w:rsidRDefault="000D4240" w14:paraId="480C7589" w14:textId="77777777">
            <w:pPr>
              <w:pStyle w:val="TableParagraph"/>
              <w:spacing w:line="240" w:lineRule="auto"/>
              <w:ind w:left="200"/>
              <w:jc w:val="left"/>
              <w:rPr>
                <w:sz w:val="24"/>
              </w:rPr>
            </w:pPr>
            <w:r>
              <w:rPr>
                <w:sz w:val="24"/>
              </w:rPr>
              <w:t>Date</w:t>
            </w:r>
          </w:p>
        </w:tc>
      </w:tr>
    </w:tbl>
    <w:p w:rsidR="004D29E0" w:rsidRDefault="004F099A" w14:paraId="7C00F340" w14:textId="6BBC3871">
      <w:pPr>
        <w:pStyle w:val="BodyText"/>
        <w:spacing w:before="2"/>
        <w:rPr>
          <w:sz w:val="21"/>
        </w:rPr>
      </w:pPr>
      <w:r>
        <w:rPr>
          <w:noProof/>
        </w:rPr>
        <mc:AlternateContent>
          <mc:Choice Requires="wps">
            <w:drawing>
              <wp:anchor distT="0" distB="0" distL="0" distR="0" simplePos="0" relativeHeight="251655680" behindDoc="0" locked="0" layoutInCell="1" allowOverlap="1" wp14:editId="1A9C6F2B" wp14:anchorId="1079AD16">
                <wp:simplePos x="0" y="0"/>
                <wp:positionH relativeFrom="page">
                  <wp:posOffset>2864485</wp:posOffset>
                </wp:positionH>
                <wp:positionV relativeFrom="paragraph">
                  <wp:posOffset>182880</wp:posOffset>
                </wp:positionV>
                <wp:extent cx="2942590" cy="0"/>
                <wp:effectExtent l="6985" t="8890" r="12700" b="1016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259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6936mm" from="225.55pt,14.4pt" to="457.25pt,14.4pt" w14:anchorId="36E37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IOEw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">
                <w10:wrap type="topAndBottom" anchorx="page"/>
              </v:line>
            </w:pict>
          </mc:Fallback>
        </mc:AlternateContent>
      </w:r>
      <w:r w:rsidR="004D29E0">
        <w:rPr>
          <w:sz w:val="21"/>
        </w:rPr>
        <w:tab/>
      </w:r>
      <w:r w:rsidR="004D29E0">
        <w:rPr>
          <w:sz w:val="21"/>
        </w:rPr>
        <w:tab/>
      </w:r>
      <w:r w:rsidR="004D29E0">
        <w:rPr>
          <w:sz w:val="21"/>
        </w:rPr>
        <w:tab/>
      </w:r>
      <w:r w:rsidR="004D29E0">
        <w:rPr>
          <w:sz w:val="21"/>
        </w:rPr>
        <w:tab/>
      </w:r>
      <w:r w:rsidR="004D29E0">
        <w:rPr>
          <w:sz w:val="21"/>
        </w:rPr>
        <w:tab/>
      </w:r>
      <w:r w:rsidR="004D29E0">
        <w:rPr>
          <w:sz w:val="21"/>
        </w:rPr>
        <w:tab/>
      </w:r>
      <w:r w:rsidR="004D29E0">
        <w:rPr>
          <w:sz w:val="21"/>
        </w:rPr>
        <w:tab/>
      </w:r>
      <w:r w:rsidR="004D29E0">
        <w:rPr>
          <w:sz w:val="21"/>
        </w:rPr>
        <w:tab/>
      </w:r>
      <w:r w:rsidR="004D29E0">
        <w:rPr>
          <w:sz w:val="21"/>
        </w:rPr>
        <w:tab/>
      </w:r>
      <w:r w:rsidR="004D29E0">
        <w:rPr>
          <w:sz w:val="21"/>
        </w:rPr>
        <w:tab/>
      </w:r>
      <w:r w:rsidR="004D29E0">
        <w:rPr>
          <w:sz w:val="21"/>
        </w:rPr>
        <w:tab/>
      </w:r>
      <w:r w:rsidR="004D29E0">
        <w:rPr>
          <w:sz w:val="21"/>
        </w:rPr>
        <w:tab/>
      </w:r>
      <w:r w:rsidR="004D29E0">
        <w:rPr>
          <w:sz w:val="21"/>
        </w:rPr>
        <w:tab/>
      </w:r>
    </w:p>
    <w:p w:rsidR="004D29E0" w:rsidRDefault="004D29E0" w14:paraId="2ECE4262" w14:textId="77777777">
      <w:pPr>
        <w:rPr>
          <w:sz w:val="21"/>
          <w:szCs w:val="24"/>
        </w:rPr>
      </w:pPr>
      <w:r>
        <w:rPr>
          <w:sz w:val="21"/>
        </w:rPr>
        <w:br w:type="page"/>
      </w:r>
    </w:p>
    <w:p w:rsidRPr="00B53DFF" w:rsidR="00C4586C" w:rsidRDefault="00C4586C" w14:paraId="5EA6BDAE" w14:textId="5C85961F">
      <w:pPr>
        <w:pStyle w:val="BodyText"/>
        <w:spacing w:before="2"/>
        <w:rPr>
          <w:b/>
        </w:rPr>
      </w:pPr>
      <w:bookmarkStart w:name="_Hlk536188124" w:id="2"/>
      <w:r w:rsidRPr="00B53DFF">
        <w:rPr>
          <w:b/>
        </w:rPr>
        <w:lastRenderedPageBreak/>
        <w:t>ANNEX A</w:t>
      </w:r>
    </w:p>
    <w:p w:rsidR="00C4586C" w:rsidP="00B53DFF" w:rsidRDefault="004722EE" w14:paraId="0531F3A5" w14:textId="1A4E2ED0">
      <w:pPr>
        <w:pStyle w:val="BodyText"/>
        <w:spacing w:before="240" w:after="120"/>
      </w:pPr>
      <w:r>
        <w:t>Summary</w:t>
      </w:r>
      <w:r w:rsidR="00C4586C">
        <w:t xml:space="preserve"> of works to be undertaken by the town / parish council</w:t>
      </w:r>
      <w:r w:rsidR="000A1E7C">
        <w:t xml:space="preserve"> on roads where the designated speed limit is </w:t>
      </w:r>
      <w:r w:rsidRPr="00B53DFF" w:rsidR="000A1E7C">
        <w:rPr>
          <w:b/>
        </w:rPr>
        <w:t>30mph or less</w:t>
      </w:r>
      <w:r>
        <w:t xml:space="preserve"> (please tick where appropriate)</w:t>
      </w:r>
      <w:r w:rsidR="00C4586C">
        <w:t>:</w:t>
      </w:r>
      <w:r w:rsidR="00337310">
        <w:t xml:space="preserve"> </w:t>
      </w:r>
    </w:p>
    <w:tbl>
      <w:tblPr>
        <w:tblStyle w:val="TableGrid"/>
        <w:tblW w:w="9723" w:type="dxa"/>
        <w:tblInd w:w="-5" w:type="dxa"/>
        <w:tblLook w:val="04A0" w:firstRow="1" w:lastRow="0" w:firstColumn="1" w:lastColumn="0" w:noHBand="0" w:noVBand="1"/>
      </w:tblPr>
      <w:tblGrid>
        <w:gridCol w:w="3347"/>
        <w:gridCol w:w="1077"/>
        <w:gridCol w:w="2183"/>
        <w:gridCol w:w="1434"/>
        <w:gridCol w:w="1669"/>
        <w:gridCol w:w="13"/>
      </w:tblGrid>
      <w:tr w:rsidRPr="004722EE" w:rsidR="00337310" w:rsidTr="00C83839" w14:paraId="784C4A64" w14:textId="77777777">
        <w:tc>
          <w:tcPr>
            <w:tcW w:w="3347" w:type="dxa"/>
            <w:tcBorders>
              <w:bottom w:val="nil"/>
            </w:tcBorders>
          </w:tcPr>
          <w:p w:rsidRPr="00B53DFF" w:rsidR="004F4397" w:rsidP="00B53DFF" w:rsidRDefault="004F4397" w14:paraId="739B07E4" w14:textId="60686D5F">
            <w:pPr>
              <w:pStyle w:val="BodyText"/>
              <w:spacing w:before="2"/>
              <w:jc w:val="center"/>
              <w:rPr>
                <w:b/>
                <w:sz w:val="22"/>
                <w:szCs w:val="22"/>
              </w:rPr>
            </w:pPr>
            <w:bookmarkStart w:name="_Hlk536183273" w:id="3"/>
          </w:p>
        </w:tc>
        <w:tc>
          <w:tcPr>
            <w:tcW w:w="1077" w:type="dxa"/>
            <w:tcBorders>
              <w:bottom w:val="nil"/>
            </w:tcBorders>
          </w:tcPr>
          <w:p w:rsidRPr="00B53DFF" w:rsidR="004F4397" w:rsidP="00B53DFF" w:rsidRDefault="004722EE" w14:paraId="1D8AA4A6" w14:textId="4F7CF63A">
            <w:pPr>
              <w:pStyle w:val="BodyText"/>
              <w:spacing w:before="2"/>
              <w:ind w:left="-111" w:right="-146"/>
              <w:jc w:val="center"/>
              <w:rPr>
                <w:b/>
                <w:sz w:val="22"/>
                <w:szCs w:val="22"/>
              </w:rPr>
            </w:pPr>
            <w:r w:rsidRPr="00B53DFF">
              <w:rPr>
                <w:b/>
                <w:sz w:val="22"/>
                <w:szCs w:val="22"/>
              </w:rPr>
              <w:t xml:space="preserve">WORK </w:t>
            </w:r>
          </w:p>
        </w:tc>
        <w:tc>
          <w:tcPr>
            <w:tcW w:w="5299" w:type="dxa"/>
            <w:gridSpan w:val="4"/>
          </w:tcPr>
          <w:p w:rsidRPr="00B53DFF" w:rsidR="004F4397" w:rsidP="00B53DFF" w:rsidRDefault="004F4397" w14:paraId="6ADB40A8" w14:textId="18C52970">
            <w:pPr>
              <w:pStyle w:val="BodyText"/>
              <w:spacing w:before="2"/>
              <w:jc w:val="center"/>
              <w:rPr>
                <w:b/>
                <w:sz w:val="22"/>
                <w:szCs w:val="22"/>
              </w:rPr>
            </w:pPr>
            <w:r w:rsidRPr="00B53DFF">
              <w:rPr>
                <w:b/>
                <w:sz w:val="22"/>
                <w:szCs w:val="22"/>
              </w:rPr>
              <w:t>TRAFFIC MANAGEMENT PROVIDER</w:t>
            </w:r>
          </w:p>
        </w:tc>
      </w:tr>
      <w:tr w:rsidR="00337310" w:rsidTr="00C83839" w14:paraId="49F3061D" w14:textId="77777777">
        <w:tblPrEx>
          <w:jc w:val="center"/>
          <w:tblInd w:w="0" w:type="dxa"/>
        </w:tblPrEx>
        <w:trPr>
          <w:jc w:val="center"/>
        </w:trPr>
        <w:tc>
          <w:tcPr>
            <w:tcW w:w="3347" w:type="dxa"/>
            <w:tcBorders>
              <w:top w:val="nil"/>
            </w:tcBorders>
          </w:tcPr>
          <w:p w:rsidR="004722EE" w:rsidP="00B53DFF" w:rsidRDefault="00DF5956" w14:paraId="621A6641" w14:textId="2138B1C0">
            <w:pPr>
              <w:pStyle w:val="BodyText"/>
              <w:spacing w:before="2"/>
              <w:jc w:val="center"/>
            </w:pPr>
            <w:r w:rsidRPr="00EE1FAD">
              <w:rPr>
                <w:b/>
                <w:sz w:val="22"/>
                <w:szCs w:val="22"/>
              </w:rPr>
              <w:t>TYPE OF WORKS</w:t>
            </w:r>
          </w:p>
        </w:tc>
        <w:tc>
          <w:tcPr>
            <w:tcW w:w="1077" w:type="dxa"/>
            <w:tcBorders>
              <w:top w:val="nil"/>
            </w:tcBorders>
          </w:tcPr>
          <w:p w:rsidRPr="00B53DFF" w:rsidR="004722EE" w:rsidP="004722EE" w:rsidRDefault="004722EE" w14:paraId="726D0D70" w14:textId="5AD7F1B1">
            <w:pPr>
              <w:pStyle w:val="BodyText"/>
              <w:spacing w:before="2"/>
              <w:jc w:val="center"/>
              <w:rPr>
                <w:b/>
                <w:sz w:val="20"/>
                <w:szCs w:val="20"/>
              </w:rPr>
            </w:pPr>
            <w:r w:rsidRPr="00B53DFF">
              <w:rPr>
                <w:b/>
                <w:sz w:val="22"/>
                <w:szCs w:val="22"/>
              </w:rPr>
              <w:t>TO</w:t>
            </w:r>
            <w:r w:rsidRPr="00B53DFF">
              <w:rPr>
                <w:b/>
                <w:sz w:val="20"/>
                <w:szCs w:val="20"/>
              </w:rPr>
              <w:t xml:space="preserve"> </w:t>
            </w:r>
            <w:r w:rsidRPr="00F33D15">
              <w:rPr>
                <w:b/>
                <w:sz w:val="22"/>
                <w:szCs w:val="22"/>
              </w:rPr>
              <w:t>BE DONE</w:t>
            </w:r>
          </w:p>
        </w:tc>
        <w:tc>
          <w:tcPr>
            <w:tcW w:w="2183" w:type="dxa"/>
          </w:tcPr>
          <w:p w:rsidRPr="00337310" w:rsidR="00904C46" w:rsidP="00B53DFF" w:rsidRDefault="00337310" w14:paraId="29D1C898" w14:textId="3A50C350">
            <w:pPr>
              <w:pStyle w:val="BodyText"/>
              <w:spacing w:before="2"/>
              <w:ind w:left="-122" w:right="-62"/>
              <w:jc w:val="center"/>
              <w:rPr>
                <w:sz w:val="20"/>
                <w:szCs w:val="20"/>
              </w:rPr>
            </w:pPr>
            <w:r w:rsidRPr="00337310">
              <w:rPr>
                <w:sz w:val="20"/>
                <w:szCs w:val="20"/>
              </w:rPr>
              <w:t>COMMUNITY VOLUNTEER SUPERVISOR</w:t>
            </w:r>
          </w:p>
        </w:tc>
        <w:tc>
          <w:tcPr>
            <w:tcW w:w="1434" w:type="dxa"/>
          </w:tcPr>
          <w:p w:rsidRPr="00B53DFF" w:rsidR="004722EE" w:rsidP="00B53DFF" w:rsidRDefault="004722EE" w14:paraId="70094828" w14:textId="542AF8E8">
            <w:pPr>
              <w:pStyle w:val="BodyText"/>
              <w:spacing w:before="2"/>
              <w:jc w:val="center"/>
              <w:rPr>
                <w:sz w:val="20"/>
                <w:szCs w:val="20"/>
              </w:rPr>
            </w:pPr>
            <w:r>
              <w:rPr>
                <w:sz w:val="20"/>
                <w:szCs w:val="20"/>
              </w:rPr>
              <w:t>SUFFOLK HIGHWAYS</w:t>
            </w:r>
          </w:p>
        </w:tc>
        <w:tc>
          <w:tcPr>
            <w:tcW w:w="1682" w:type="dxa"/>
            <w:gridSpan w:val="2"/>
          </w:tcPr>
          <w:p w:rsidRPr="00337310" w:rsidR="004722EE" w:rsidP="00B53DFF" w:rsidRDefault="00337310" w14:paraId="2F2217AD" w14:textId="328EFAF3">
            <w:pPr>
              <w:pStyle w:val="BodyText"/>
              <w:spacing w:before="2"/>
              <w:ind w:left="-68" w:right="-105"/>
              <w:jc w:val="center"/>
              <w:rPr>
                <w:sz w:val="20"/>
                <w:szCs w:val="20"/>
              </w:rPr>
            </w:pPr>
            <w:r>
              <w:rPr>
                <w:sz w:val="20"/>
                <w:szCs w:val="20"/>
              </w:rPr>
              <w:t xml:space="preserve">** </w:t>
            </w:r>
            <w:proofErr w:type="gramStart"/>
            <w:r w:rsidRPr="00337310" w:rsidR="004722EE">
              <w:rPr>
                <w:sz w:val="20"/>
                <w:szCs w:val="20"/>
              </w:rPr>
              <w:t>OTHER</w:t>
            </w:r>
            <w:proofErr w:type="gramEnd"/>
            <w:r w:rsidRPr="00337310" w:rsidR="004722EE">
              <w:rPr>
                <w:sz w:val="20"/>
                <w:szCs w:val="20"/>
              </w:rPr>
              <w:t xml:space="preserve"> ORGANISATION</w:t>
            </w:r>
            <w:r w:rsidRPr="00337310">
              <w:rPr>
                <w:sz w:val="20"/>
                <w:szCs w:val="20"/>
              </w:rPr>
              <w:t xml:space="preserve"> (Please name)</w:t>
            </w:r>
          </w:p>
        </w:tc>
      </w:tr>
      <w:tr w:rsidRPr="003457CB" w:rsidR="00337310" w:rsidTr="00C83839" w14:paraId="304ED280" w14:textId="356FDA93">
        <w:trPr>
          <w:gridAfter w:val="1"/>
          <w:wAfter w:w="13" w:type="dxa"/>
        </w:trPr>
        <w:tc>
          <w:tcPr>
            <w:tcW w:w="3347" w:type="dxa"/>
          </w:tcPr>
          <w:p w:rsidRPr="00B53DFF" w:rsidR="000A1E7C" w:rsidP="00BB3B89" w:rsidRDefault="000A1E7C" w14:paraId="6A1814C9" w14:textId="452925F1">
            <w:pPr>
              <w:autoSpaceDE w:val="0"/>
              <w:autoSpaceDN w:val="0"/>
              <w:adjustRightInd w:val="0"/>
              <w:spacing w:before="20" w:after="20"/>
              <w:rPr>
                <w:rFonts w:eastAsiaTheme="minorHAnsi"/>
                <w:bCs/>
                <w:sz w:val="24"/>
                <w:szCs w:val="24"/>
              </w:rPr>
            </w:pPr>
            <w:r w:rsidRPr="00B53DFF">
              <w:rPr>
                <w:rFonts w:eastAsiaTheme="minorHAnsi"/>
                <w:bCs/>
                <w:sz w:val="24"/>
                <w:szCs w:val="24"/>
              </w:rPr>
              <w:t xml:space="preserve">Weed clearance </w:t>
            </w:r>
          </w:p>
        </w:tc>
        <w:tc>
          <w:tcPr>
            <w:tcW w:w="1077" w:type="dxa"/>
          </w:tcPr>
          <w:p w:rsidRPr="003457CB" w:rsidR="000A1E7C" w:rsidP="00BB3B89" w:rsidRDefault="000A1E7C" w14:paraId="38E262C6" w14:textId="77777777">
            <w:pPr>
              <w:autoSpaceDE w:val="0"/>
              <w:autoSpaceDN w:val="0"/>
              <w:adjustRightInd w:val="0"/>
              <w:spacing w:before="20" w:after="20"/>
              <w:rPr>
                <w:rFonts w:eastAsiaTheme="minorHAnsi"/>
                <w:bCs/>
                <w:szCs w:val="20"/>
              </w:rPr>
            </w:pPr>
          </w:p>
        </w:tc>
        <w:tc>
          <w:tcPr>
            <w:tcW w:w="2183" w:type="dxa"/>
          </w:tcPr>
          <w:p w:rsidRPr="003457CB" w:rsidR="000A1E7C" w:rsidP="00BB3B89" w:rsidRDefault="000A1E7C" w14:paraId="565C8334" w14:textId="77777777">
            <w:pPr>
              <w:adjustRightInd w:val="0"/>
              <w:spacing w:before="20" w:after="20"/>
              <w:rPr>
                <w:rFonts w:eastAsiaTheme="minorHAnsi"/>
                <w:bCs/>
                <w:szCs w:val="20"/>
              </w:rPr>
            </w:pPr>
          </w:p>
        </w:tc>
        <w:tc>
          <w:tcPr>
            <w:tcW w:w="1434" w:type="dxa"/>
          </w:tcPr>
          <w:p w:rsidRPr="003457CB" w:rsidR="000A1E7C" w:rsidP="00BB3B89" w:rsidRDefault="000A1E7C" w14:paraId="66B3F8FA" w14:textId="77777777">
            <w:pPr>
              <w:adjustRightInd w:val="0"/>
              <w:spacing w:before="20" w:after="20"/>
              <w:rPr>
                <w:rFonts w:eastAsiaTheme="minorHAnsi"/>
                <w:bCs/>
                <w:szCs w:val="20"/>
              </w:rPr>
            </w:pPr>
          </w:p>
        </w:tc>
        <w:tc>
          <w:tcPr>
            <w:tcW w:w="1669" w:type="dxa"/>
          </w:tcPr>
          <w:p w:rsidRPr="003457CB" w:rsidR="000A1E7C" w:rsidP="00BB3B89" w:rsidRDefault="000A1E7C" w14:paraId="1F21114C" w14:textId="77777777">
            <w:pPr>
              <w:adjustRightInd w:val="0"/>
              <w:spacing w:before="20" w:after="20"/>
              <w:rPr>
                <w:rFonts w:eastAsiaTheme="minorHAnsi"/>
                <w:bCs/>
                <w:szCs w:val="20"/>
              </w:rPr>
            </w:pPr>
          </w:p>
        </w:tc>
      </w:tr>
      <w:tr w:rsidRPr="003457CB" w:rsidR="00337310" w:rsidTr="00C83839" w14:paraId="29E0FCB7" w14:textId="52A1468F">
        <w:trPr>
          <w:gridAfter w:val="1"/>
          <w:wAfter w:w="13" w:type="dxa"/>
        </w:trPr>
        <w:tc>
          <w:tcPr>
            <w:tcW w:w="3347" w:type="dxa"/>
          </w:tcPr>
          <w:p w:rsidRPr="00B53DFF" w:rsidR="000A1E7C" w:rsidP="00B84EA1" w:rsidRDefault="000A1E7C" w14:paraId="502BAA45" w14:textId="56A16338">
            <w:pPr>
              <w:autoSpaceDE w:val="0"/>
              <w:autoSpaceDN w:val="0"/>
              <w:adjustRightInd w:val="0"/>
              <w:spacing w:before="20" w:after="20"/>
              <w:rPr>
                <w:rFonts w:eastAsiaTheme="minorHAnsi"/>
                <w:bCs/>
                <w:sz w:val="24"/>
                <w:szCs w:val="24"/>
              </w:rPr>
            </w:pPr>
            <w:r w:rsidRPr="00B53DFF">
              <w:rPr>
                <w:rFonts w:eastAsiaTheme="minorHAnsi"/>
                <w:bCs/>
                <w:sz w:val="24"/>
                <w:szCs w:val="24"/>
              </w:rPr>
              <w:t xml:space="preserve">Sign cleaning </w:t>
            </w:r>
          </w:p>
        </w:tc>
        <w:tc>
          <w:tcPr>
            <w:tcW w:w="1077" w:type="dxa"/>
          </w:tcPr>
          <w:p w:rsidRPr="003457CB" w:rsidR="000A1E7C" w:rsidP="00B84EA1" w:rsidRDefault="000A1E7C" w14:paraId="36300B7C" w14:textId="77777777">
            <w:pPr>
              <w:autoSpaceDE w:val="0"/>
              <w:autoSpaceDN w:val="0"/>
              <w:adjustRightInd w:val="0"/>
              <w:spacing w:before="20" w:after="20"/>
              <w:rPr>
                <w:rFonts w:eastAsiaTheme="minorHAnsi"/>
                <w:bCs/>
                <w:szCs w:val="20"/>
              </w:rPr>
            </w:pPr>
          </w:p>
        </w:tc>
        <w:tc>
          <w:tcPr>
            <w:tcW w:w="2183" w:type="dxa"/>
          </w:tcPr>
          <w:p w:rsidRPr="003457CB" w:rsidR="000A1E7C" w:rsidP="00B84EA1" w:rsidRDefault="000A1E7C" w14:paraId="59B38E1B" w14:textId="77777777">
            <w:pPr>
              <w:adjustRightInd w:val="0"/>
              <w:spacing w:before="20" w:after="20"/>
              <w:rPr>
                <w:rFonts w:eastAsiaTheme="minorHAnsi"/>
                <w:bCs/>
                <w:szCs w:val="20"/>
              </w:rPr>
            </w:pPr>
          </w:p>
        </w:tc>
        <w:tc>
          <w:tcPr>
            <w:tcW w:w="1434" w:type="dxa"/>
          </w:tcPr>
          <w:p w:rsidRPr="003457CB" w:rsidR="000A1E7C" w:rsidP="00B84EA1" w:rsidRDefault="000A1E7C" w14:paraId="030B2F83" w14:textId="77777777">
            <w:pPr>
              <w:adjustRightInd w:val="0"/>
              <w:spacing w:before="20" w:after="20"/>
              <w:rPr>
                <w:rFonts w:eastAsiaTheme="minorHAnsi"/>
                <w:bCs/>
                <w:szCs w:val="20"/>
              </w:rPr>
            </w:pPr>
          </w:p>
        </w:tc>
        <w:tc>
          <w:tcPr>
            <w:tcW w:w="1669" w:type="dxa"/>
          </w:tcPr>
          <w:p w:rsidRPr="003457CB" w:rsidR="000A1E7C" w:rsidP="00B84EA1" w:rsidRDefault="000A1E7C" w14:paraId="101CAD66" w14:textId="77777777">
            <w:pPr>
              <w:adjustRightInd w:val="0"/>
              <w:spacing w:before="20" w:after="20"/>
              <w:rPr>
                <w:rFonts w:eastAsiaTheme="minorHAnsi"/>
                <w:bCs/>
                <w:szCs w:val="20"/>
              </w:rPr>
            </w:pPr>
          </w:p>
        </w:tc>
      </w:tr>
      <w:tr w:rsidRPr="003457CB" w:rsidR="00337310" w:rsidTr="00C83839" w14:paraId="15529123" w14:textId="77777777">
        <w:trPr>
          <w:gridAfter w:val="1"/>
          <w:wAfter w:w="13" w:type="dxa"/>
        </w:trPr>
        <w:tc>
          <w:tcPr>
            <w:tcW w:w="3347" w:type="dxa"/>
          </w:tcPr>
          <w:p w:rsidRPr="00B53DFF" w:rsidR="004F4397" w:rsidP="00B84EA1" w:rsidRDefault="004F4397" w14:paraId="1DB32B01" w14:textId="488E17A7">
            <w:pPr>
              <w:adjustRightInd w:val="0"/>
              <w:spacing w:before="20" w:after="20"/>
              <w:rPr>
                <w:rFonts w:eastAsiaTheme="minorHAnsi"/>
                <w:bCs/>
                <w:sz w:val="24"/>
                <w:szCs w:val="24"/>
              </w:rPr>
            </w:pPr>
            <w:r w:rsidRPr="00B53DFF">
              <w:rPr>
                <w:rFonts w:eastAsiaTheme="minorHAnsi"/>
                <w:bCs/>
                <w:sz w:val="24"/>
                <w:szCs w:val="24"/>
              </w:rPr>
              <w:t>Painting street furniture</w:t>
            </w:r>
          </w:p>
        </w:tc>
        <w:tc>
          <w:tcPr>
            <w:tcW w:w="1077" w:type="dxa"/>
          </w:tcPr>
          <w:p w:rsidRPr="003457CB" w:rsidR="004F4397" w:rsidP="00B84EA1" w:rsidRDefault="004F4397" w14:paraId="7D85960F" w14:textId="77777777">
            <w:pPr>
              <w:adjustRightInd w:val="0"/>
              <w:spacing w:before="20" w:after="20"/>
              <w:rPr>
                <w:rFonts w:eastAsiaTheme="minorHAnsi"/>
                <w:bCs/>
                <w:szCs w:val="20"/>
              </w:rPr>
            </w:pPr>
          </w:p>
        </w:tc>
        <w:tc>
          <w:tcPr>
            <w:tcW w:w="2183" w:type="dxa"/>
          </w:tcPr>
          <w:p w:rsidRPr="003457CB" w:rsidR="004F4397" w:rsidP="00B84EA1" w:rsidRDefault="004F4397" w14:paraId="08DAAF58" w14:textId="77777777">
            <w:pPr>
              <w:adjustRightInd w:val="0"/>
              <w:spacing w:before="20" w:after="20"/>
              <w:rPr>
                <w:rFonts w:eastAsiaTheme="minorHAnsi"/>
                <w:bCs/>
                <w:szCs w:val="20"/>
              </w:rPr>
            </w:pPr>
          </w:p>
        </w:tc>
        <w:tc>
          <w:tcPr>
            <w:tcW w:w="1434" w:type="dxa"/>
          </w:tcPr>
          <w:p w:rsidRPr="003457CB" w:rsidR="004F4397" w:rsidP="00B84EA1" w:rsidRDefault="004F4397" w14:paraId="48857A0A" w14:textId="77777777">
            <w:pPr>
              <w:adjustRightInd w:val="0"/>
              <w:spacing w:before="20" w:after="20"/>
              <w:rPr>
                <w:rFonts w:eastAsiaTheme="minorHAnsi"/>
                <w:bCs/>
                <w:szCs w:val="20"/>
              </w:rPr>
            </w:pPr>
          </w:p>
        </w:tc>
        <w:tc>
          <w:tcPr>
            <w:tcW w:w="1669" w:type="dxa"/>
          </w:tcPr>
          <w:p w:rsidRPr="003457CB" w:rsidR="004F4397" w:rsidP="00B84EA1" w:rsidRDefault="004F4397" w14:paraId="43A7BEE1" w14:textId="77777777">
            <w:pPr>
              <w:adjustRightInd w:val="0"/>
              <w:spacing w:before="20" w:after="20"/>
              <w:rPr>
                <w:rFonts w:eastAsiaTheme="minorHAnsi"/>
                <w:bCs/>
                <w:szCs w:val="20"/>
              </w:rPr>
            </w:pPr>
          </w:p>
        </w:tc>
      </w:tr>
      <w:tr w:rsidRPr="003457CB" w:rsidR="00337310" w:rsidTr="00C83839" w14:paraId="78DBEACD" w14:textId="77777777">
        <w:trPr>
          <w:gridAfter w:val="1"/>
          <w:wAfter w:w="13" w:type="dxa"/>
        </w:trPr>
        <w:tc>
          <w:tcPr>
            <w:tcW w:w="3347" w:type="dxa"/>
          </w:tcPr>
          <w:p w:rsidRPr="00B53DFF" w:rsidR="004F4397" w:rsidP="00B84EA1" w:rsidRDefault="004F4397" w14:paraId="5C4E9447" w14:textId="3F45CADE">
            <w:pPr>
              <w:adjustRightInd w:val="0"/>
              <w:spacing w:before="20" w:after="20"/>
              <w:rPr>
                <w:rFonts w:eastAsiaTheme="minorHAnsi"/>
                <w:bCs/>
                <w:sz w:val="24"/>
                <w:szCs w:val="24"/>
              </w:rPr>
            </w:pPr>
            <w:r w:rsidRPr="00B53DFF">
              <w:rPr>
                <w:rFonts w:eastAsiaTheme="minorHAnsi"/>
                <w:bCs/>
                <w:sz w:val="24"/>
                <w:szCs w:val="24"/>
              </w:rPr>
              <w:t>Cleaning round gullies</w:t>
            </w:r>
          </w:p>
        </w:tc>
        <w:tc>
          <w:tcPr>
            <w:tcW w:w="1077" w:type="dxa"/>
          </w:tcPr>
          <w:p w:rsidRPr="003457CB" w:rsidR="004F4397" w:rsidP="00B84EA1" w:rsidRDefault="004F4397" w14:paraId="4D9B5E08" w14:textId="77777777">
            <w:pPr>
              <w:adjustRightInd w:val="0"/>
              <w:spacing w:before="20" w:after="20"/>
              <w:rPr>
                <w:rFonts w:eastAsiaTheme="minorHAnsi"/>
                <w:bCs/>
                <w:szCs w:val="20"/>
              </w:rPr>
            </w:pPr>
          </w:p>
        </w:tc>
        <w:tc>
          <w:tcPr>
            <w:tcW w:w="2183" w:type="dxa"/>
          </w:tcPr>
          <w:p w:rsidRPr="003457CB" w:rsidR="004F4397" w:rsidP="00B84EA1" w:rsidRDefault="004F4397" w14:paraId="5C732482" w14:textId="77777777">
            <w:pPr>
              <w:adjustRightInd w:val="0"/>
              <w:spacing w:before="20" w:after="20"/>
              <w:rPr>
                <w:rFonts w:eastAsiaTheme="minorHAnsi"/>
                <w:bCs/>
                <w:szCs w:val="20"/>
              </w:rPr>
            </w:pPr>
          </w:p>
        </w:tc>
        <w:tc>
          <w:tcPr>
            <w:tcW w:w="1434" w:type="dxa"/>
          </w:tcPr>
          <w:p w:rsidRPr="003457CB" w:rsidR="004F4397" w:rsidP="00B84EA1" w:rsidRDefault="004F4397" w14:paraId="484C73A1" w14:textId="77777777">
            <w:pPr>
              <w:adjustRightInd w:val="0"/>
              <w:spacing w:before="20" w:after="20"/>
              <w:rPr>
                <w:rFonts w:eastAsiaTheme="minorHAnsi"/>
                <w:bCs/>
                <w:szCs w:val="20"/>
              </w:rPr>
            </w:pPr>
          </w:p>
        </w:tc>
        <w:tc>
          <w:tcPr>
            <w:tcW w:w="1669" w:type="dxa"/>
          </w:tcPr>
          <w:p w:rsidRPr="003457CB" w:rsidR="004F4397" w:rsidP="00B84EA1" w:rsidRDefault="004F4397" w14:paraId="37FCD09D" w14:textId="77777777">
            <w:pPr>
              <w:adjustRightInd w:val="0"/>
              <w:spacing w:before="20" w:after="20"/>
              <w:rPr>
                <w:rFonts w:eastAsiaTheme="minorHAnsi"/>
                <w:bCs/>
                <w:szCs w:val="20"/>
              </w:rPr>
            </w:pPr>
          </w:p>
        </w:tc>
      </w:tr>
      <w:tr w:rsidRPr="003457CB" w:rsidR="00337310" w:rsidTr="00C83839" w14:paraId="6852CA2F" w14:textId="77777777">
        <w:trPr>
          <w:gridAfter w:val="1"/>
          <w:wAfter w:w="13" w:type="dxa"/>
        </w:trPr>
        <w:tc>
          <w:tcPr>
            <w:tcW w:w="3347" w:type="dxa"/>
          </w:tcPr>
          <w:p w:rsidRPr="00B53DFF" w:rsidR="004F4397" w:rsidP="00B84EA1" w:rsidRDefault="004F4397" w14:paraId="751079F7" w14:textId="5A378303">
            <w:pPr>
              <w:adjustRightInd w:val="0"/>
              <w:spacing w:before="20" w:after="20"/>
              <w:rPr>
                <w:rFonts w:eastAsiaTheme="minorHAnsi"/>
                <w:bCs/>
                <w:sz w:val="24"/>
                <w:szCs w:val="24"/>
              </w:rPr>
            </w:pPr>
            <w:r w:rsidRPr="00B53DFF">
              <w:rPr>
                <w:rFonts w:eastAsiaTheme="minorHAnsi"/>
                <w:bCs/>
                <w:sz w:val="24"/>
                <w:szCs w:val="24"/>
              </w:rPr>
              <w:t xml:space="preserve">Siding out </w:t>
            </w:r>
          </w:p>
        </w:tc>
        <w:tc>
          <w:tcPr>
            <w:tcW w:w="1077" w:type="dxa"/>
          </w:tcPr>
          <w:p w:rsidRPr="003457CB" w:rsidR="004F4397" w:rsidP="00B84EA1" w:rsidRDefault="004F4397" w14:paraId="1423F9FC" w14:textId="77777777">
            <w:pPr>
              <w:adjustRightInd w:val="0"/>
              <w:spacing w:before="20" w:after="20"/>
              <w:rPr>
                <w:rFonts w:eastAsiaTheme="minorHAnsi"/>
                <w:bCs/>
                <w:szCs w:val="20"/>
              </w:rPr>
            </w:pPr>
          </w:p>
        </w:tc>
        <w:tc>
          <w:tcPr>
            <w:tcW w:w="2183" w:type="dxa"/>
          </w:tcPr>
          <w:p w:rsidRPr="003457CB" w:rsidR="004F4397" w:rsidP="00B84EA1" w:rsidRDefault="004F4397" w14:paraId="4339F8C3" w14:textId="77777777">
            <w:pPr>
              <w:adjustRightInd w:val="0"/>
              <w:spacing w:before="20" w:after="20"/>
              <w:rPr>
                <w:rFonts w:eastAsiaTheme="minorHAnsi"/>
                <w:bCs/>
                <w:szCs w:val="20"/>
              </w:rPr>
            </w:pPr>
          </w:p>
        </w:tc>
        <w:tc>
          <w:tcPr>
            <w:tcW w:w="1434" w:type="dxa"/>
          </w:tcPr>
          <w:p w:rsidRPr="003457CB" w:rsidR="004F4397" w:rsidP="00B84EA1" w:rsidRDefault="004F4397" w14:paraId="22091DDE" w14:textId="77777777">
            <w:pPr>
              <w:adjustRightInd w:val="0"/>
              <w:spacing w:before="20" w:after="20"/>
              <w:rPr>
                <w:rFonts w:eastAsiaTheme="minorHAnsi"/>
                <w:bCs/>
                <w:szCs w:val="20"/>
              </w:rPr>
            </w:pPr>
          </w:p>
        </w:tc>
        <w:tc>
          <w:tcPr>
            <w:tcW w:w="1669" w:type="dxa"/>
          </w:tcPr>
          <w:p w:rsidRPr="003457CB" w:rsidR="004F4397" w:rsidP="00B84EA1" w:rsidRDefault="004F4397" w14:paraId="52CB9CFF" w14:textId="77777777">
            <w:pPr>
              <w:adjustRightInd w:val="0"/>
              <w:spacing w:before="20" w:after="20"/>
              <w:rPr>
                <w:rFonts w:eastAsiaTheme="minorHAnsi"/>
                <w:bCs/>
                <w:szCs w:val="20"/>
              </w:rPr>
            </w:pPr>
          </w:p>
        </w:tc>
      </w:tr>
      <w:tr w:rsidRPr="003457CB" w:rsidR="00337310" w:rsidTr="00C83839" w14:paraId="667398FA" w14:textId="77777777">
        <w:trPr>
          <w:gridAfter w:val="1"/>
          <w:wAfter w:w="13" w:type="dxa"/>
        </w:trPr>
        <w:tc>
          <w:tcPr>
            <w:tcW w:w="3347" w:type="dxa"/>
          </w:tcPr>
          <w:p w:rsidRPr="00B53DFF" w:rsidR="004F4397" w:rsidP="00B84EA1" w:rsidRDefault="004F4397" w14:paraId="27CBBD86" w14:textId="66BF4F02">
            <w:pPr>
              <w:adjustRightInd w:val="0"/>
              <w:spacing w:before="20" w:after="20"/>
              <w:rPr>
                <w:rFonts w:eastAsiaTheme="minorHAnsi"/>
                <w:bCs/>
                <w:sz w:val="24"/>
                <w:szCs w:val="24"/>
              </w:rPr>
            </w:pPr>
            <w:r w:rsidRPr="00B53DFF">
              <w:rPr>
                <w:rFonts w:eastAsiaTheme="minorHAnsi"/>
                <w:bCs/>
                <w:sz w:val="24"/>
                <w:szCs w:val="24"/>
              </w:rPr>
              <w:t>Small drainage works</w:t>
            </w:r>
          </w:p>
        </w:tc>
        <w:tc>
          <w:tcPr>
            <w:tcW w:w="1077" w:type="dxa"/>
          </w:tcPr>
          <w:p w:rsidRPr="003457CB" w:rsidR="004F4397" w:rsidP="00B84EA1" w:rsidRDefault="004F4397" w14:paraId="4E328BAE" w14:textId="77777777">
            <w:pPr>
              <w:adjustRightInd w:val="0"/>
              <w:spacing w:before="20" w:after="20"/>
              <w:rPr>
                <w:rFonts w:eastAsiaTheme="minorHAnsi"/>
                <w:bCs/>
                <w:szCs w:val="20"/>
              </w:rPr>
            </w:pPr>
          </w:p>
        </w:tc>
        <w:tc>
          <w:tcPr>
            <w:tcW w:w="2183" w:type="dxa"/>
          </w:tcPr>
          <w:p w:rsidRPr="003457CB" w:rsidR="004F4397" w:rsidP="00B84EA1" w:rsidRDefault="004F4397" w14:paraId="04256F6D" w14:textId="77777777">
            <w:pPr>
              <w:adjustRightInd w:val="0"/>
              <w:spacing w:before="20" w:after="20"/>
              <w:rPr>
                <w:rFonts w:eastAsiaTheme="minorHAnsi"/>
                <w:bCs/>
                <w:szCs w:val="20"/>
              </w:rPr>
            </w:pPr>
          </w:p>
        </w:tc>
        <w:tc>
          <w:tcPr>
            <w:tcW w:w="1434" w:type="dxa"/>
          </w:tcPr>
          <w:p w:rsidRPr="003457CB" w:rsidR="004F4397" w:rsidP="00B84EA1" w:rsidRDefault="004F4397" w14:paraId="2B305A94" w14:textId="77777777">
            <w:pPr>
              <w:adjustRightInd w:val="0"/>
              <w:spacing w:before="20" w:after="20"/>
              <w:rPr>
                <w:rFonts w:eastAsiaTheme="minorHAnsi"/>
                <w:bCs/>
                <w:szCs w:val="20"/>
              </w:rPr>
            </w:pPr>
          </w:p>
        </w:tc>
        <w:tc>
          <w:tcPr>
            <w:tcW w:w="1669" w:type="dxa"/>
          </w:tcPr>
          <w:p w:rsidRPr="003457CB" w:rsidR="004F4397" w:rsidP="00B84EA1" w:rsidRDefault="004F4397" w14:paraId="790F9928" w14:textId="77777777">
            <w:pPr>
              <w:adjustRightInd w:val="0"/>
              <w:spacing w:before="20" w:after="20"/>
              <w:rPr>
                <w:rFonts w:eastAsiaTheme="minorHAnsi"/>
                <w:bCs/>
                <w:szCs w:val="20"/>
              </w:rPr>
            </w:pPr>
          </w:p>
        </w:tc>
      </w:tr>
      <w:tr w:rsidRPr="003457CB" w:rsidR="00337310" w:rsidTr="00C83839" w14:paraId="15E40354" w14:textId="77777777">
        <w:trPr>
          <w:gridAfter w:val="1"/>
          <w:wAfter w:w="13" w:type="dxa"/>
        </w:trPr>
        <w:tc>
          <w:tcPr>
            <w:tcW w:w="3347" w:type="dxa"/>
          </w:tcPr>
          <w:p w:rsidRPr="00B53DFF" w:rsidR="004F4397" w:rsidP="004F4397" w:rsidRDefault="004F4397" w14:paraId="7BC09BFD" w14:textId="39D06BFA">
            <w:pPr>
              <w:adjustRightInd w:val="0"/>
              <w:spacing w:before="20" w:after="20"/>
              <w:rPr>
                <w:rFonts w:eastAsiaTheme="minorHAnsi"/>
                <w:bCs/>
                <w:sz w:val="24"/>
                <w:szCs w:val="24"/>
              </w:rPr>
            </w:pPr>
            <w:r w:rsidRPr="00B53DFF">
              <w:rPr>
                <w:rFonts w:eastAsiaTheme="minorHAnsi"/>
                <w:bCs/>
                <w:sz w:val="24"/>
                <w:szCs w:val="24"/>
              </w:rPr>
              <w:t xml:space="preserve">Grass cutting </w:t>
            </w:r>
          </w:p>
        </w:tc>
        <w:tc>
          <w:tcPr>
            <w:tcW w:w="1077" w:type="dxa"/>
          </w:tcPr>
          <w:p w:rsidRPr="003457CB" w:rsidR="004F4397" w:rsidP="004F4397" w:rsidRDefault="004F4397" w14:paraId="272D2BB4" w14:textId="77777777">
            <w:pPr>
              <w:adjustRightInd w:val="0"/>
              <w:spacing w:before="20" w:after="20"/>
              <w:rPr>
                <w:rFonts w:eastAsiaTheme="minorHAnsi"/>
                <w:bCs/>
                <w:szCs w:val="20"/>
              </w:rPr>
            </w:pPr>
          </w:p>
        </w:tc>
        <w:tc>
          <w:tcPr>
            <w:tcW w:w="2183" w:type="dxa"/>
          </w:tcPr>
          <w:p w:rsidRPr="003457CB" w:rsidR="004F4397" w:rsidP="004F4397" w:rsidRDefault="004F4397" w14:paraId="0AF2565C" w14:textId="77777777">
            <w:pPr>
              <w:adjustRightInd w:val="0"/>
              <w:spacing w:before="20" w:after="20"/>
              <w:rPr>
                <w:rFonts w:eastAsiaTheme="minorHAnsi"/>
                <w:bCs/>
                <w:szCs w:val="20"/>
              </w:rPr>
            </w:pPr>
          </w:p>
        </w:tc>
        <w:tc>
          <w:tcPr>
            <w:tcW w:w="1434" w:type="dxa"/>
          </w:tcPr>
          <w:p w:rsidRPr="003457CB" w:rsidR="004F4397" w:rsidP="004F4397" w:rsidRDefault="004F4397" w14:paraId="0DE7C338" w14:textId="77777777">
            <w:pPr>
              <w:adjustRightInd w:val="0"/>
              <w:spacing w:before="20" w:after="20"/>
              <w:rPr>
                <w:rFonts w:eastAsiaTheme="minorHAnsi"/>
                <w:bCs/>
                <w:szCs w:val="20"/>
              </w:rPr>
            </w:pPr>
          </w:p>
        </w:tc>
        <w:tc>
          <w:tcPr>
            <w:tcW w:w="1669" w:type="dxa"/>
          </w:tcPr>
          <w:p w:rsidRPr="003457CB" w:rsidR="004F4397" w:rsidP="004F4397" w:rsidRDefault="004F4397" w14:paraId="0F38ECE0" w14:textId="77777777">
            <w:pPr>
              <w:adjustRightInd w:val="0"/>
              <w:spacing w:before="20" w:after="20"/>
              <w:rPr>
                <w:rFonts w:eastAsiaTheme="minorHAnsi"/>
                <w:bCs/>
                <w:szCs w:val="20"/>
              </w:rPr>
            </w:pPr>
          </w:p>
        </w:tc>
      </w:tr>
      <w:tr w:rsidRPr="003457CB" w:rsidR="00337310" w:rsidTr="00C83839" w14:paraId="04FD6C87" w14:textId="77777777">
        <w:trPr>
          <w:gridAfter w:val="1"/>
          <w:wAfter w:w="13" w:type="dxa"/>
        </w:trPr>
        <w:tc>
          <w:tcPr>
            <w:tcW w:w="3347" w:type="dxa"/>
          </w:tcPr>
          <w:p w:rsidRPr="00B53DFF" w:rsidR="004F4397" w:rsidP="004F4397" w:rsidRDefault="004F4397" w14:paraId="67605899" w14:textId="5E6181A3">
            <w:pPr>
              <w:adjustRightInd w:val="0"/>
              <w:spacing w:before="20" w:after="20"/>
              <w:rPr>
                <w:rFonts w:eastAsiaTheme="minorHAnsi"/>
                <w:bCs/>
                <w:sz w:val="24"/>
                <w:szCs w:val="24"/>
              </w:rPr>
            </w:pPr>
            <w:r w:rsidRPr="00B53DFF">
              <w:rPr>
                <w:rFonts w:eastAsiaTheme="minorHAnsi"/>
                <w:bCs/>
                <w:sz w:val="24"/>
                <w:szCs w:val="24"/>
              </w:rPr>
              <w:t>Fingerpost repairs</w:t>
            </w:r>
          </w:p>
        </w:tc>
        <w:tc>
          <w:tcPr>
            <w:tcW w:w="1077" w:type="dxa"/>
          </w:tcPr>
          <w:p w:rsidRPr="003457CB" w:rsidR="004F4397" w:rsidP="004F4397" w:rsidRDefault="004F4397" w14:paraId="7633D06D" w14:textId="77777777">
            <w:pPr>
              <w:adjustRightInd w:val="0"/>
              <w:spacing w:before="20" w:after="20"/>
              <w:rPr>
                <w:rFonts w:eastAsiaTheme="minorHAnsi"/>
                <w:bCs/>
                <w:szCs w:val="20"/>
              </w:rPr>
            </w:pPr>
          </w:p>
        </w:tc>
        <w:tc>
          <w:tcPr>
            <w:tcW w:w="2183" w:type="dxa"/>
          </w:tcPr>
          <w:p w:rsidRPr="003457CB" w:rsidR="004F4397" w:rsidP="004F4397" w:rsidRDefault="004F4397" w14:paraId="3CCFE68D" w14:textId="77777777">
            <w:pPr>
              <w:adjustRightInd w:val="0"/>
              <w:spacing w:before="20" w:after="20"/>
              <w:rPr>
                <w:rFonts w:eastAsiaTheme="minorHAnsi"/>
                <w:bCs/>
                <w:szCs w:val="20"/>
              </w:rPr>
            </w:pPr>
          </w:p>
        </w:tc>
        <w:tc>
          <w:tcPr>
            <w:tcW w:w="1434" w:type="dxa"/>
          </w:tcPr>
          <w:p w:rsidRPr="003457CB" w:rsidR="004F4397" w:rsidP="004F4397" w:rsidRDefault="004F4397" w14:paraId="0ECC79EE" w14:textId="77777777">
            <w:pPr>
              <w:adjustRightInd w:val="0"/>
              <w:spacing w:before="20" w:after="20"/>
              <w:rPr>
                <w:rFonts w:eastAsiaTheme="minorHAnsi"/>
                <w:bCs/>
                <w:szCs w:val="20"/>
              </w:rPr>
            </w:pPr>
          </w:p>
        </w:tc>
        <w:tc>
          <w:tcPr>
            <w:tcW w:w="1669" w:type="dxa"/>
          </w:tcPr>
          <w:p w:rsidRPr="003457CB" w:rsidR="004F4397" w:rsidP="004F4397" w:rsidRDefault="004F4397" w14:paraId="556E569B" w14:textId="77777777">
            <w:pPr>
              <w:adjustRightInd w:val="0"/>
              <w:spacing w:before="20" w:after="20"/>
              <w:rPr>
                <w:rFonts w:eastAsiaTheme="minorHAnsi"/>
                <w:bCs/>
                <w:szCs w:val="20"/>
              </w:rPr>
            </w:pPr>
          </w:p>
        </w:tc>
      </w:tr>
      <w:tr w:rsidRPr="003457CB" w:rsidR="00337310" w:rsidTr="00C83839" w14:paraId="0140B8AC" w14:textId="3734E68A">
        <w:trPr>
          <w:gridAfter w:val="1"/>
          <w:wAfter w:w="13" w:type="dxa"/>
        </w:trPr>
        <w:tc>
          <w:tcPr>
            <w:tcW w:w="3347" w:type="dxa"/>
          </w:tcPr>
          <w:p w:rsidRPr="00B53DFF" w:rsidR="004F4397" w:rsidP="004F4397" w:rsidRDefault="004F4397" w14:paraId="374BC702" w14:textId="4FE0BDBE">
            <w:pPr>
              <w:autoSpaceDE w:val="0"/>
              <w:autoSpaceDN w:val="0"/>
              <w:adjustRightInd w:val="0"/>
              <w:spacing w:before="20" w:after="20"/>
              <w:rPr>
                <w:rFonts w:eastAsiaTheme="minorHAnsi"/>
                <w:bCs/>
                <w:sz w:val="24"/>
                <w:szCs w:val="24"/>
              </w:rPr>
            </w:pPr>
            <w:r w:rsidRPr="00B53DFF">
              <w:rPr>
                <w:rFonts w:eastAsiaTheme="minorHAnsi"/>
                <w:bCs/>
                <w:sz w:val="24"/>
                <w:szCs w:val="24"/>
              </w:rPr>
              <w:t>Hedge cutting</w:t>
            </w:r>
          </w:p>
        </w:tc>
        <w:tc>
          <w:tcPr>
            <w:tcW w:w="1077" w:type="dxa"/>
          </w:tcPr>
          <w:p w:rsidRPr="003457CB" w:rsidR="004F4397" w:rsidP="004F4397" w:rsidRDefault="004F4397" w14:paraId="711E58FD" w14:textId="77777777">
            <w:pPr>
              <w:autoSpaceDE w:val="0"/>
              <w:autoSpaceDN w:val="0"/>
              <w:adjustRightInd w:val="0"/>
              <w:spacing w:before="20" w:after="20"/>
              <w:rPr>
                <w:rFonts w:eastAsiaTheme="minorHAnsi"/>
                <w:bCs/>
                <w:szCs w:val="20"/>
              </w:rPr>
            </w:pPr>
          </w:p>
        </w:tc>
        <w:tc>
          <w:tcPr>
            <w:tcW w:w="2183" w:type="dxa"/>
          </w:tcPr>
          <w:p w:rsidRPr="003457CB" w:rsidR="004F4397" w:rsidP="004F4397" w:rsidRDefault="004F4397" w14:paraId="6359527D" w14:textId="77777777">
            <w:pPr>
              <w:adjustRightInd w:val="0"/>
              <w:spacing w:before="20" w:after="20"/>
              <w:rPr>
                <w:rFonts w:eastAsiaTheme="minorHAnsi"/>
                <w:bCs/>
                <w:szCs w:val="20"/>
              </w:rPr>
            </w:pPr>
          </w:p>
        </w:tc>
        <w:tc>
          <w:tcPr>
            <w:tcW w:w="1434" w:type="dxa"/>
          </w:tcPr>
          <w:p w:rsidRPr="003457CB" w:rsidR="004F4397" w:rsidP="004F4397" w:rsidRDefault="004F4397" w14:paraId="78126F6B" w14:textId="77777777">
            <w:pPr>
              <w:adjustRightInd w:val="0"/>
              <w:spacing w:before="20" w:after="20"/>
              <w:rPr>
                <w:rFonts w:eastAsiaTheme="minorHAnsi"/>
                <w:bCs/>
                <w:szCs w:val="20"/>
              </w:rPr>
            </w:pPr>
          </w:p>
        </w:tc>
        <w:tc>
          <w:tcPr>
            <w:tcW w:w="1669" w:type="dxa"/>
          </w:tcPr>
          <w:p w:rsidRPr="003457CB" w:rsidR="004F4397" w:rsidP="004F4397" w:rsidRDefault="004F4397" w14:paraId="037D16BA" w14:textId="77777777">
            <w:pPr>
              <w:adjustRightInd w:val="0"/>
              <w:spacing w:before="20" w:after="20"/>
              <w:rPr>
                <w:rFonts w:eastAsiaTheme="minorHAnsi"/>
                <w:bCs/>
                <w:szCs w:val="20"/>
              </w:rPr>
            </w:pPr>
          </w:p>
        </w:tc>
      </w:tr>
      <w:tr w:rsidRPr="003457CB" w:rsidR="00337310" w:rsidTr="00C83839" w14:paraId="2AC88964" w14:textId="70DD81D5">
        <w:trPr>
          <w:gridAfter w:val="1"/>
          <w:wAfter w:w="13" w:type="dxa"/>
        </w:trPr>
        <w:tc>
          <w:tcPr>
            <w:tcW w:w="3347" w:type="dxa"/>
          </w:tcPr>
          <w:p w:rsidRPr="00B53DFF" w:rsidR="004F4397" w:rsidP="004F4397" w:rsidRDefault="004F4397" w14:paraId="2AF93FD4" w14:textId="7F4D55B8">
            <w:pPr>
              <w:autoSpaceDE w:val="0"/>
              <w:autoSpaceDN w:val="0"/>
              <w:adjustRightInd w:val="0"/>
              <w:spacing w:before="20" w:after="20"/>
              <w:rPr>
                <w:rFonts w:eastAsiaTheme="minorHAnsi"/>
                <w:bCs/>
                <w:sz w:val="24"/>
                <w:szCs w:val="24"/>
              </w:rPr>
            </w:pPr>
            <w:r w:rsidRPr="00B53DFF">
              <w:rPr>
                <w:rFonts w:eastAsiaTheme="minorHAnsi"/>
                <w:bCs/>
                <w:sz w:val="24"/>
                <w:szCs w:val="24"/>
              </w:rPr>
              <w:t xml:space="preserve">Tree pruning/branch removal </w:t>
            </w:r>
          </w:p>
        </w:tc>
        <w:tc>
          <w:tcPr>
            <w:tcW w:w="1077" w:type="dxa"/>
          </w:tcPr>
          <w:p w:rsidRPr="003457CB" w:rsidR="004F4397" w:rsidP="004F4397" w:rsidRDefault="004F4397" w14:paraId="37127B57" w14:textId="77777777">
            <w:pPr>
              <w:autoSpaceDE w:val="0"/>
              <w:autoSpaceDN w:val="0"/>
              <w:adjustRightInd w:val="0"/>
              <w:spacing w:before="20" w:after="20"/>
              <w:rPr>
                <w:rFonts w:eastAsiaTheme="minorHAnsi"/>
                <w:bCs/>
                <w:szCs w:val="20"/>
              </w:rPr>
            </w:pPr>
          </w:p>
        </w:tc>
        <w:tc>
          <w:tcPr>
            <w:tcW w:w="2183" w:type="dxa"/>
          </w:tcPr>
          <w:p w:rsidRPr="003457CB" w:rsidR="004F4397" w:rsidP="004F4397" w:rsidRDefault="004F4397" w14:paraId="4BD96C8D" w14:textId="77777777">
            <w:pPr>
              <w:adjustRightInd w:val="0"/>
              <w:spacing w:before="20" w:after="20"/>
              <w:rPr>
                <w:rFonts w:eastAsiaTheme="minorHAnsi"/>
                <w:bCs/>
                <w:szCs w:val="20"/>
              </w:rPr>
            </w:pPr>
          </w:p>
        </w:tc>
        <w:tc>
          <w:tcPr>
            <w:tcW w:w="1434" w:type="dxa"/>
          </w:tcPr>
          <w:p w:rsidRPr="003457CB" w:rsidR="004F4397" w:rsidP="004F4397" w:rsidRDefault="004F4397" w14:paraId="74B4D55F" w14:textId="77777777">
            <w:pPr>
              <w:adjustRightInd w:val="0"/>
              <w:spacing w:before="20" w:after="20"/>
              <w:rPr>
                <w:rFonts w:eastAsiaTheme="minorHAnsi"/>
                <w:bCs/>
                <w:szCs w:val="20"/>
              </w:rPr>
            </w:pPr>
          </w:p>
        </w:tc>
        <w:tc>
          <w:tcPr>
            <w:tcW w:w="1669" w:type="dxa"/>
          </w:tcPr>
          <w:p w:rsidRPr="003457CB" w:rsidR="004F4397" w:rsidP="004F4397" w:rsidRDefault="004F4397" w14:paraId="7CCAC548" w14:textId="77777777">
            <w:pPr>
              <w:adjustRightInd w:val="0"/>
              <w:spacing w:before="20" w:after="20"/>
              <w:rPr>
                <w:rFonts w:eastAsiaTheme="minorHAnsi"/>
                <w:bCs/>
                <w:szCs w:val="20"/>
              </w:rPr>
            </w:pPr>
          </w:p>
        </w:tc>
      </w:tr>
      <w:tr w:rsidRPr="003457CB" w:rsidR="00337310" w:rsidTr="00C83839" w14:paraId="16E465C2" w14:textId="09FF5392">
        <w:trPr>
          <w:gridAfter w:val="1"/>
          <w:wAfter w:w="13" w:type="dxa"/>
        </w:trPr>
        <w:tc>
          <w:tcPr>
            <w:tcW w:w="3347" w:type="dxa"/>
          </w:tcPr>
          <w:p w:rsidRPr="00B53DFF" w:rsidR="004F4397" w:rsidP="004F4397" w:rsidRDefault="004F4397" w14:paraId="6A4B8A88" w14:textId="1B682317">
            <w:pPr>
              <w:autoSpaceDE w:val="0"/>
              <w:autoSpaceDN w:val="0"/>
              <w:adjustRightInd w:val="0"/>
              <w:spacing w:before="20" w:after="20"/>
              <w:rPr>
                <w:rFonts w:eastAsiaTheme="minorHAnsi"/>
                <w:bCs/>
                <w:sz w:val="24"/>
                <w:szCs w:val="24"/>
              </w:rPr>
            </w:pPr>
            <w:r w:rsidRPr="00B53DFF">
              <w:rPr>
                <w:rFonts w:eastAsiaTheme="minorHAnsi"/>
                <w:bCs/>
                <w:sz w:val="24"/>
                <w:szCs w:val="24"/>
              </w:rPr>
              <w:t>Wildlife verge management</w:t>
            </w:r>
          </w:p>
        </w:tc>
        <w:tc>
          <w:tcPr>
            <w:tcW w:w="1077" w:type="dxa"/>
          </w:tcPr>
          <w:p w:rsidRPr="003457CB" w:rsidR="004F4397" w:rsidP="004F4397" w:rsidRDefault="004F4397" w14:paraId="6F0E6F00" w14:textId="77777777">
            <w:pPr>
              <w:autoSpaceDE w:val="0"/>
              <w:autoSpaceDN w:val="0"/>
              <w:adjustRightInd w:val="0"/>
              <w:spacing w:before="20" w:after="20"/>
              <w:rPr>
                <w:rFonts w:eastAsiaTheme="minorHAnsi"/>
                <w:bCs/>
                <w:szCs w:val="20"/>
              </w:rPr>
            </w:pPr>
          </w:p>
        </w:tc>
        <w:tc>
          <w:tcPr>
            <w:tcW w:w="2183" w:type="dxa"/>
          </w:tcPr>
          <w:p w:rsidRPr="003457CB" w:rsidR="004F4397" w:rsidP="004F4397" w:rsidRDefault="004F4397" w14:paraId="2A209B35" w14:textId="77777777">
            <w:pPr>
              <w:adjustRightInd w:val="0"/>
              <w:spacing w:before="20" w:after="20"/>
              <w:rPr>
                <w:rFonts w:eastAsiaTheme="minorHAnsi"/>
                <w:bCs/>
                <w:szCs w:val="20"/>
              </w:rPr>
            </w:pPr>
          </w:p>
        </w:tc>
        <w:tc>
          <w:tcPr>
            <w:tcW w:w="1434" w:type="dxa"/>
          </w:tcPr>
          <w:p w:rsidRPr="003457CB" w:rsidR="004F4397" w:rsidP="004F4397" w:rsidRDefault="004F4397" w14:paraId="0C1D53A5" w14:textId="77777777">
            <w:pPr>
              <w:adjustRightInd w:val="0"/>
              <w:spacing w:before="20" w:after="20"/>
              <w:rPr>
                <w:rFonts w:eastAsiaTheme="minorHAnsi"/>
                <w:bCs/>
                <w:szCs w:val="20"/>
              </w:rPr>
            </w:pPr>
          </w:p>
        </w:tc>
        <w:tc>
          <w:tcPr>
            <w:tcW w:w="1669" w:type="dxa"/>
          </w:tcPr>
          <w:p w:rsidRPr="003457CB" w:rsidR="004F4397" w:rsidP="004F4397" w:rsidRDefault="004F4397" w14:paraId="2335B79F" w14:textId="77777777">
            <w:pPr>
              <w:adjustRightInd w:val="0"/>
              <w:spacing w:before="20" w:after="20"/>
              <w:rPr>
                <w:rFonts w:eastAsiaTheme="minorHAnsi"/>
                <w:bCs/>
                <w:szCs w:val="20"/>
              </w:rPr>
            </w:pPr>
          </w:p>
        </w:tc>
      </w:tr>
      <w:tr w:rsidRPr="003457CB" w:rsidR="00337310" w:rsidTr="00C83839" w14:paraId="7DA284B3" w14:textId="77777777">
        <w:trPr>
          <w:gridAfter w:val="1"/>
          <w:wAfter w:w="13" w:type="dxa"/>
        </w:trPr>
        <w:tc>
          <w:tcPr>
            <w:tcW w:w="3347" w:type="dxa"/>
          </w:tcPr>
          <w:p w:rsidRPr="008D4115" w:rsidR="008D4115" w:rsidP="004F4397" w:rsidRDefault="00337310" w14:paraId="3ECAF6B5" w14:textId="476197CC">
            <w:pPr>
              <w:adjustRightInd w:val="0"/>
              <w:spacing w:before="20" w:after="20"/>
              <w:rPr>
                <w:rFonts w:eastAsiaTheme="minorHAnsi"/>
                <w:bCs/>
                <w:sz w:val="24"/>
                <w:szCs w:val="24"/>
              </w:rPr>
            </w:pPr>
            <w:bookmarkStart w:name="_Hlk536188014" w:id="4"/>
            <w:r>
              <w:rPr>
                <w:rFonts w:eastAsiaTheme="minorHAnsi"/>
                <w:bCs/>
                <w:sz w:val="24"/>
                <w:szCs w:val="24"/>
              </w:rPr>
              <w:t>Other</w:t>
            </w:r>
            <w:r w:rsidR="008D4115">
              <w:rPr>
                <w:rFonts w:eastAsiaTheme="minorHAnsi"/>
                <w:bCs/>
                <w:sz w:val="24"/>
                <w:szCs w:val="24"/>
              </w:rPr>
              <w:t xml:space="preserve"> work</w:t>
            </w:r>
            <w:r>
              <w:rPr>
                <w:rFonts w:eastAsiaTheme="minorHAnsi"/>
                <w:bCs/>
                <w:sz w:val="24"/>
                <w:szCs w:val="24"/>
              </w:rPr>
              <w:t>s</w:t>
            </w:r>
            <w:r w:rsidR="008D4115">
              <w:rPr>
                <w:rFonts w:eastAsiaTheme="minorHAnsi"/>
                <w:bCs/>
                <w:sz w:val="24"/>
                <w:szCs w:val="24"/>
              </w:rPr>
              <w:t xml:space="preserve"> (please detail):</w:t>
            </w:r>
          </w:p>
        </w:tc>
        <w:tc>
          <w:tcPr>
            <w:tcW w:w="1077" w:type="dxa"/>
          </w:tcPr>
          <w:p w:rsidRPr="003457CB" w:rsidR="008D4115" w:rsidP="004F4397" w:rsidRDefault="008D4115" w14:paraId="0B67648F" w14:textId="77777777">
            <w:pPr>
              <w:adjustRightInd w:val="0"/>
              <w:spacing w:before="20" w:after="20"/>
              <w:rPr>
                <w:rFonts w:eastAsiaTheme="minorHAnsi"/>
                <w:bCs/>
                <w:szCs w:val="20"/>
              </w:rPr>
            </w:pPr>
          </w:p>
        </w:tc>
        <w:tc>
          <w:tcPr>
            <w:tcW w:w="2183" w:type="dxa"/>
          </w:tcPr>
          <w:p w:rsidRPr="003457CB" w:rsidR="008D4115" w:rsidP="004F4397" w:rsidRDefault="008D4115" w14:paraId="18897D85" w14:textId="77777777">
            <w:pPr>
              <w:adjustRightInd w:val="0"/>
              <w:spacing w:before="20" w:after="20"/>
              <w:rPr>
                <w:rFonts w:eastAsiaTheme="minorHAnsi"/>
                <w:bCs/>
                <w:szCs w:val="20"/>
              </w:rPr>
            </w:pPr>
          </w:p>
        </w:tc>
        <w:tc>
          <w:tcPr>
            <w:tcW w:w="1434" w:type="dxa"/>
          </w:tcPr>
          <w:p w:rsidRPr="003457CB" w:rsidR="008D4115" w:rsidP="004F4397" w:rsidRDefault="008D4115" w14:paraId="6DA11A4D" w14:textId="77777777">
            <w:pPr>
              <w:adjustRightInd w:val="0"/>
              <w:spacing w:before="20" w:after="20"/>
              <w:rPr>
                <w:rFonts w:eastAsiaTheme="minorHAnsi"/>
                <w:bCs/>
                <w:szCs w:val="20"/>
              </w:rPr>
            </w:pPr>
          </w:p>
        </w:tc>
        <w:tc>
          <w:tcPr>
            <w:tcW w:w="1669" w:type="dxa"/>
          </w:tcPr>
          <w:p w:rsidRPr="003457CB" w:rsidR="008D4115" w:rsidP="004F4397" w:rsidRDefault="008D4115" w14:paraId="587AE4A5" w14:textId="77777777">
            <w:pPr>
              <w:adjustRightInd w:val="0"/>
              <w:spacing w:before="20" w:after="20"/>
              <w:rPr>
                <w:rFonts w:eastAsiaTheme="minorHAnsi"/>
                <w:bCs/>
                <w:szCs w:val="20"/>
              </w:rPr>
            </w:pPr>
          </w:p>
        </w:tc>
      </w:tr>
      <w:tr w:rsidRPr="003457CB" w:rsidR="00337310" w:rsidTr="00C83839" w14:paraId="7D467C37" w14:textId="77777777">
        <w:trPr>
          <w:gridAfter w:val="1"/>
          <w:wAfter w:w="13" w:type="dxa"/>
        </w:trPr>
        <w:tc>
          <w:tcPr>
            <w:tcW w:w="3347" w:type="dxa"/>
          </w:tcPr>
          <w:p w:rsidR="008D4115" w:rsidP="004F4397" w:rsidRDefault="008D4115" w14:paraId="3AA52F30" w14:textId="77777777">
            <w:pPr>
              <w:adjustRightInd w:val="0"/>
              <w:spacing w:before="20" w:after="20"/>
              <w:rPr>
                <w:rFonts w:eastAsiaTheme="minorHAnsi"/>
                <w:bCs/>
                <w:sz w:val="24"/>
                <w:szCs w:val="24"/>
              </w:rPr>
            </w:pPr>
          </w:p>
        </w:tc>
        <w:tc>
          <w:tcPr>
            <w:tcW w:w="1077" w:type="dxa"/>
          </w:tcPr>
          <w:p w:rsidRPr="003457CB" w:rsidR="008D4115" w:rsidP="004F4397" w:rsidRDefault="008D4115" w14:paraId="6E10258B" w14:textId="77777777">
            <w:pPr>
              <w:adjustRightInd w:val="0"/>
              <w:spacing w:before="20" w:after="20"/>
              <w:rPr>
                <w:rFonts w:eastAsiaTheme="minorHAnsi"/>
                <w:bCs/>
                <w:szCs w:val="20"/>
              </w:rPr>
            </w:pPr>
          </w:p>
        </w:tc>
        <w:tc>
          <w:tcPr>
            <w:tcW w:w="2183" w:type="dxa"/>
          </w:tcPr>
          <w:p w:rsidRPr="003457CB" w:rsidR="008D4115" w:rsidP="004F4397" w:rsidRDefault="008D4115" w14:paraId="7C7D2EEB" w14:textId="77777777">
            <w:pPr>
              <w:adjustRightInd w:val="0"/>
              <w:spacing w:before="20" w:after="20"/>
              <w:rPr>
                <w:rFonts w:eastAsiaTheme="minorHAnsi"/>
                <w:bCs/>
                <w:szCs w:val="20"/>
              </w:rPr>
            </w:pPr>
          </w:p>
        </w:tc>
        <w:tc>
          <w:tcPr>
            <w:tcW w:w="1434" w:type="dxa"/>
          </w:tcPr>
          <w:p w:rsidRPr="003457CB" w:rsidR="008D4115" w:rsidP="004F4397" w:rsidRDefault="008D4115" w14:paraId="697DDD16" w14:textId="77777777">
            <w:pPr>
              <w:adjustRightInd w:val="0"/>
              <w:spacing w:before="20" w:after="20"/>
              <w:rPr>
                <w:rFonts w:eastAsiaTheme="minorHAnsi"/>
                <w:bCs/>
                <w:szCs w:val="20"/>
              </w:rPr>
            </w:pPr>
          </w:p>
        </w:tc>
        <w:tc>
          <w:tcPr>
            <w:tcW w:w="1669" w:type="dxa"/>
          </w:tcPr>
          <w:p w:rsidRPr="003457CB" w:rsidR="008D4115" w:rsidP="004F4397" w:rsidRDefault="008D4115" w14:paraId="1C978E9A" w14:textId="77777777">
            <w:pPr>
              <w:adjustRightInd w:val="0"/>
              <w:spacing w:before="20" w:after="20"/>
              <w:rPr>
                <w:rFonts w:eastAsiaTheme="minorHAnsi"/>
                <w:bCs/>
                <w:szCs w:val="20"/>
              </w:rPr>
            </w:pPr>
          </w:p>
        </w:tc>
      </w:tr>
      <w:tr w:rsidRPr="003457CB" w:rsidR="00337310" w:rsidTr="00C83839" w14:paraId="266AB1D6" w14:textId="77777777">
        <w:trPr>
          <w:gridAfter w:val="1"/>
          <w:wAfter w:w="13" w:type="dxa"/>
        </w:trPr>
        <w:tc>
          <w:tcPr>
            <w:tcW w:w="3347" w:type="dxa"/>
          </w:tcPr>
          <w:p w:rsidR="008D4115" w:rsidP="004F4397" w:rsidRDefault="008D4115" w14:paraId="4DA73EA5" w14:textId="77777777">
            <w:pPr>
              <w:adjustRightInd w:val="0"/>
              <w:spacing w:before="20" w:after="20"/>
              <w:rPr>
                <w:rFonts w:eastAsiaTheme="minorHAnsi"/>
                <w:bCs/>
                <w:sz w:val="24"/>
                <w:szCs w:val="24"/>
              </w:rPr>
            </w:pPr>
          </w:p>
        </w:tc>
        <w:tc>
          <w:tcPr>
            <w:tcW w:w="1077" w:type="dxa"/>
          </w:tcPr>
          <w:p w:rsidRPr="003457CB" w:rsidR="008D4115" w:rsidP="004F4397" w:rsidRDefault="008D4115" w14:paraId="241B0D92" w14:textId="77777777">
            <w:pPr>
              <w:adjustRightInd w:val="0"/>
              <w:spacing w:before="20" w:after="20"/>
              <w:rPr>
                <w:rFonts w:eastAsiaTheme="minorHAnsi"/>
                <w:bCs/>
                <w:szCs w:val="20"/>
              </w:rPr>
            </w:pPr>
          </w:p>
        </w:tc>
        <w:tc>
          <w:tcPr>
            <w:tcW w:w="2183" w:type="dxa"/>
          </w:tcPr>
          <w:p w:rsidRPr="003457CB" w:rsidR="008D4115" w:rsidP="004F4397" w:rsidRDefault="008D4115" w14:paraId="3CE45469" w14:textId="77777777">
            <w:pPr>
              <w:adjustRightInd w:val="0"/>
              <w:spacing w:before="20" w:after="20"/>
              <w:rPr>
                <w:rFonts w:eastAsiaTheme="minorHAnsi"/>
                <w:bCs/>
                <w:szCs w:val="20"/>
              </w:rPr>
            </w:pPr>
          </w:p>
        </w:tc>
        <w:tc>
          <w:tcPr>
            <w:tcW w:w="1434" w:type="dxa"/>
          </w:tcPr>
          <w:p w:rsidRPr="003457CB" w:rsidR="008D4115" w:rsidP="004F4397" w:rsidRDefault="008D4115" w14:paraId="1E8706BB" w14:textId="77777777">
            <w:pPr>
              <w:adjustRightInd w:val="0"/>
              <w:spacing w:before="20" w:after="20"/>
              <w:rPr>
                <w:rFonts w:eastAsiaTheme="minorHAnsi"/>
                <w:bCs/>
                <w:szCs w:val="20"/>
              </w:rPr>
            </w:pPr>
          </w:p>
        </w:tc>
        <w:tc>
          <w:tcPr>
            <w:tcW w:w="1669" w:type="dxa"/>
          </w:tcPr>
          <w:p w:rsidRPr="003457CB" w:rsidR="008D4115" w:rsidP="004F4397" w:rsidRDefault="008D4115" w14:paraId="3D19EB75" w14:textId="77777777">
            <w:pPr>
              <w:adjustRightInd w:val="0"/>
              <w:spacing w:before="20" w:after="20"/>
              <w:rPr>
                <w:rFonts w:eastAsiaTheme="minorHAnsi"/>
                <w:bCs/>
                <w:szCs w:val="20"/>
              </w:rPr>
            </w:pPr>
          </w:p>
        </w:tc>
      </w:tr>
      <w:bookmarkEnd w:id="3"/>
      <w:bookmarkEnd w:id="4"/>
    </w:tbl>
    <w:p w:rsidR="000A1E7C" w:rsidRDefault="000A1E7C" w14:paraId="5B22BACB" w14:textId="77777777"/>
    <w:p w:rsidR="00DF5956" w:rsidP="00B53DFF" w:rsidRDefault="00DF5956" w14:paraId="7E5C167D" w14:textId="05616019">
      <w:pPr>
        <w:pStyle w:val="BodyText"/>
        <w:spacing w:before="2" w:after="120"/>
      </w:pPr>
      <w:bookmarkStart w:name="_Hlk536188258" w:id="5"/>
      <w:r>
        <w:t xml:space="preserve">Summary of works to be undertaken by the town / parish council on roads where the designated speed limit is </w:t>
      </w:r>
      <w:r>
        <w:rPr>
          <w:b/>
        </w:rPr>
        <w:t>4</w:t>
      </w:r>
      <w:r w:rsidRPr="00B84EA1">
        <w:rPr>
          <w:b/>
        </w:rPr>
        <w:t xml:space="preserve">0mph or </w:t>
      </w:r>
      <w:r>
        <w:rPr>
          <w:b/>
        </w:rPr>
        <w:t>more</w:t>
      </w:r>
      <w:r>
        <w:t xml:space="preserve"> (please tick where appropriate):</w:t>
      </w:r>
    </w:p>
    <w:tbl>
      <w:tblPr>
        <w:tblStyle w:val="TableGrid"/>
        <w:tblW w:w="9639" w:type="dxa"/>
        <w:tblInd w:w="-5" w:type="dxa"/>
        <w:tblLook w:val="04A0" w:firstRow="1" w:lastRow="0" w:firstColumn="1" w:lastColumn="0" w:noHBand="0" w:noVBand="1"/>
      </w:tblPr>
      <w:tblGrid>
        <w:gridCol w:w="3316"/>
        <w:gridCol w:w="1116"/>
        <w:gridCol w:w="2231"/>
        <w:gridCol w:w="2976"/>
      </w:tblGrid>
      <w:tr w:rsidRPr="00B84EA1" w:rsidR="00DF5956" w:rsidTr="00C83839" w14:paraId="520360A6" w14:textId="77777777">
        <w:tc>
          <w:tcPr>
            <w:tcW w:w="3316" w:type="dxa"/>
            <w:tcBorders>
              <w:bottom w:val="nil"/>
            </w:tcBorders>
          </w:tcPr>
          <w:p w:rsidRPr="00B84EA1" w:rsidR="00DF5956" w:rsidP="00B84EA1" w:rsidRDefault="00DF5956" w14:paraId="25C47FDD" w14:textId="77777777">
            <w:pPr>
              <w:pStyle w:val="BodyText"/>
              <w:spacing w:before="2"/>
              <w:jc w:val="center"/>
              <w:rPr>
                <w:b/>
                <w:sz w:val="22"/>
                <w:szCs w:val="22"/>
              </w:rPr>
            </w:pPr>
          </w:p>
        </w:tc>
        <w:tc>
          <w:tcPr>
            <w:tcW w:w="1116" w:type="dxa"/>
            <w:tcBorders>
              <w:bottom w:val="nil"/>
            </w:tcBorders>
          </w:tcPr>
          <w:p w:rsidRPr="00B84EA1" w:rsidR="00DF5956" w:rsidP="00B84EA1" w:rsidRDefault="00DF5956" w14:paraId="7E6A174D" w14:textId="77777777">
            <w:pPr>
              <w:pStyle w:val="BodyText"/>
              <w:spacing w:before="2"/>
              <w:ind w:left="-111" w:right="-146"/>
              <w:jc w:val="center"/>
              <w:rPr>
                <w:b/>
                <w:sz w:val="22"/>
                <w:szCs w:val="22"/>
              </w:rPr>
            </w:pPr>
            <w:r w:rsidRPr="00B84EA1">
              <w:rPr>
                <w:b/>
                <w:sz w:val="22"/>
                <w:szCs w:val="22"/>
              </w:rPr>
              <w:t xml:space="preserve">WORK </w:t>
            </w:r>
          </w:p>
        </w:tc>
        <w:tc>
          <w:tcPr>
            <w:tcW w:w="5207" w:type="dxa"/>
            <w:gridSpan w:val="2"/>
          </w:tcPr>
          <w:p w:rsidRPr="00B84EA1" w:rsidR="00DF5956" w:rsidP="00B84EA1" w:rsidRDefault="00DF5956" w14:paraId="470CD2E4" w14:textId="77777777">
            <w:pPr>
              <w:pStyle w:val="BodyText"/>
              <w:spacing w:before="2"/>
              <w:jc w:val="center"/>
              <w:rPr>
                <w:b/>
                <w:sz w:val="22"/>
                <w:szCs w:val="22"/>
              </w:rPr>
            </w:pPr>
            <w:r w:rsidRPr="00B84EA1">
              <w:rPr>
                <w:b/>
                <w:sz w:val="22"/>
                <w:szCs w:val="22"/>
              </w:rPr>
              <w:t>TRAFFIC MANAGEMENT PROVIDER</w:t>
            </w:r>
          </w:p>
        </w:tc>
      </w:tr>
      <w:tr w:rsidR="008D4115" w:rsidTr="00C83839" w14:paraId="645EABE2" w14:textId="77777777">
        <w:tblPrEx>
          <w:jc w:val="center"/>
          <w:tblInd w:w="0" w:type="dxa"/>
        </w:tblPrEx>
        <w:trPr>
          <w:jc w:val="center"/>
        </w:trPr>
        <w:tc>
          <w:tcPr>
            <w:tcW w:w="3316" w:type="dxa"/>
            <w:tcBorders>
              <w:top w:val="nil"/>
            </w:tcBorders>
          </w:tcPr>
          <w:p w:rsidR="00DF5956" w:rsidP="00B84EA1" w:rsidRDefault="00DF5956" w14:paraId="669FA8C1" w14:textId="77777777">
            <w:pPr>
              <w:pStyle w:val="BodyText"/>
              <w:spacing w:before="2"/>
              <w:jc w:val="center"/>
            </w:pPr>
            <w:r w:rsidRPr="00EE1FAD">
              <w:rPr>
                <w:b/>
                <w:sz w:val="22"/>
                <w:szCs w:val="22"/>
              </w:rPr>
              <w:t>TYPE OF WORKS</w:t>
            </w:r>
          </w:p>
        </w:tc>
        <w:tc>
          <w:tcPr>
            <w:tcW w:w="1116" w:type="dxa"/>
            <w:tcBorders>
              <w:top w:val="nil"/>
            </w:tcBorders>
          </w:tcPr>
          <w:p w:rsidRPr="00B84EA1" w:rsidR="00DF5956" w:rsidP="00B84EA1" w:rsidRDefault="00DF5956" w14:paraId="1619D5E6" w14:textId="77777777">
            <w:pPr>
              <w:pStyle w:val="BodyText"/>
              <w:spacing w:before="2"/>
              <w:jc w:val="center"/>
              <w:rPr>
                <w:b/>
                <w:sz w:val="20"/>
                <w:szCs w:val="20"/>
              </w:rPr>
            </w:pPr>
            <w:r w:rsidRPr="00B84EA1">
              <w:rPr>
                <w:b/>
                <w:sz w:val="22"/>
                <w:szCs w:val="22"/>
              </w:rPr>
              <w:t>TO</w:t>
            </w:r>
            <w:r w:rsidRPr="00B84EA1">
              <w:rPr>
                <w:b/>
                <w:sz w:val="20"/>
                <w:szCs w:val="20"/>
              </w:rPr>
              <w:t xml:space="preserve"> </w:t>
            </w:r>
            <w:r w:rsidRPr="00F33D15">
              <w:rPr>
                <w:b/>
                <w:sz w:val="22"/>
                <w:szCs w:val="22"/>
              </w:rPr>
              <w:t>BE DONE</w:t>
            </w:r>
          </w:p>
        </w:tc>
        <w:tc>
          <w:tcPr>
            <w:tcW w:w="2231" w:type="dxa"/>
          </w:tcPr>
          <w:p w:rsidR="00DF5956" w:rsidP="00B84EA1" w:rsidRDefault="00DF5956" w14:paraId="0B7CD8A0" w14:textId="77777777">
            <w:pPr>
              <w:pStyle w:val="BodyText"/>
              <w:spacing w:before="2"/>
              <w:jc w:val="center"/>
              <w:rPr>
                <w:sz w:val="20"/>
                <w:szCs w:val="20"/>
              </w:rPr>
            </w:pPr>
            <w:r>
              <w:rPr>
                <w:sz w:val="20"/>
                <w:szCs w:val="20"/>
              </w:rPr>
              <w:t xml:space="preserve">SUFFOLK </w:t>
            </w:r>
          </w:p>
          <w:p w:rsidRPr="00B84EA1" w:rsidR="00DF5956" w:rsidP="00B84EA1" w:rsidRDefault="00DF5956" w14:paraId="53583DDD" w14:textId="77F4F58B">
            <w:pPr>
              <w:pStyle w:val="BodyText"/>
              <w:spacing w:before="2"/>
              <w:jc w:val="center"/>
              <w:rPr>
                <w:sz w:val="20"/>
                <w:szCs w:val="20"/>
              </w:rPr>
            </w:pPr>
            <w:r>
              <w:rPr>
                <w:sz w:val="20"/>
                <w:szCs w:val="20"/>
              </w:rPr>
              <w:t>HIGHWAYS</w:t>
            </w:r>
          </w:p>
        </w:tc>
        <w:tc>
          <w:tcPr>
            <w:tcW w:w="2976" w:type="dxa"/>
          </w:tcPr>
          <w:p w:rsidR="00DF5956" w:rsidP="00B84EA1" w:rsidRDefault="00337310" w14:paraId="40EA5EE5" w14:textId="323DF958">
            <w:pPr>
              <w:pStyle w:val="BodyText"/>
              <w:spacing w:before="2"/>
              <w:ind w:left="-68" w:right="-105"/>
              <w:jc w:val="center"/>
              <w:rPr>
                <w:sz w:val="20"/>
                <w:szCs w:val="20"/>
              </w:rPr>
            </w:pPr>
            <w:r>
              <w:rPr>
                <w:sz w:val="20"/>
                <w:szCs w:val="20"/>
              </w:rPr>
              <w:t xml:space="preserve">** </w:t>
            </w:r>
            <w:proofErr w:type="gramStart"/>
            <w:r w:rsidR="00DF5956">
              <w:rPr>
                <w:sz w:val="20"/>
                <w:szCs w:val="20"/>
              </w:rPr>
              <w:t>OTHER</w:t>
            </w:r>
            <w:proofErr w:type="gramEnd"/>
            <w:r w:rsidR="00DF5956">
              <w:rPr>
                <w:sz w:val="20"/>
                <w:szCs w:val="20"/>
              </w:rPr>
              <w:t xml:space="preserve"> </w:t>
            </w:r>
            <w:r>
              <w:rPr>
                <w:sz w:val="20"/>
                <w:szCs w:val="20"/>
              </w:rPr>
              <w:t>ORGANISATION</w:t>
            </w:r>
          </w:p>
          <w:p w:rsidRPr="00B84EA1" w:rsidR="00DF5956" w:rsidP="00B84EA1" w:rsidRDefault="00337310" w14:paraId="7B4A16EE" w14:textId="06094EBF">
            <w:pPr>
              <w:pStyle w:val="BodyText"/>
              <w:spacing w:before="2"/>
              <w:ind w:left="-68" w:right="-105"/>
              <w:jc w:val="center"/>
              <w:rPr>
                <w:sz w:val="20"/>
                <w:szCs w:val="20"/>
              </w:rPr>
            </w:pPr>
            <w:r>
              <w:rPr>
                <w:sz w:val="20"/>
                <w:szCs w:val="20"/>
              </w:rPr>
              <w:t>(Please name)</w:t>
            </w:r>
          </w:p>
        </w:tc>
      </w:tr>
      <w:tr w:rsidRPr="003457CB" w:rsidR="008D4115" w:rsidTr="00C83839" w14:paraId="37B66D4D" w14:textId="77777777">
        <w:tc>
          <w:tcPr>
            <w:tcW w:w="3316" w:type="dxa"/>
          </w:tcPr>
          <w:p w:rsidRPr="00B84EA1" w:rsidR="00DF5956" w:rsidP="00B84EA1" w:rsidRDefault="00DF5956" w14:paraId="1EF4EE05" w14:textId="77777777">
            <w:pPr>
              <w:autoSpaceDE w:val="0"/>
              <w:autoSpaceDN w:val="0"/>
              <w:adjustRightInd w:val="0"/>
              <w:spacing w:before="20" w:after="20"/>
              <w:rPr>
                <w:rFonts w:eastAsiaTheme="minorHAnsi"/>
                <w:bCs/>
                <w:sz w:val="24"/>
                <w:szCs w:val="24"/>
              </w:rPr>
            </w:pPr>
            <w:r w:rsidRPr="00B84EA1">
              <w:rPr>
                <w:rFonts w:eastAsiaTheme="minorHAnsi"/>
                <w:bCs/>
                <w:sz w:val="24"/>
                <w:szCs w:val="24"/>
              </w:rPr>
              <w:t xml:space="preserve">Weed clearance </w:t>
            </w:r>
          </w:p>
        </w:tc>
        <w:tc>
          <w:tcPr>
            <w:tcW w:w="1116" w:type="dxa"/>
          </w:tcPr>
          <w:p w:rsidRPr="003457CB" w:rsidR="00DF5956" w:rsidP="00B84EA1" w:rsidRDefault="00DF5956" w14:paraId="355C0564" w14:textId="77777777">
            <w:pPr>
              <w:autoSpaceDE w:val="0"/>
              <w:autoSpaceDN w:val="0"/>
              <w:adjustRightInd w:val="0"/>
              <w:spacing w:before="20" w:after="20"/>
              <w:rPr>
                <w:rFonts w:eastAsiaTheme="minorHAnsi"/>
                <w:bCs/>
                <w:szCs w:val="20"/>
              </w:rPr>
            </w:pPr>
          </w:p>
        </w:tc>
        <w:tc>
          <w:tcPr>
            <w:tcW w:w="2231" w:type="dxa"/>
          </w:tcPr>
          <w:p w:rsidRPr="003457CB" w:rsidR="00DF5956" w:rsidP="00B84EA1" w:rsidRDefault="00DF5956" w14:paraId="255534C3" w14:textId="77777777">
            <w:pPr>
              <w:adjustRightInd w:val="0"/>
              <w:spacing w:before="20" w:after="20"/>
              <w:rPr>
                <w:rFonts w:eastAsiaTheme="minorHAnsi"/>
                <w:bCs/>
                <w:szCs w:val="20"/>
              </w:rPr>
            </w:pPr>
          </w:p>
        </w:tc>
        <w:tc>
          <w:tcPr>
            <w:tcW w:w="2976" w:type="dxa"/>
          </w:tcPr>
          <w:p w:rsidRPr="003457CB" w:rsidR="00DF5956" w:rsidP="00B84EA1" w:rsidRDefault="00DF5956" w14:paraId="50D5DE1A" w14:textId="77777777">
            <w:pPr>
              <w:adjustRightInd w:val="0"/>
              <w:spacing w:before="20" w:after="20"/>
              <w:rPr>
                <w:rFonts w:eastAsiaTheme="minorHAnsi"/>
                <w:bCs/>
                <w:szCs w:val="20"/>
              </w:rPr>
            </w:pPr>
          </w:p>
        </w:tc>
      </w:tr>
      <w:tr w:rsidRPr="003457CB" w:rsidR="008D4115" w:rsidTr="00C83839" w14:paraId="0B878CE8" w14:textId="77777777">
        <w:tc>
          <w:tcPr>
            <w:tcW w:w="3316" w:type="dxa"/>
          </w:tcPr>
          <w:p w:rsidRPr="00B84EA1" w:rsidR="00DF5956" w:rsidP="00B84EA1" w:rsidRDefault="00DF5956" w14:paraId="6C8C055A" w14:textId="77777777">
            <w:pPr>
              <w:autoSpaceDE w:val="0"/>
              <w:autoSpaceDN w:val="0"/>
              <w:adjustRightInd w:val="0"/>
              <w:spacing w:before="20" w:after="20"/>
              <w:rPr>
                <w:rFonts w:eastAsiaTheme="minorHAnsi"/>
                <w:bCs/>
                <w:sz w:val="24"/>
                <w:szCs w:val="24"/>
              </w:rPr>
            </w:pPr>
            <w:r w:rsidRPr="00B84EA1">
              <w:rPr>
                <w:rFonts w:eastAsiaTheme="minorHAnsi"/>
                <w:bCs/>
                <w:sz w:val="24"/>
                <w:szCs w:val="24"/>
              </w:rPr>
              <w:t xml:space="preserve">Sign cleaning </w:t>
            </w:r>
          </w:p>
        </w:tc>
        <w:tc>
          <w:tcPr>
            <w:tcW w:w="1116" w:type="dxa"/>
          </w:tcPr>
          <w:p w:rsidRPr="003457CB" w:rsidR="00DF5956" w:rsidP="00B84EA1" w:rsidRDefault="00DF5956" w14:paraId="52B63A7E" w14:textId="77777777">
            <w:pPr>
              <w:autoSpaceDE w:val="0"/>
              <w:autoSpaceDN w:val="0"/>
              <w:adjustRightInd w:val="0"/>
              <w:spacing w:before="20" w:after="20"/>
              <w:rPr>
                <w:rFonts w:eastAsiaTheme="minorHAnsi"/>
                <w:bCs/>
                <w:szCs w:val="20"/>
              </w:rPr>
            </w:pPr>
          </w:p>
        </w:tc>
        <w:tc>
          <w:tcPr>
            <w:tcW w:w="2231" w:type="dxa"/>
          </w:tcPr>
          <w:p w:rsidRPr="003457CB" w:rsidR="00DF5956" w:rsidP="00B84EA1" w:rsidRDefault="00DF5956" w14:paraId="69D762C7" w14:textId="77777777">
            <w:pPr>
              <w:adjustRightInd w:val="0"/>
              <w:spacing w:before="20" w:after="20"/>
              <w:rPr>
                <w:rFonts w:eastAsiaTheme="minorHAnsi"/>
                <w:bCs/>
                <w:szCs w:val="20"/>
              </w:rPr>
            </w:pPr>
          </w:p>
        </w:tc>
        <w:tc>
          <w:tcPr>
            <w:tcW w:w="2976" w:type="dxa"/>
          </w:tcPr>
          <w:p w:rsidRPr="003457CB" w:rsidR="00DF5956" w:rsidP="00B84EA1" w:rsidRDefault="00DF5956" w14:paraId="06F54C94" w14:textId="77777777">
            <w:pPr>
              <w:adjustRightInd w:val="0"/>
              <w:spacing w:before="20" w:after="20"/>
              <w:rPr>
                <w:rFonts w:eastAsiaTheme="minorHAnsi"/>
                <w:bCs/>
                <w:szCs w:val="20"/>
              </w:rPr>
            </w:pPr>
          </w:p>
        </w:tc>
      </w:tr>
      <w:tr w:rsidRPr="003457CB" w:rsidR="008D4115" w:rsidTr="00C83839" w14:paraId="56F78395" w14:textId="77777777">
        <w:tc>
          <w:tcPr>
            <w:tcW w:w="3316" w:type="dxa"/>
          </w:tcPr>
          <w:p w:rsidRPr="00B84EA1" w:rsidR="00DF5956" w:rsidP="00B84EA1" w:rsidRDefault="00DF5956" w14:paraId="6A354A2A" w14:textId="77777777">
            <w:pPr>
              <w:adjustRightInd w:val="0"/>
              <w:spacing w:before="20" w:after="20"/>
              <w:rPr>
                <w:rFonts w:eastAsiaTheme="minorHAnsi"/>
                <w:bCs/>
                <w:sz w:val="24"/>
                <w:szCs w:val="24"/>
              </w:rPr>
            </w:pPr>
            <w:r w:rsidRPr="00B84EA1">
              <w:rPr>
                <w:rFonts w:eastAsiaTheme="minorHAnsi"/>
                <w:bCs/>
                <w:sz w:val="24"/>
                <w:szCs w:val="24"/>
              </w:rPr>
              <w:t>Painting street furniture</w:t>
            </w:r>
          </w:p>
        </w:tc>
        <w:tc>
          <w:tcPr>
            <w:tcW w:w="1116" w:type="dxa"/>
          </w:tcPr>
          <w:p w:rsidRPr="003457CB" w:rsidR="00DF5956" w:rsidP="00B84EA1" w:rsidRDefault="00DF5956" w14:paraId="196B1BB4" w14:textId="77777777">
            <w:pPr>
              <w:adjustRightInd w:val="0"/>
              <w:spacing w:before="20" w:after="20"/>
              <w:rPr>
                <w:rFonts w:eastAsiaTheme="minorHAnsi"/>
                <w:bCs/>
                <w:szCs w:val="20"/>
              </w:rPr>
            </w:pPr>
          </w:p>
        </w:tc>
        <w:tc>
          <w:tcPr>
            <w:tcW w:w="2231" w:type="dxa"/>
          </w:tcPr>
          <w:p w:rsidRPr="003457CB" w:rsidR="00DF5956" w:rsidP="00B84EA1" w:rsidRDefault="00DF5956" w14:paraId="0D655470" w14:textId="77777777">
            <w:pPr>
              <w:adjustRightInd w:val="0"/>
              <w:spacing w:before="20" w:after="20"/>
              <w:rPr>
                <w:rFonts w:eastAsiaTheme="minorHAnsi"/>
                <w:bCs/>
                <w:szCs w:val="20"/>
              </w:rPr>
            </w:pPr>
          </w:p>
        </w:tc>
        <w:tc>
          <w:tcPr>
            <w:tcW w:w="2976" w:type="dxa"/>
          </w:tcPr>
          <w:p w:rsidRPr="003457CB" w:rsidR="00DF5956" w:rsidP="00B84EA1" w:rsidRDefault="00DF5956" w14:paraId="03650EDA" w14:textId="77777777">
            <w:pPr>
              <w:adjustRightInd w:val="0"/>
              <w:spacing w:before="20" w:after="20"/>
              <w:rPr>
                <w:rFonts w:eastAsiaTheme="minorHAnsi"/>
                <w:bCs/>
                <w:szCs w:val="20"/>
              </w:rPr>
            </w:pPr>
          </w:p>
        </w:tc>
      </w:tr>
      <w:tr w:rsidRPr="003457CB" w:rsidR="008D4115" w:rsidTr="00C83839" w14:paraId="018CF5AD" w14:textId="77777777">
        <w:tc>
          <w:tcPr>
            <w:tcW w:w="3316" w:type="dxa"/>
          </w:tcPr>
          <w:p w:rsidRPr="00B84EA1" w:rsidR="00DF5956" w:rsidP="00B84EA1" w:rsidRDefault="00DF5956" w14:paraId="707FC26B" w14:textId="77777777">
            <w:pPr>
              <w:adjustRightInd w:val="0"/>
              <w:spacing w:before="20" w:after="20"/>
              <w:rPr>
                <w:rFonts w:eastAsiaTheme="minorHAnsi"/>
                <w:bCs/>
                <w:sz w:val="24"/>
                <w:szCs w:val="24"/>
              </w:rPr>
            </w:pPr>
            <w:r w:rsidRPr="00B84EA1">
              <w:rPr>
                <w:rFonts w:eastAsiaTheme="minorHAnsi"/>
                <w:bCs/>
                <w:sz w:val="24"/>
                <w:szCs w:val="24"/>
              </w:rPr>
              <w:t>Cleaning round gullies</w:t>
            </w:r>
          </w:p>
        </w:tc>
        <w:tc>
          <w:tcPr>
            <w:tcW w:w="1116" w:type="dxa"/>
          </w:tcPr>
          <w:p w:rsidRPr="003457CB" w:rsidR="00DF5956" w:rsidP="00B84EA1" w:rsidRDefault="00DF5956" w14:paraId="70527429" w14:textId="77777777">
            <w:pPr>
              <w:adjustRightInd w:val="0"/>
              <w:spacing w:before="20" w:after="20"/>
              <w:rPr>
                <w:rFonts w:eastAsiaTheme="minorHAnsi"/>
                <w:bCs/>
                <w:szCs w:val="20"/>
              </w:rPr>
            </w:pPr>
          </w:p>
        </w:tc>
        <w:tc>
          <w:tcPr>
            <w:tcW w:w="2231" w:type="dxa"/>
          </w:tcPr>
          <w:p w:rsidRPr="003457CB" w:rsidR="00DF5956" w:rsidP="00B84EA1" w:rsidRDefault="00DF5956" w14:paraId="62D32D9F" w14:textId="77777777">
            <w:pPr>
              <w:adjustRightInd w:val="0"/>
              <w:spacing w:before="20" w:after="20"/>
              <w:rPr>
                <w:rFonts w:eastAsiaTheme="minorHAnsi"/>
                <w:bCs/>
                <w:szCs w:val="20"/>
              </w:rPr>
            </w:pPr>
          </w:p>
        </w:tc>
        <w:tc>
          <w:tcPr>
            <w:tcW w:w="2976" w:type="dxa"/>
          </w:tcPr>
          <w:p w:rsidRPr="003457CB" w:rsidR="00DF5956" w:rsidP="00B84EA1" w:rsidRDefault="00DF5956" w14:paraId="5A8A2A7D" w14:textId="77777777">
            <w:pPr>
              <w:adjustRightInd w:val="0"/>
              <w:spacing w:before="20" w:after="20"/>
              <w:rPr>
                <w:rFonts w:eastAsiaTheme="minorHAnsi"/>
                <w:bCs/>
                <w:szCs w:val="20"/>
              </w:rPr>
            </w:pPr>
          </w:p>
        </w:tc>
      </w:tr>
      <w:tr w:rsidRPr="003457CB" w:rsidR="008D4115" w:rsidTr="00C83839" w14:paraId="4BBFAE62" w14:textId="77777777">
        <w:tc>
          <w:tcPr>
            <w:tcW w:w="3316" w:type="dxa"/>
          </w:tcPr>
          <w:p w:rsidRPr="00B84EA1" w:rsidR="00DF5956" w:rsidP="00B84EA1" w:rsidRDefault="00DF5956" w14:paraId="17B98F6B" w14:textId="1EAA031A">
            <w:pPr>
              <w:adjustRightInd w:val="0"/>
              <w:spacing w:before="20" w:after="20"/>
              <w:rPr>
                <w:rFonts w:eastAsiaTheme="minorHAnsi"/>
                <w:bCs/>
                <w:sz w:val="24"/>
                <w:szCs w:val="24"/>
              </w:rPr>
            </w:pPr>
            <w:r w:rsidRPr="00B84EA1">
              <w:rPr>
                <w:rFonts w:eastAsiaTheme="minorHAnsi"/>
                <w:bCs/>
                <w:sz w:val="24"/>
                <w:szCs w:val="24"/>
              </w:rPr>
              <w:t xml:space="preserve">Siding out </w:t>
            </w:r>
          </w:p>
        </w:tc>
        <w:tc>
          <w:tcPr>
            <w:tcW w:w="1116" w:type="dxa"/>
          </w:tcPr>
          <w:p w:rsidRPr="003457CB" w:rsidR="00DF5956" w:rsidP="00B84EA1" w:rsidRDefault="00DF5956" w14:paraId="44BFBDBC" w14:textId="77777777">
            <w:pPr>
              <w:adjustRightInd w:val="0"/>
              <w:spacing w:before="20" w:after="20"/>
              <w:rPr>
                <w:rFonts w:eastAsiaTheme="minorHAnsi"/>
                <w:bCs/>
                <w:szCs w:val="20"/>
              </w:rPr>
            </w:pPr>
          </w:p>
        </w:tc>
        <w:tc>
          <w:tcPr>
            <w:tcW w:w="2231" w:type="dxa"/>
          </w:tcPr>
          <w:p w:rsidRPr="003457CB" w:rsidR="00DF5956" w:rsidP="00B84EA1" w:rsidRDefault="00DF5956" w14:paraId="1BB995E0" w14:textId="77777777">
            <w:pPr>
              <w:adjustRightInd w:val="0"/>
              <w:spacing w:before="20" w:after="20"/>
              <w:rPr>
                <w:rFonts w:eastAsiaTheme="minorHAnsi"/>
                <w:bCs/>
                <w:szCs w:val="20"/>
              </w:rPr>
            </w:pPr>
          </w:p>
        </w:tc>
        <w:tc>
          <w:tcPr>
            <w:tcW w:w="2976" w:type="dxa"/>
          </w:tcPr>
          <w:p w:rsidRPr="003457CB" w:rsidR="00DF5956" w:rsidP="00B84EA1" w:rsidRDefault="00DF5956" w14:paraId="39B7658D" w14:textId="77777777">
            <w:pPr>
              <w:adjustRightInd w:val="0"/>
              <w:spacing w:before="20" w:after="20"/>
              <w:rPr>
                <w:rFonts w:eastAsiaTheme="minorHAnsi"/>
                <w:bCs/>
                <w:szCs w:val="20"/>
              </w:rPr>
            </w:pPr>
          </w:p>
        </w:tc>
      </w:tr>
      <w:tr w:rsidRPr="003457CB" w:rsidR="008D4115" w:rsidTr="00C83839" w14:paraId="592B1AAC" w14:textId="77777777">
        <w:tc>
          <w:tcPr>
            <w:tcW w:w="3316" w:type="dxa"/>
          </w:tcPr>
          <w:p w:rsidRPr="00B84EA1" w:rsidR="00DF5956" w:rsidP="00B84EA1" w:rsidRDefault="00DF5956" w14:paraId="1391CF7A" w14:textId="77777777">
            <w:pPr>
              <w:adjustRightInd w:val="0"/>
              <w:spacing w:before="20" w:after="20"/>
              <w:rPr>
                <w:rFonts w:eastAsiaTheme="minorHAnsi"/>
                <w:bCs/>
                <w:sz w:val="24"/>
                <w:szCs w:val="24"/>
              </w:rPr>
            </w:pPr>
            <w:r w:rsidRPr="00B84EA1">
              <w:rPr>
                <w:rFonts w:eastAsiaTheme="minorHAnsi"/>
                <w:bCs/>
                <w:sz w:val="24"/>
                <w:szCs w:val="24"/>
              </w:rPr>
              <w:t>Small drainage works</w:t>
            </w:r>
          </w:p>
        </w:tc>
        <w:tc>
          <w:tcPr>
            <w:tcW w:w="1116" w:type="dxa"/>
          </w:tcPr>
          <w:p w:rsidRPr="003457CB" w:rsidR="00DF5956" w:rsidP="00B84EA1" w:rsidRDefault="00DF5956" w14:paraId="5BD1480C" w14:textId="77777777">
            <w:pPr>
              <w:adjustRightInd w:val="0"/>
              <w:spacing w:before="20" w:after="20"/>
              <w:rPr>
                <w:rFonts w:eastAsiaTheme="minorHAnsi"/>
                <w:bCs/>
                <w:szCs w:val="20"/>
              </w:rPr>
            </w:pPr>
          </w:p>
        </w:tc>
        <w:tc>
          <w:tcPr>
            <w:tcW w:w="2231" w:type="dxa"/>
          </w:tcPr>
          <w:p w:rsidRPr="003457CB" w:rsidR="00DF5956" w:rsidP="00B84EA1" w:rsidRDefault="00DF5956" w14:paraId="6D844C32" w14:textId="77777777">
            <w:pPr>
              <w:adjustRightInd w:val="0"/>
              <w:spacing w:before="20" w:after="20"/>
              <w:rPr>
                <w:rFonts w:eastAsiaTheme="minorHAnsi"/>
                <w:bCs/>
                <w:szCs w:val="20"/>
              </w:rPr>
            </w:pPr>
          </w:p>
        </w:tc>
        <w:tc>
          <w:tcPr>
            <w:tcW w:w="2976" w:type="dxa"/>
          </w:tcPr>
          <w:p w:rsidRPr="003457CB" w:rsidR="00DF5956" w:rsidP="00B84EA1" w:rsidRDefault="00DF5956" w14:paraId="076C19EC" w14:textId="77777777">
            <w:pPr>
              <w:adjustRightInd w:val="0"/>
              <w:spacing w:before="20" w:after="20"/>
              <w:rPr>
                <w:rFonts w:eastAsiaTheme="minorHAnsi"/>
                <w:bCs/>
                <w:szCs w:val="20"/>
              </w:rPr>
            </w:pPr>
          </w:p>
        </w:tc>
      </w:tr>
      <w:tr w:rsidRPr="003457CB" w:rsidR="008D4115" w:rsidTr="00C83839" w14:paraId="2434DF84" w14:textId="77777777">
        <w:tc>
          <w:tcPr>
            <w:tcW w:w="3316" w:type="dxa"/>
          </w:tcPr>
          <w:p w:rsidRPr="00B84EA1" w:rsidR="00DF5956" w:rsidP="00B84EA1" w:rsidRDefault="00DF5956" w14:paraId="65AB0B34" w14:textId="77777777">
            <w:pPr>
              <w:adjustRightInd w:val="0"/>
              <w:spacing w:before="20" w:after="20"/>
              <w:rPr>
                <w:rFonts w:eastAsiaTheme="minorHAnsi"/>
                <w:bCs/>
                <w:sz w:val="24"/>
                <w:szCs w:val="24"/>
              </w:rPr>
            </w:pPr>
            <w:r w:rsidRPr="00B84EA1">
              <w:rPr>
                <w:rFonts w:eastAsiaTheme="minorHAnsi"/>
                <w:bCs/>
                <w:sz w:val="24"/>
                <w:szCs w:val="24"/>
              </w:rPr>
              <w:t xml:space="preserve">Grass cutting </w:t>
            </w:r>
          </w:p>
        </w:tc>
        <w:tc>
          <w:tcPr>
            <w:tcW w:w="1116" w:type="dxa"/>
          </w:tcPr>
          <w:p w:rsidRPr="003457CB" w:rsidR="00DF5956" w:rsidP="00B84EA1" w:rsidRDefault="00DF5956" w14:paraId="6DD9B81C" w14:textId="77777777">
            <w:pPr>
              <w:adjustRightInd w:val="0"/>
              <w:spacing w:before="20" w:after="20"/>
              <w:rPr>
                <w:rFonts w:eastAsiaTheme="minorHAnsi"/>
                <w:bCs/>
                <w:szCs w:val="20"/>
              </w:rPr>
            </w:pPr>
          </w:p>
        </w:tc>
        <w:tc>
          <w:tcPr>
            <w:tcW w:w="2231" w:type="dxa"/>
          </w:tcPr>
          <w:p w:rsidRPr="003457CB" w:rsidR="00DF5956" w:rsidP="00B84EA1" w:rsidRDefault="00DF5956" w14:paraId="3DECAC1C" w14:textId="77777777">
            <w:pPr>
              <w:adjustRightInd w:val="0"/>
              <w:spacing w:before="20" w:after="20"/>
              <w:rPr>
                <w:rFonts w:eastAsiaTheme="minorHAnsi"/>
                <w:bCs/>
                <w:szCs w:val="20"/>
              </w:rPr>
            </w:pPr>
          </w:p>
        </w:tc>
        <w:tc>
          <w:tcPr>
            <w:tcW w:w="2976" w:type="dxa"/>
          </w:tcPr>
          <w:p w:rsidRPr="003457CB" w:rsidR="00DF5956" w:rsidP="00B84EA1" w:rsidRDefault="00DF5956" w14:paraId="3B937D26" w14:textId="77777777">
            <w:pPr>
              <w:adjustRightInd w:val="0"/>
              <w:spacing w:before="20" w:after="20"/>
              <w:rPr>
                <w:rFonts w:eastAsiaTheme="minorHAnsi"/>
                <w:bCs/>
                <w:szCs w:val="20"/>
              </w:rPr>
            </w:pPr>
          </w:p>
        </w:tc>
      </w:tr>
      <w:tr w:rsidRPr="003457CB" w:rsidR="008D4115" w:rsidTr="00C83839" w14:paraId="3CA250CD" w14:textId="77777777">
        <w:tc>
          <w:tcPr>
            <w:tcW w:w="3316" w:type="dxa"/>
          </w:tcPr>
          <w:p w:rsidRPr="00B84EA1" w:rsidR="00DF5956" w:rsidP="00B84EA1" w:rsidRDefault="00DF5956" w14:paraId="1B6F9416" w14:textId="77777777">
            <w:pPr>
              <w:adjustRightInd w:val="0"/>
              <w:spacing w:before="20" w:after="20"/>
              <w:rPr>
                <w:rFonts w:eastAsiaTheme="minorHAnsi"/>
                <w:bCs/>
                <w:sz w:val="24"/>
                <w:szCs w:val="24"/>
              </w:rPr>
            </w:pPr>
            <w:r w:rsidRPr="00B84EA1">
              <w:rPr>
                <w:rFonts w:eastAsiaTheme="minorHAnsi"/>
                <w:bCs/>
                <w:sz w:val="24"/>
                <w:szCs w:val="24"/>
              </w:rPr>
              <w:t>Fingerpost repairs</w:t>
            </w:r>
          </w:p>
        </w:tc>
        <w:tc>
          <w:tcPr>
            <w:tcW w:w="1116" w:type="dxa"/>
          </w:tcPr>
          <w:p w:rsidRPr="003457CB" w:rsidR="00DF5956" w:rsidP="00B84EA1" w:rsidRDefault="00DF5956" w14:paraId="2290CE42" w14:textId="77777777">
            <w:pPr>
              <w:adjustRightInd w:val="0"/>
              <w:spacing w:before="20" w:after="20"/>
              <w:rPr>
                <w:rFonts w:eastAsiaTheme="minorHAnsi"/>
                <w:bCs/>
                <w:szCs w:val="20"/>
              </w:rPr>
            </w:pPr>
          </w:p>
        </w:tc>
        <w:tc>
          <w:tcPr>
            <w:tcW w:w="2231" w:type="dxa"/>
          </w:tcPr>
          <w:p w:rsidRPr="003457CB" w:rsidR="00DF5956" w:rsidP="00B84EA1" w:rsidRDefault="00DF5956" w14:paraId="0FF12E5A" w14:textId="77777777">
            <w:pPr>
              <w:adjustRightInd w:val="0"/>
              <w:spacing w:before="20" w:after="20"/>
              <w:rPr>
                <w:rFonts w:eastAsiaTheme="minorHAnsi"/>
                <w:bCs/>
                <w:szCs w:val="20"/>
              </w:rPr>
            </w:pPr>
          </w:p>
        </w:tc>
        <w:tc>
          <w:tcPr>
            <w:tcW w:w="2976" w:type="dxa"/>
          </w:tcPr>
          <w:p w:rsidRPr="003457CB" w:rsidR="00DF5956" w:rsidP="00B84EA1" w:rsidRDefault="00DF5956" w14:paraId="328BEA25" w14:textId="77777777">
            <w:pPr>
              <w:adjustRightInd w:val="0"/>
              <w:spacing w:before="20" w:after="20"/>
              <w:rPr>
                <w:rFonts w:eastAsiaTheme="minorHAnsi"/>
                <w:bCs/>
                <w:szCs w:val="20"/>
              </w:rPr>
            </w:pPr>
          </w:p>
        </w:tc>
      </w:tr>
      <w:tr w:rsidRPr="003457CB" w:rsidR="008D4115" w:rsidTr="00C83839" w14:paraId="57B06FF1" w14:textId="77777777">
        <w:tc>
          <w:tcPr>
            <w:tcW w:w="3316" w:type="dxa"/>
          </w:tcPr>
          <w:p w:rsidRPr="00B84EA1" w:rsidR="00DF5956" w:rsidP="00B84EA1" w:rsidRDefault="00DF5956" w14:paraId="3A02ADA0" w14:textId="77777777">
            <w:pPr>
              <w:autoSpaceDE w:val="0"/>
              <w:autoSpaceDN w:val="0"/>
              <w:adjustRightInd w:val="0"/>
              <w:spacing w:before="20" w:after="20"/>
              <w:rPr>
                <w:rFonts w:eastAsiaTheme="minorHAnsi"/>
                <w:bCs/>
                <w:sz w:val="24"/>
                <w:szCs w:val="24"/>
              </w:rPr>
            </w:pPr>
            <w:r w:rsidRPr="00B84EA1">
              <w:rPr>
                <w:rFonts w:eastAsiaTheme="minorHAnsi"/>
                <w:bCs/>
                <w:sz w:val="24"/>
                <w:szCs w:val="24"/>
              </w:rPr>
              <w:t>Hedge cutting</w:t>
            </w:r>
          </w:p>
        </w:tc>
        <w:tc>
          <w:tcPr>
            <w:tcW w:w="1116" w:type="dxa"/>
          </w:tcPr>
          <w:p w:rsidRPr="003457CB" w:rsidR="00DF5956" w:rsidP="00B84EA1" w:rsidRDefault="00DF5956" w14:paraId="13CBB536" w14:textId="77777777">
            <w:pPr>
              <w:autoSpaceDE w:val="0"/>
              <w:autoSpaceDN w:val="0"/>
              <w:adjustRightInd w:val="0"/>
              <w:spacing w:before="20" w:after="20"/>
              <w:rPr>
                <w:rFonts w:eastAsiaTheme="minorHAnsi"/>
                <w:bCs/>
                <w:szCs w:val="20"/>
              </w:rPr>
            </w:pPr>
          </w:p>
        </w:tc>
        <w:tc>
          <w:tcPr>
            <w:tcW w:w="2231" w:type="dxa"/>
          </w:tcPr>
          <w:p w:rsidRPr="003457CB" w:rsidR="00DF5956" w:rsidP="00B84EA1" w:rsidRDefault="00DF5956" w14:paraId="00FC35C9" w14:textId="77777777">
            <w:pPr>
              <w:adjustRightInd w:val="0"/>
              <w:spacing w:before="20" w:after="20"/>
              <w:rPr>
                <w:rFonts w:eastAsiaTheme="minorHAnsi"/>
                <w:bCs/>
                <w:szCs w:val="20"/>
              </w:rPr>
            </w:pPr>
          </w:p>
        </w:tc>
        <w:tc>
          <w:tcPr>
            <w:tcW w:w="2976" w:type="dxa"/>
          </w:tcPr>
          <w:p w:rsidRPr="003457CB" w:rsidR="00DF5956" w:rsidP="00B84EA1" w:rsidRDefault="00DF5956" w14:paraId="66A80ABA" w14:textId="77777777">
            <w:pPr>
              <w:adjustRightInd w:val="0"/>
              <w:spacing w:before="20" w:after="20"/>
              <w:rPr>
                <w:rFonts w:eastAsiaTheme="minorHAnsi"/>
                <w:bCs/>
                <w:szCs w:val="20"/>
              </w:rPr>
            </w:pPr>
          </w:p>
        </w:tc>
      </w:tr>
      <w:tr w:rsidRPr="003457CB" w:rsidR="008D4115" w:rsidTr="00C83839" w14:paraId="3131EC82" w14:textId="77777777">
        <w:tc>
          <w:tcPr>
            <w:tcW w:w="3316" w:type="dxa"/>
          </w:tcPr>
          <w:p w:rsidRPr="00B84EA1" w:rsidR="00DF5956" w:rsidP="00B84EA1" w:rsidRDefault="00DF5956" w14:paraId="26C344D9" w14:textId="77777777">
            <w:pPr>
              <w:autoSpaceDE w:val="0"/>
              <w:autoSpaceDN w:val="0"/>
              <w:adjustRightInd w:val="0"/>
              <w:spacing w:before="20" w:after="20"/>
              <w:rPr>
                <w:rFonts w:eastAsiaTheme="minorHAnsi"/>
                <w:bCs/>
                <w:sz w:val="24"/>
                <w:szCs w:val="24"/>
              </w:rPr>
            </w:pPr>
            <w:r w:rsidRPr="00B84EA1">
              <w:rPr>
                <w:rFonts w:eastAsiaTheme="minorHAnsi"/>
                <w:bCs/>
                <w:sz w:val="24"/>
                <w:szCs w:val="24"/>
              </w:rPr>
              <w:t xml:space="preserve">Tree pruning/branch removal </w:t>
            </w:r>
          </w:p>
        </w:tc>
        <w:tc>
          <w:tcPr>
            <w:tcW w:w="1116" w:type="dxa"/>
          </w:tcPr>
          <w:p w:rsidRPr="003457CB" w:rsidR="00DF5956" w:rsidP="00B84EA1" w:rsidRDefault="00DF5956" w14:paraId="2C34F992" w14:textId="77777777">
            <w:pPr>
              <w:autoSpaceDE w:val="0"/>
              <w:autoSpaceDN w:val="0"/>
              <w:adjustRightInd w:val="0"/>
              <w:spacing w:before="20" w:after="20"/>
              <w:rPr>
                <w:rFonts w:eastAsiaTheme="minorHAnsi"/>
                <w:bCs/>
                <w:szCs w:val="20"/>
              </w:rPr>
            </w:pPr>
          </w:p>
        </w:tc>
        <w:tc>
          <w:tcPr>
            <w:tcW w:w="2231" w:type="dxa"/>
          </w:tcPr>
          <w:p w:rsidRPr="003457CB" w:rsidR="00DF5956" w:rsidP="00B84EA1" w:rsidRDefault="00DF5956" w14:paraId="3678A08D" w14:textId="77777777">
            <w:pPr>
              <w:adjustRightInd w:val="0"/>
              <w:spacing w:before="20" w:after="20"/>
              <w:rPr>
                <w:rFonts w:eastAsiaTheme="minorHAnsi"/>
                <w:bCs/>
                <w:szCs w:val="20"/>
              </w:rPr>
            </w:pPr>
          </w:p>
        </w:tc>
        <w:tc>
          <w:tcPr>
            <w:tcW w:w="2976" w:type="dxa"/>
          </w:tcPr>
          <w:p w:rsidRPr="003457CB" w:rsidR="00DF5956" w:rsidP="00B84EA1" w:rsidRDefault="00DF5956" w14:paraId="4CB40508" w14:textId="77777777">
            <w:pPr>
              <w:adjustRightInd w:val="0"/>
              <w:spacing w:before="20" w:after="20"/>
              <w:rPr>
                <w:rFonts w:eastAsiaTheme="minorHAnsi"/>
                <w:bCs/>
                <w:szCs w:val="20"/>
              </w:rPr>
            </w:pPr>
          </w:p>
        </w:tc>
      </w:tr>
      <w:tr w:rsidRPr="003457CB" w:rsidR="008D4115" w:rsidTr="00C83839" w14:paraId="1D0FBE67" w14:textId="77777777">
        <w:tc>
          <w:tcPr>
            <w:tcW w:w="3316" w:type="dxa"/>
          </w:tcPr>
          <w:p w:rsidRPr="00B84EA1" w:rsidR="00DF5956" w:rsidP="00B84EA1" w:rsidRDefault="00DF5956" w14:paraId="634B0094" w14:textId="77777777">
            <w:pPr>
              <w:autoSpaceDE w:val="0"/>
              <w:autoSpaceDN w:val="0"/>
              <w:adjustRightInd w:val="0"/>
              <w:spacing w:before="20" w:after="20"/>
              <w:rPr>
                <w:rFonts w:eastAsiaTheme="minorHAnsi"/>
                <w:bCs/>
                <w:sz w:val="24"/>
                <w:szCs w:val="24"/>
              </w:rPr>
            </w:pPr>
            <w:r w:rsidRPr="00B84EA1">
              <w:rPr>
                <w:rFonts w:eastAsiaTheme="minorHAnsi"/>
                <w:bCs/>
                <w:sz w:val="24"/>
                <w:szCs w:val="24"/>
              </w:rPr>
              <w:t>Wildlife verge management</w:t>
            </w:r>
          </w:p>
        </w:tc>
        <w:tc>
          <w:tcPr>
            <w:tcW w:w="1116" w:type="dxa"/>
          </w:tcPr>
          <w:p w:rsidRPr="003457CB" w:rsidR="00DF5956" w:rsidP="00B84EA1" w:rsidRDefault="00DF5956" w14:paraId="4F62274C" w14:textId="77777777">
            <w:pPr>
              <w:autoSpaceDE w:val="0"/>
              <w:autoSpaceDN w:val="0"/>
              <w:adjustRightInd w:val="0"/>
              <w:spacing w:before="20" w:after="20"/>
              <w:rPr>
                <w:rFonts w:eastAsiaTheme="minorHAnsi"/>
                <w:bCs/>
                <w:szCs w:val="20"/>
              </w:rPr>
            </w:pPr>
          </w:p>
        </w:tc>
        <w:tc>
          <w:tcPr>
            <w:tcW w:w="2231" w:type="dxa"/>
          </w:tcPr>
          <w:p w:rsidRPr="003457CB" w:rsidR="00DF5956" w:rsidP="00B84EA1" w:rsidRDefault="00DF5956" w14:paraId="7367EC52" w14:textId="77777777">
            <w:pPr>
              <w:adjustRightInd w:val="0"/>
              <w:spacing w:before="20" w:after="20"/>
              <w:rPr>
                <w:rFonts w:eastAsiaTheme="minorHAnsi"/>
                <w:bCs/>
                <w:szCs w:val="20"/>
              </w:rPr>
            </w:pPr>
          </w:p>
        </w:tc>
        <w:tc>
          <w:tcPr>
            <w:tcW w:w="2976" w:type="dxa"/>
          </w:tcPr>
          <w:p w:rsidRPr="003457CB" w:rsidR="00DF5956" w:rsidP="00B84EA1" w:rsidRDefault="00DF5956" w14:paraId="74E1FF65" w14:textId="77777777">
            <w:pPr>
              <w:adjustRightInd w:val="0"/>
              <w:spacing w:before="20" w:after="20"/>
              <w:rPr>
                <w:rFonts w:eastAsiaTheme="minorHAnsi"/>
                <w:bCs/>
                <w:szCs w:val="20"/>
              </w:rPr>
            </w:pPr>
          </w:p>
        </w:tc>
      </w:tr>
      <w:tr w:rsidRPr="003457CB" w:rsidR="008D4115" w:rsidTr="00C83839" w14:paraId="06E2D96A" w14:textId="77777777">
        <w:tc>
          <w:tcPr>
            <w:tcW w:w="3316" w:type="dxa"/>
          </w:tcPr>
          <w:p w:rsidRPr="00B84EA1" w:rsidR="008D4115" w:rsidP="00B84EA1" w:rsidRDefault="00337310" w14:paraId="7319BD95" w14:textId="2E1E9C80">
            <w:pPr>
              <w:adjustRightInd w:val="0"/>
              <w:spacing w:before="20" w:after="20"/>
              <w:rPr>
                <w:rFonts w:eastAsiaTheme="minorHAnsi"/>
                <w:bCs/>
                <w:sz w:val="24"/>
                <w:szCs w:val="24"/>
              </w:rPr>
            </w:pPr>
            <w:r>
              <w:rPr>
                <w:rFonts w:eastAsiaTheme="minorHAnsi"/>
                <w:bCs/>
                <w:sz w:val="24"/>
                <w:szCs w:val="24"/>
              </w:rPr>
              <w:t>Other</w:t>
            </w:r>
            <w:r w:rsidR="008D4115">
              <w:rPr>
                <w:rFonts w:eastAsiaTheme="minorHAnsi"/>
                <w:bCs/>
                <w:sz w:val="24"/>
                <w:szCs w:val="24"/>
              </w:rPr>
              <w:t xml:space="preserve"> work</w:t>
            </w:r>
            <w:r>
              <w:rPr>
                <w:rFonts w:eastAsiaTheme="minorHAnsi"/>
                <w:bCs/>
                <w:sz w:val="24"/>
                <w:szCs w:val="24"/>
              </w:rPr>
              <w:t>s</w:t>
            </w:r>
            <w:r w:rsidR="008D4115">
              <w:rPr>
                <w:rFonts w:eastAsiaTheme="minorHAnsi"/>
                <w:bCs/>
                <w:sz w:val="24"/>
                <w:szCs w:val="24"/>
              </w:rPr>
              <w:t xml:space="preserve"> (please detail):</w:t>
            </w:r>
          </w:p>
        </w:tc>
        <w:tc>
          <w:tcPr>
            <w:tcW w:w="1116" w:type="dxa"/>
          </w:tcPr>
          <w:p w:rsidRPr="003457CB" w:rsidR="008D4115" w:rsidP="00B84EA1" w:rsidRDefault="008D4115" w14:paraId="3D8AE0EF" w14:textId="77777777">
            <w:pPr>
              <w:adjustRightInd w:val="0"/>
              <w:spacing w:before="20" w:after="20"/>
              <w:rPr>
                <w:rFonts w:eastAsiaTheme="minorHAnsi"/>
                <w:bCs/>
                <w:szCs w:val="20"/>
              </w:rPr>
            </w:pPr>
          </w:p>
        </w:tc>
        <w:tc>
          <w:tcPr>
            <w:tcW w:w="2231" w:type="dxa"/>
          </w:tcPr>
          <w:p w:rsidRPr="003457CB" w:rsidR="008D4115" w:rsidP="00B84EA1" w:rsidRDefault="008D4115" w14:paraId="13E40891" w14:textId="77777777">
            <w:pPr>
              <w:adjustRightInd w:val="0"/>
              <w:spacing w:before="20" w:after="20"/>
              <w:rPr>
                <w:rFonts w:eastAsiaTheme="minorHAnsi"/>
                <w:bCs/>
                <w:szCs w:val="20"/>
              </w:rPr>
            </w:pPr>
          </w:p>
        </w:tc>
        <w:tc>
          <w:tcPr>
            <w:tcW w:w="2976" w:type="dxa"/>
          </w:tcPr>
          <w:p w:rsidRPr="003457CB" w:rsidR="008D4115" w:rsidP="00B84EA1" w:rsidRDefault="008D4115" w14:paraId="2E29710D" w14:textId="77777777">
            <w:pPr>
              <w:adjustRightInd w:val="0"/>
              <w:spacing w:before="20" w:after="20"/>
              <w:rPr>
                <w:rFonts w:eastAsiaTheme="minorHAnsi"/>
                <w:bCs/>
                <w:szCs w:val="20"/>
              </w:rPr>
            </w:pPr>
          </w:p>
        </w:tc>
      </w:tr>
      <w:tr w:rsidRPr="003457CB" w:rsidR="008D4115" w:rsidTr="00C83839" w14:paraId="20ED9D42" w14:textId="77777777">
        <w:tc>
          <w:tcPr>
            <w:tcW w:w="3316" w:type="dxa"/>
          </w:tcPr>
          <w:p w:rsidRPr="00B84EA1" w:rsidR="008D4115" w:rsidP="00B84EA1" w:rsidRDefault="008D4115" w14:paraId="343E593F" w14:textId="77777777">
            <w:pPr>
              <w:adjustRightInd w:val="0"/>
              <w:spacing w:before="20" w:after="20"/>
              <w:rPr>
                <w:rFonts w:eastAsiaTheme="minorHAnsi"/>
                <w:bCs/>
                <w:sz w:val="24"/>
                <w:szCs w:val="24"/>
              </w:rPr>
            </w:pPr>
          </w:p>
        </w:tc>
        <w:tc>
          <w:tcPr>
            <w:tcW w:w="1116" w:type="dxa"/>
          </w:tcPr>
          <w:p w:rsidRPr="003457CB" w:rsidR="008D4115" w:rsidP="00B84EA1" w:rsidRDefault="008D4115" w14:paraId="56F29AEE" w14:textId="77777777">
            <w:pPr>
              <w:adjustRightInd w:val="0"/>
              <w:spacing w:before="20" w:after="20"/>
              <w:rPr>
                <w:rFonts w:eastAsiaTheme="minorHAnsi"/>
                <w:bCs/>
                <w:szCs w:val="20"/>
              </w:rPr>
            </w:pPr>
          </w:p>
        </w:tc>
        <w:tc>
          <w:tcPr>
            <w:tcW w:w="2231" w:type="dxa"/>
          </w:tcPr>
          <w:p w:rsidRPr="003457CB" w:rsidR="008D4115" w:rsidP="00B84EA1" w:rsidRDefault="008D4115" w14:paraId="342E7C85" w14:textId="77777777">
            <w:pPr>
              <w:adjustRightInd w:val="0"/>
              <w:spacing w:before="20" w:after="20"/>
              <w:rPr>
                <w:rFonts w:eastAsiaTheme="minorHAnsi"/>
                <w:bCs/>
                <w:szCs w:val="20"/>
              </w:rPr>
            </w:pPr>
          </w:p>
        </w:tc>
        <w:tc>
          <w:tcPr>
            <w:tcW w:w="2976" w:type="dxa"/>
          </w:tcPr>
          <w:p w:rsidRPr="003457CB" w:rsidR="008D4115" w:rsidP="00B84EA1" w:rsidRDefault="008D4115" w14:paraId="766BCEE8" w14:textId="77777777">
            <w:pPr>
              <w:adjustRightInd w:val="0"/>
              <w:spacing w:before="20" w:after="20"/>
              <w:rPr>
                <w:rFonts w:eastAsiaTheme="minorHAnsi"/>
                <w:bCs/>
                <w:szCs w:val="20"/>
              </w:rPr>
            </w:pPr>
          </w:p>
        </w:tc>
      </w:tr>
      <w:tr w:rsidRPr="003457CB" w:rsidR="008D4115" w:rsidTr="00C83839" w14:paraId="20F4F0D1" w14:textId="77777777">
        <w:tc>
          <w:tcPr>
            <w:tcW w:w="3316" w:type="dxa"/>
          </w:tcPr>
          <w:p w:rsidRPr="00B84EA1" w:rsidR="008D4115" w:rsidP="00B84EA1" w:rsidRDefault="008D4115" w14:paraId="49D6B557" w14:textId="77777777">
            <w:pPr>
              <w:adjustRightInd w:val="0"/>
              <w:spacing w:before="20" w:after="20"/>
              <w:rPr>
                <w:rFonts w:eastAsiaTheme="minorHAnsi"/>
                <w:bCs/>
                <w:sz w:val="24"/>
                <w:szCs w:val="24"/>
              </w:rPr>
            </w:pPr>
          </w:p>
        </w:tc>
        <w:tc>
          <w:tcPr>
            <w:tcW w:w="1116" w:type="dxa"/>
          </w:tcPr>
          <w:p w:rsidRPr="003457CB" w:rsidR="008D4115" w:rsidP="00B84EA1" w:rsidRDefault="008D4115" w14:paraId="4CF7A412" w14:textId="77777777">
            <w:pPr>
              <w:adjustRightInd w:val="0"/>
              <w:spacing w:before="20" w:after="20"/>
              <w:rPr>
                <w:rFonts w:eastAsiaTheme="minorHAnsi"/>
                <w:bCs/>
                <w:szCs w:val="20"/>
              </w:rPr>
            </w:pPr>
          </w:p>
        </w:tc>
        <w:tc>
          <w:tcPr>
            <w:tcW w:w="2231" w:type="dxa"/>
          </w:tcPr>
          <w:p w:rsidRPr="003457CB" w:rsidR="008D4115" w:rsidP="00B84EA1" w:rsidRDefault="008D4115" w14:paraId="535E1BBB" w14:textId="77777777">
            <w:pPr>
              <w:adjustRightInd w:val="0"/>
              <w:spacing w:before="20" w:after="20"/>
              <w:rPr>
                <w:rFonts w:eastAsiaTheme="minorHAnsi"/>
                <w:bCs/>
                <w:szCs w:val="20"/>
              </w:rPr>
            </w:pPr>
          </w:p>
        </w:tc>
        <w:tc>
          <w:tcPr>
            <w:tcW w:w="2976" w:type="dxa"/>
          </w:tcPr>
          <w:p w:rsidRPr="003457CB" w:rsidR="008D4115" w:rsidP="00B84EA1" w:rsidRDefault="008D4115" w14:paraId="5C5AC2ED" w14:textId="77777777">
            <w:pPr>
              <w:adjustRightInd w:val="0"/>
              <w:spacing w:before="20" w:after="20"/>
              <w:rPr>
                <w:rFonts w:eastAsiaTheme="minorHAnsi"/>
                <w:bCs/>
                <w:szCs w:val="20"/>
              </w:rPr>
            </w:pPr>
          </w:p>
        </w:tc>
      </w:tr>
    </w:tbl>
    <w:bookmarkEnd w:id="2"/>
    <w:bookmarkEnd w:id="5"/>
    <w:p w:rsidRPr="00B53DFF" w:rsidR="00DF5956" w:rsidP="00C83839" w:rsidRDefault="00337310" w14:paraId="2A901788" w14:textId="4D42E1AD">
      <w:pPr>
        <w:pStyle w:val="BodyText"/>
        <w:spacing w:before="120"/>
      </w:pPr>
      <w:r>
        <w:t>**</w:t>
      </w:r>
      <w:r w:rsidR="008E5D93">
        <w:t xml:space="preserve"> ‘Other organisation’ can also mean the organisation providing the Highways Rangers.</w:t>
      </w:r>
    </w:p>
    <w:sectPr w:rsidRPr="00B53DFF" w:rsidR="00DF5956">
      <w:pgSz w:w="11910" w:h="16840"/>
      <w:pgMar w:top="1620" w:right="1200" w:bottom="1300" w:left="1200" w:header="790" w:footer="1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AA3B" w14:textId="77777777" w:rsidR="001600E7" w:rsidRDefault="001600E7">
      <w:r>
        <w:separator/>
      </w:r>
    </w:p>
  </w:endnote>
  <w:endnote w:type="continuationSeparator" w:id="0">
    <w:p w14:paraId="699CB4AD" w14:textId="77777777" w:rsidR="001600E7" w:rsidRDefault="0016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F29B" w14:textId="5144E03F" w:rsidR="00922EA9" w:rsidRDefault="004F099A">
    <w:pPr>
      <w:pStyle w:val="BodyText"/>
      <w:spacing w:line="14" w:lineRule="auto"/>
      <w:rPr>
        <w:sz w:val="20"/>
      </w:rPr>
    </w:pPr>
    <w:r>
      <w:rPr>
        <w:noProof/>
      </w:rPr>
      <mc:AlternateContent>
        <mc:Choice Requires="wps">
          <w:drawing>
            <wp:anchor distT="0" distB="0" distL="114300" distR="114300" simplePos="0" relativeHeight="503305616" behindDoc="1" locked="0" layoutInCell="1" allowOverlap="1" wp14:anchorId="091CE349" wp14:editId="7890421A">
              <wp:simplePos x="0" y="0"/>
              <wp:positionH relativeFrom="page">
                <wp:posOffset>5824220</wp:posOffset>
              </wp:positionH>
              <wp:positionV relativeFrom="page">
                <wp:posOffset>9863455</wp:posOffset>
              </wp:positionV>
              <wp:extent cx="837565" cy="182245"/>
              <wp:effectExtent l="4445" t="0" r="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92BE5" w14:textId="0056A5EB" w:rsidR="00922EA9" w:rsidRDefault="000D4240">
                          <w:pPr>
                            <w:spacing w:before="13"/>
                            <w:ind w:left="20"/>
                          </w:pPr>
                          <w:r>
                            <w:t xml:space="preserve">Page </w:t>
                          </w:r>
                          <w:r>
                            <w:fldChar w:fldCharType="begin"/>
                          </w:r>
                          <w:r>
                            <w:instrText xml:space="preserve"> PAGE </w:instrText>
                          </w:r>
                          <w:r>
                            <w:fldChar w:fldCharType="separate"/>
                          </w:r>
                          <w:r>
                            <w:t>1</w:t>
                          </w:r>
                          <w:r>
                            <w:fldChar w:fldCharType="end"/>
                          </w:r>
                          <w:r>
                            <w:t xml:space="preserve"> of </w:t>
                          </w:r>
                          <w:r w:rsidR="00DF5956">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CE349" id="_x0000_t202" coordsize="21600,21600" o:spt="202" path="m,l,21600r21600,l21600,xe">
              <v:stroke joinstyle="miter"/>
              <v:path gradientshapeok="t" o:connecttype="rect"/>
            </v:shapetype>
            <v:shape id="Text Box 1" o:spid="_x0000_s1026" type="#_x0000_t202" style="position:absolute;margin-left:458.6pt;margin-top:776.65pt;width:65.95pt;height:14.35pt;z-index:-1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C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" filled="f" stroked="f">
              <v:textbox inset="0,0,0,0">
                <w:txbxContent>
                  <w:p w14:paraId="4BF92BE5" w14:textId="0056A5EB" w:rsidR="00922EA9" w:rsidRDefault="000D4240">
                    <w:pPr>
                      <w:spacing w:before="13"/>
                      <w:ind w:left="20"/>
                    </w:pPr>
                    <w:r>
                      <w:t xml:space="preserve">Page </w:t>
                    </w:r>
                    <w:r>
                      <w:fldChar w:fldCharType="begin"/>
                    </w:r>
                    <w:r>
                      <w:instrText xml:space="preserve"> PAGE </w:instrText>
                    </w:r>
                    <w:r>
                      <w:fldChar w:fldCharType="separate"/>
                    </w:r>
                    <w:r>
                      <w:t>1</w:t>
                    </w:r>
                    <w:r>
                      <w:fldChar w:fldCharType="end"/>
                    </w:r>
                    <w:r>
                      <w:t xml:space="preserve"> of </w:t>
                    </w:r>
                    <w:r w:rsidR="00DF5956">
                      <w:t>7</w:t>
                    </w:r>
                  </w:p>
                </w:txbxContent>
              </v:textbox>
              <w10:wrap anchorx="page" anchory="page"/>
            </v:shape>
          </w:pict>
        </mc:Fallback>
      </mc:AlternateContent>
    </w:r>
    <w:r>
      <w:rPr>
        <w:noProof/>
      </w:rPr>
      <mc:AlternateContent>
        <mc:Choice Requires="wps">
          <w:drawing>
            <wp:anchor distT="0" distB="0" distL="114300" distR="114300" simplePos="0" relativeHeight="503305568" behindDoc="1" locked="0" layoutInCell="1" allowOverlap="1" wp14:anchorId="7A3EE197" wp14:editId="3900B11C">
              <wp:simplePos x="0" y="0"/>
              <wp:positionH relativeFrom="page">
                <wp:posOffset>896620</wp:posOffset>
              </wp:positionH>
              <wp:positionV relativeFrom="page">
                <wp:posOffset>9827895</wp:posOffset>
              </wp:positionV>
              <wp:extent cx="5768975" cy="0"/>
              <wp:effectExtent l="10795"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28F30" id="Line 3" o:spid="_x0000_s1026" style="position:absolute;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73.85pt" to="524.85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mO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" strokeweight=".72pt">
              <w10:wrap anchorx="page" anchory="page"/>
            </v:line>
          </w:pict>
        </mc:Fallback>
      </mc:AlternateContent>
    </w:r>
    <w:r>
      <w:rPr>
        <w:noProof/>
      </w:rPr>
      <mc:AlternateContent>
        <mc:Choice Requires="wps">
          <w:drawing>
            <wp:anchor distT="0" distB="0" distL="114300" distR="114300" simplePos="0" relativeHeight="503305592" behindDoc="1" locked="0" layoutInCell="1" allowOverlap="1" wp14:anchorId="59616998" wp14:editId="45500CE2">
              <wp:simplePos x="0" y="0"/>
              <wp:positionH relativeFrom="page">
                <wp:posOffset>901700</wp:posOffset>
              </wp:positionH>
              <wp:positionV relativeFrom="page">
                <wp:posOffset>9863455</wp:posOffset>
              </wp:positionV>
              <wp:extent cx="1126490" cy="36830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800F8" w14:textId="6045B0AD" w:rsidR="00922EA9" w:rsidRDefault="00922EA9">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16998" id="Text Box 2" o:spid="_x0000_s1027" type="#_x0000_t202" style="position:absolute;margin-left:71pt;margin-top:776.65pt;width:88.7pt;height:29pt;z-index:-1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nJrwIAALA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" filled="f" stroked="f">
              <v:textbox inset="0,0,0,0">
                <w:txbxContent>
                  <w:p w14:paraId="771800F8" w14:textId="6045B0AD" w:rsidR="00922EA9" w:rsidRDefault="00922EA9">
                    <w:pPr>
                      <w:spacing w:before="13"/>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EB266" w14:textId="77777777" w:rsidR="001600E7" w:rsidRDefault="001600E7">
      <w:r>
        <w:separator/>
      </w:r>
    </w:p>
  </w:footnote>
  <w:footnote w:type="continuationSeparator" w:id="0">
    <w:p w14:paraId="6C128DBE" w14:textId="77777777" w:rsidR="001600E7" w:rsidRDefault="0016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C26E" w14:textId="67D762A7" w:rsidR="00C83839" w:rsidRPr="00C83839" w:rsidRDefault="00C83839" w:rsidP="00C83839">
    <w:pPr>
      <w:pStyle w:val="Header"/>
      <w:jc w:val="center"/>
      <w:rPr>
        <w:b/>
        <w:sz w:val="24"/>
      </w:rPr>
    </w:pPr>
    <w:r w:rsidRPr="00C83839">
      <w:rPr>
        <w:b/>
        <w:sz w:val="24"/>
      </w:rPr>
      <w:t>COMMUNITY SELF-HELP SCHEME</w:t>
    </w:r>
  </w:p>
  <w:p w14:paraId="585042BE" w14:textId="6B2AE671" w:rsidR="00922EA9" w:rsidRDefault="00922EA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3D3A"/>
    <w:multiLevelType w:val="hybridMultilevel"/>
    <w:tmpl w:val="2FD8D230"/>
    <w:lvl w:ilvl="0" w:tplc="125803B0">
      <w:numFmt w:val="bullet"/>
      <w:lvlText w:val=""/>
      <w:lvlJc w:val="left"/>
      <w:pPr>
        <w:ind w:left="1353" w:hanging="360"/>
      </w:pPr>
      <w:rPr>
        <w:rFonts w:ascii="Symbol" w:eastAsia="Symbol" w:hAnsi="Symbol" w:cs="Symbol" w:hint="default"/>
        <w:w w:val="100"/>
        <w:sz w:val="24"/>
        <w:szCs w:val="24"/>
      </w:rPr>
    </w:lvl>
    <w:lvl w:ilvl="1" w:tplc="DC1A7728">
      <w:numFmt w:val="bullet"/>
      <w:lvlText w:val="•"/>
      <w:lvlJc w:val="left"/>
      <w:pPr>
        <w:ind w:left="2207" w:hanging="360"/>
      </w:pPr>
      <w:rPr>
        <w:rFonts w:hint="default"/>
      </w:rPr>
    </w:lvl>
    <w:lvl w:ilvl="2" w:tplc="A5D0C8CE">
      <w:numFmt w:val="bullet"/>
      <w:lvlText w:val="•"/>
      <w:lvlJc w:val="left"/>
      <w:pPr>
        <w:ind w:left="3062" w:hanging="360"/>
      </w:pPr>
      <w:rPr>
        <w:rFonts w:hint="default"/>
      </w:rPr>
    </w:lvl>
    <w:lvl w:ilvl="3" w:tplc="2A764F14">
      <w:numFmt w:val="bullet"/>
      <w:lvlText w:val="•"/>
      <w:lvlJc w:val="left"/>
      <w:pPr>
        <w:ind w:left="3916" w:hanging="360"/>
      </w:pPr>
      <w:rPr>
        <w:rFonts w:hint="default"/>
      </w:rPr>
    </w:lvl>
    <w:lvl w:ilvl="4" w:tplc="33B865A4">
      <w:numFmt w:val="bullet"/>
      <w:lvlText w:val="•"/>
      <w:lvlJc w:val="left"/>
      <w:pPr>
        <w:ind w:left="4771" w:hanging="360"/>
      </w:pPr>
      <w:rPr>
        <w:rFonts w:hint="default"/>
      </w:rPr>
    </w:lvl>
    <w:lvl w:ilvl="5" w:tplc="AC8A9BDA">
      <w:numFmt w:val="bullet"/>
      <w:lvlText w:val="•"/>
      <w:lvlJc w:val="left"/>
      <w:pPr>
        <w:ind w:left="5626" w:hanging="360"/>
      </w:pPr>
      <w:rPr>
        <w:rFonts w:hint="default"/>
      </w:rPr>
    </w:lvl>
    <w:lvl w:ilvl="6" w:tplc="A1083CD0">
      <w:numFmt w:val="bullet"/>
      <w:lvlText w:val="•"/>
      <w:lvlJc w:val="left"/>
      <w:pPr>
        <w:ind w:left="6480" w:hanging="360"/>
      </w:pPr>
      <w:rPr>
        <w:rFonts w:hint="default"/>
      </w:rPr>
    </w:lvl>
    <w:lvl w:ilvl="7" w:tplc="6ADCDC4E">
      <w:numFmt w:val="bullet"/>
      <w:lvlText w:val="•"/>
      <w:lvlJc w:val="left"/>
      <w:pPr>
        <w:ind w:left="7335" w:hanging="360"/>
      </w:pPr>
      <w:rPr>
        <w:rFonts w:hint="default"/>
      </w:rPr>
    </w:lvl>
    <w:lvl w:ilvl="8" w:tplc="1720965A">
      <w:numFmt w:val="bullet"/>
      <w:lvlText w:val="•"/>
      <w:lvlJc w:val="left"/>
      <w:pPr>
        <w:ind w:left="8190" w:hanging="360"/>
      </w:pPr>
      <w:rPr>
        <w:rFonts w:hint="default"/>
      </w:rPr>
    </w:lvl>
  </w:abstractNum>
  <w:abstractNum w:abstractNumId="1" w15:restartNumberingAfterBreak="0">
    <w:nsid w:val="43346320"/>
    <w:multiLevelType w:val="multilevel"/>
    <w:tmpl w:val="838E4382"/>
    <w:lvl w:ilvl="0">
      <w:start w:val="1"/>
      <w:numFmt w:val="decimal"/>
      <w:lvlText w:val="%1."/>
      <w:lvlJc w:val="left"/>
      <w:pPr>
        <w:ind w:left="960" w:hanging="720"/>
      </w:pPr>
      <w:rPr>
        <w:rFonts w:ascii="Arial" w:eastAsia="Arial" w:hAnsi="Arial" w:cs="Arial" w:hint="default"/>
        <w:b/>
        <w:bCs/>
        <w:w w:val="99"/>
        <w:sz w:val="24"/>
        <w:szCs w:val="24"/>
      </w:rPr>
    </w:lvl>
    <w:lvl w:ilvl="1">
      <w:start w:val="1"/>
      <w:numFmt w:val="decimal"/>
      <w:lvlText w:val="%1.%2"/>
      <w:lvlJc w:val="left"/>
      <w:pPr>
        <w:ind w:left="960" w:hanging="720"/>
      </w:pPr>
      <w:rPr>
        <w:rFonts w:ascii="Arial" w:eastAsia="Arial" w:hAnsi="Arial" w:cs="Arial" w:hint="default"/>
        <w:spacing w:val="-15"/>
        <w:w w:val="99"/>
        <w:sz w:val="24"/>
        <w:szCs w:val="24"/>
      </w:rPr>
    </w:lvl>
    <w:lvl w:ilvl="2">
      <w:numFmt w:val="bullet"/>
      <w:lvlText w:val=""/>
      <w:lvlJc w:val="left"/>
      <w:pPr>
        <w:ind w:left="1320" w:hanging="360"/>
      </w:pPr>
      <w:rPr>
        <w:rFonts w:ascii="Symbol" w:eastAsia="Symbol" w:hAnsi="Symbol" w:cs="Symbol" w:hint="default"/>
        <w:w w:val="100"/>
        <w:sz w:val="24"/>
        <w:szCs w:val="24"/>
      </w:rPr>
    </w:lvl>
    <w:lvl w:ilvl="3">
      <w:numFmt w:val="bullet"/>
      <w:lvlText w:val="o"/>
      <w:lvlJc w:val="left"/>
      <w:pPr>
        <w:ind w:left="2040" w:hanging="428"/>
      </w:pPr>
      <w:rPr>
        <w:rFonts w:ascii="Courier New" w:eastAsia="Courier New" w:hAnsi="Courier New" w:cs="Courier New" w:hint="default"/>
        <w:spacing w:val="-34"/>
        <w:w w:val="99"/>
        <w:sz w:val="24"/>
        <w:szCs w:val="24"/>
      </w:rPr>
    </w:lvl>
    <w:lvl w:ilvl="4">
      <w:numFmt w:val="bullet"/>
      <w:lvlText w:val="•"/>
      <w:lvlJc w:val="left"/>
      <w:pPr>
        <w:ind w:left="3106" w:hanging="428"/>
      </w:pPr>
      <w:rPr>
        <w:rFonts w:hint="default"/>
      </w:rPr>
    </w:lvl>
    <w:lvl w:ilvl="5">
      <w:numFmt w:val="bullet"/>
      <w:lvlText w:val="•"/>
      <w:lvlJc w:val="left"/>
      <w:pPr>
        <w:ind w:left="4173" w:hanging="428"/>
      </w:pPr>
      <w:rPr>
        <w:rFonts w:hint="default"/>
      </w:rPr>
    </w:lvl>
    <w:lvl w:ilvl="6">
      <w:numFmt w:val="bullet"/>
      <w:lvlText w:val="•"/>
      <w:lvlJc w:val="left"/>
      <w:pPr>
        <w:ind w:left="5239" w:hanging="428"/>
      </w:pPr>
      <w:rPr>
        <w:rFonts w:hint="default"/>
      </w:rPr>
    </w:lvl>
    <w:lvl w:ilvl="7">
      <w:numFmt w:val="bullet"/>
      <w:lvlText w:val="•"/>
      <w:lvlJc w:val="left"/>
      <w:pPr>
        <w:ind w:left="6306" w:hanging="428"/>
      </w:pPr>
      <w:rPr>
        <w:rFonts w:hint="default"/>
      </w:rPr>
    </w:lvl>
    <w:lvl w:ilvl="8">
      <w:numFmt w:val="bullet"/>
      <w:lvlText w:val="•"/>
      <w:lvlJc w:val="left"/>
      <w:pPr>
        <w:ind w:left="7373" w:hanging="428"/>
      </w:pPr>
      <w:rPr>
        <w:rFonts w:hint="default"/>
      </w:rPr>
    </w:lvl>
  </w:abstractNum>
  <w:abstractNum w:abstractNumId="2" w15:restartNumberingAfterBreak="0">
    <w:nsid w:val="674212A7"/>
    <w:multiLevelType w:val="multilevel"/>
    <w:tmpl w:val="2B6635DC"/>
    <w:lvl w:ilvl="0">
      <w:start w:val="4"/>
      <w:numFmt w:val="decimal"/>
      <w:lvlText w:val="%1"/>
      <w:lvlJc w:val="left"/>
      <w:pPr>
        <w:ind w:left="960" w:hanging="720"/>
      </w:pPr>
      <w:rPr>
        <w:rFonts w:ascii="Arial" w:eastAsia="Arial" w:hAnsi="Arial" w:cs="Arial" w:hint="default"/>
        <w:b/>
        <w:bCs/>
        <w:w w:val="99"/>
        <w:sz w:val="24"/>
        <w:szCs w:val="24"/>
      </w:rPr>
    </w:lvl>
    <w:lvl w:ilvl="1">
      <w:start w:val="1"/>
      <w:numFmt w:val="decimal"/>
      <w:lvlText w:val="%1.%2"/>
      <w:lvlJc w:val="left"/>
      <w:pPr>
        <w:ind w:left="960" w:hanging="720"/>
      </w:pPr>
      <w:rPr>
        <w:rFonts w:ascii="Arial" w:eastAsia="Arial" w:hAnsi="Arial" w:cs="Arial" w:hint="default"/>
        <w:w w:val="99"/>
        <w:sz w:val="24"/>
        <w:szCs w:val="24"/>
      </w:rPr>
    </w:lvl>
    <w:lvl w:ilvl="2">
      <w:numFmt w:val="bullet"/>
      <w:lvlText w:val="•"/>
      <w:lvlJc w:val="left"/>
      <w:pPr>
        <w:ind w:left="2669" w:hanging="720"/>
      </w:pPr>
      <w:rPr>
        <w:rFonts w:hint="default"/>
      </w:rPr>
    </w:lvl>
    <w:lvl w:ilvl="3">
      <w:numFmt w:val="bullet"/>
      <w:lvlText w:val="•"/>
      <w:lvlJc w:val="left"/>
      <w:pPr>
        <w:ind w:left="3523" w:hanging="720"/>
      </w:pPr>
      <w:rPr>
        <w:rFonts w:hint="default"/>
      </w:rPr>
    </w:lvl>
    <w:lvl w:ilvl="4">
      <w:numFmt w:val="bullet"/>
      <w:lvlText w:val="•"/>
      <w:lvlJc w:val="left"/>
      <w:pPr>
        <w:ind w:left="4378" w:hanging="720"/>
      </w:pPr>
      <w:rPr>
        <w:rFonts w:hint="default"/>
      </w:rPr>
    </w:lvl>
    <w:lvl w:ilvl="5">
      <w:numFmt w:val="bullet"/>
      <w:lvlText w:val="•"/>
      <w:lvlJc w:val="left"/>
      <w:pPr>
        <w:ind w:left="5233" w:hanging="720"/>
      </w:pPr>
      <w:rPr>
        <w:rFonts w:hint="default"/>
      </w:rPr>
    </w:lvl>
    <w:lvl w:ilvl="6">
      <w:numFmt w:val="bullet"/>
      <w:lvlText w:val="•"/>
      <w:lvlJc w:val="left"/>
      <w:pPr>
        <w:ind w:left="6087" w:hanging="720"/>
      </w:pPr>
      <w:rPr>
        <w:rFonts w:hint="default"/>
      </w:rPr>
    </w:lvl>
    <w:lvl w:ilvl="7">
      <w:numFmt w:val="bullet"/>
      <w:lvlText w:val="•"/>
      <w:lvlJc w:val="left"/>
      <w:pPr>
        <w:ind w:left="6942" w:hanging="720"/>
      </w:pPr>
      <w:rPr>
        <w:rFonts w:hint="default"/>
      </w:rPr>
    </w:lvl>
    <w:lvl w:ilvl="8">
      <w:numFmt w:val="bullet"/>
      <w:lvlText w:val="•"/>
      <w:lvlJc w:val="left"/>
      <w:pPr>
        <w:ind w:left="7797" w:hanging="720"/>
      </w:pPr>
      <w:rPr>
        <w:rFonts w:hint="default"/>
      </w:rPr>
    </w:lvl>
  </w:abstractNum>
  <w:abstractNum w:abstractNumId="3" w15:restartNumberingAfterBreak="0">
    <w:nsid w:val="73990470"/>
    <w:multiLevelType w:val="multilevel"/>
    <w:tmpl w:val="9C061946"/>
    <w:lvl w:ilvl="0">
      <w:start w:val="6"/>
      <w:numFmt w:val="decimal"/>
      <w:lvlText w:val="%1"/>
      <w:lvlJc w:val="left"/>
      <w:pPr>
        <w:ind w:left="806" w:hanging="567"/>
      </w:pPr>
      <w:rPr>
        <w:rFonts w:ascii="Arial" w:eastAsia="Arial" w:hAnsi="Arial" w:cs="Arial" w:hint="default"/>
        <w:b/>
        <w:bCs/>
        <w:w w:val="99"/>
        <w:sz w:val="24"/>
        <w:szCs w:val="24"/>
      </w:rPr>
    </w:lvl>
    <w:lvl w:ilvl="1">
      <w:start w:val="1"/>
      <w:numFmt w:val="decimal"/>
      <w:lvlText w:val="%1.%2"/>
      <w:lvlJc w:val="left"/>
      <w:pPr>
        <w:ind w:left="806" w:hanging="567"/>
      </w:pPr>
      <w:rPr>
        <w:rFonts w:ascii="Arial" w:eastAsia="Arial" w:hAnsi="Arial" w:cs="Arial" w:hint="default"/>
        <w:spacing w:val="-4"/>
        <w:w w:val="99"/>
        <w:sz w:val="24"/>
        <w:szCs w:val="24"/>
      </w:rPr>
    </w:lvl>
    <w:lvl w:ilvl="2">
      <w:numFmt w:val="bullet"/>
      <w:lvlText w:val="•"/>
      <w:lvlJc w:val="left"/>
      <w:pPr>
        <w:ind w:left="2541" w:hanging="567"/>
      </w:pPr>
      <w:rPr>
        <w:rFonts w:hint="default"/>
      </w:rPr>
    </w:lvl>
    <w:lvl w:ilvl="3">
      <w:numFmt w:val="bullet"/>
      <w:lvlText w:val="•"/>
      <w:lvlJc w:val="left"/>
      <w:pPr>
        <w:ind w:left="3411" w:hanging="567"/>
      </w:pPr>
      <w:rPr>
        <w:rFonts w:hint="default"/>
      </w:rPr>
    </w:lvl>
    <w:lvl w:ilvl="4">
      <w:numFmt w:val="bullet"/>
      <w:lvlText w:val="•"/>
      <w:lvlJc w:val="left"/>
      <w:pPr>
        <w:ind w:left="4282" w:hanging="567"/>
      </w:pPr>
      <w:rPr>
        <w:rFonts w:hint="default"/>
      </w:rPr>
    </w:lvl>
    <w:lvl w:ilvl="5">
      <w:numFmt w:val="bullet"/>
      <w:lvlText w:val="•"/>
      <w:lvlJc w:val="left"/>
      <w:pPr>
        <w:ind w:left="5153" w:hanging="567"/>
      </w:pPr>
      <w:rPr>
        <w:rFonts w:hint="default"/>
      </w:rPr>
    </w:lvl>
    <w:lvl w:ilvl="6">
      <w:numFmt w:val="bullet"/>
      <w:lvlText w:val="•"/>
      <w:lvlJc w:val="left"/>
      <w:pPr>
        <w:ind w:left="6023" w:hanging="567"/>
      </w:pPr>
      <w:rPr>
        <w:rFonts w:hint="default"/>
      </w:rPr>
    </w:lvl>
    <w:lvl w:ilvl="7">
      <w:numFmt w:val="bullet"/>
      <w:lvlText w:val="•"/>
      <w:lvlJc w:val="left"/>
      <w:pPr>
        <w:ind w:left="6894" w:hanging="567"/>
      </w:pPr>
      <w:rPr>
        <w:rFonts w:hint="default"/>
      </w:rPr>
    </w:lvl>
    <w:lvl w:ilvl="8">
      <w:numFmt w:val="bullet"/>
      <w:lvlText w:val="•"/>
      <w:lvlJc w:val="left"/>
      <w:pPr>
        <w:ind w:left="7765" w:hanging="567"/>
      </w:pPr>
      <w:rPr>
        <w:rFonts w:hint="default"/>
      </w:rPr>
    </w:lvl>
  </w:abstractNum>
  <w:abstractNum w:abstractNumId="4" w15:restartNumberingAfterBreak="0">
    <w:nsid w:val="75D42026"/>
    <w:multiLevelType w:val="multilevel"/>
    <w:tmpl w:val="838E4382"/>
    <w:lvl w:ilvl="0">
      <w:start w:val="1"/>
      <w:numFmt w:val="decimal"/>
      <w:lvlText w:val="%1."/>
      <w:lvlJc w:val="left"/>
      <w:pPr>
        <w:ind w:left="960" w:hanging="720"/>
      </w:pPr>
      <w:rPr>
        <w:rFonts w:ascii="Arial" w:eastAsia="Arial" w:hAnsi="Arial" w:cs="Arial" w:hint="default"/>
        <w:b/>
        <w:bCs/>
        <w:w w:val="99"/>
        <w:sz w:val="24"/>
        <w:szCs w:val="24"/>
      </w:rPr>
    </w:lvl>
    <w:lvl w:ilvl="1">
      <w:start w:val="1"/>
      <w:numFmt w:val="decimal"/>
      <w:lvlText w:val="%1.%2"/>
      <w:lvlJc w:val="left"/>
      <w:pPr>
        <w:ind w:left="960" w:hanging="720"/>
      </w:pPr>
      <w:rPr>
        <w:rFonts w:ascii="Arial" w:eastAsia="Arial" w:hAnsi="Arial" w:cs="Arial" w:hint="default"/>
        <w:spacing w:val="-15"/>
        <w:w w:val="99"/>
        <w:sz w:val="24"/>
        <w:szCs w:val="24"/>
      </w:rPr>
    </w:lvl>
    <w:lvl w:ilvl="2">
      <w:numFmt w:val="bullet"/>
      <w:lvlText w:val=""/>
      <w:lvlJc w:val="left"/>
      <w:pPr>
        <w:ind w:left="1320" w:hanging="360"/>
      </w:pPr>
      <w:rPr>
        <w:rFonts w:ascii="Symbol" w:eastAsia="Symbol" w:hAnsi="Symbol" w:cs="Symbol" w:hint="default"/>
        <w:w w:val="100"/>
        <w:sz w:val="24"/>
        <w:szCs w:val="24"/>
      </w:rPr>
    </w:lvl>
    <w:lvl w:ilvl="3">
      <w:numFmt w:val="bullet"/>
      <w:lvlText w:val="o"/>
      <w:lvlJc w:val="left"/>
      <w:pPr>
        <w:ind w:left="2040" w:hanging="428"/>
      </w:pPr>
      <w:rPr>
        <w:rFonts w:ascii="Courier New" w:eastAsia="Courier New" w:hAnsi="Courier New" w:cs="Courier New" w:hint="default"/>
        <w:spacing w:val="-34"/>
        <w:w w:val="99"/>
        <w:sz w:val="24"/>
        <w:szCs w:val="24"/>
      </w:rPr>
    </w:lvl>
    <w:lvl w:ilvl="4">
      <w:numFmt w:val="bullet"/>
      <w:lvlText w:val="•"/>
      <w:lvlJc w:val="left"/>
      <w:pPr>
        <w:ind w:left="3106" w:hanging="428"/>
      </w:pPr>
      <w:rPr>
        <w:rFonts w:hint="default"/>
      </w:rPr>
    </w:lvl>
    <w:lvl w:ilvl="5">
      <w:numFmt w:val="bullet"/>
      <w:lvlText w:val="•"/>
      <w:lvlJc w:val="left"/>
      <w:pPr>
        <w:ind w:left="4173" w:hanging="428"/>
      </w:pPr>
      <w:rPr>
        <w:rFonts w:hint="default"/>
      </w:rPr>
    </w:lvl>
    <w:lvl w:ilvl="6">
      <w:numFmt w:val="bullet"/>
      <w:lvlText w:val="•"/>
      <w:lvlJc w:val="left"/>
      <w:pPr>
        <w:ind w:left="5239" w:hanging="428"/>
      </w:pPr>
      <w:rPr>
        <w:rFonts w:hint="default"/>
      </w:rPr>
    </w:lvl>
    <w:lvl w:ilvl="7">
      <w:numFmt w:val="bullet"/>
      <w:lvlText w:val="•"/>
      <w:lvlJc w:val="left"/>
      <w:pPr>
        <w:ind w:left="6306" w:hanging="428"/>
      </w:pPr>
      <w:rPr>
        <w:rFonts w:hint="default"/>
      </w:rPr>
    </w:lvl>
    <w:lvl w:ilvl="8">
      <w:numFmt w:val="bullet"/>
      <w:lvlText w:val="•"/>
      <w:lvlJc w:val="left"/>
      <w:pPr>
        <w:ind w:left="7373" w:hanging="428"/>
      </w:pPr>
      <w:rPr>
        <w:rFonts w:hint="default"/>
      </w:rPr>
    </w:lvl>
  </w:abstractNum>
  <w:abstractNum w:abstractNumId="5" w15:restartNumberingAfterBreak="0">
    <w:nsid w:val="78A5173C"/>
    <w:multiLevelType w:val="multilevel"/>
    <w:tmpl w:val="511E6D62"/>
    <w:lvl w:ilvl="0">
      <w:start w:val="5"/>
      <w:numFmt w:val="decimal"/>
      <w:lvlText w:val="%1."/>
      <w:lvlJc w:val="left"/>
      <w:pPr>
        <w:ind w:left="508" w:hanging="269"/>
      </w:pPr>
      <w:rPr>
        <w:rFonts w:ascii="Arial" w:eastAsia="Arial" w:hAnsi="Arial" w:cs="Arial" w:hint="default"/>
        <w:b/>
        <w:bCs/>
        <w:spacing w:val="-3"/>
        <w:w w:val="99"/>
        <w:sz w:val="24"/>
        <w:szCs w:val="24"/>
      </w:rPr>
    </w:lvl>
    <w:lvl w:ilvl="1">
      <w:start w:val="1"/>
      <w:numFmt w:val="decimal"/>
      <w:lvlText w:val="%1.%2"/>
      <w:lvlJc w:val="left"/>
      <w:pPr>
        <w:ind w:left="960" w:hanging="720"/>
      </w:pPr>
      <w:rPr>
        <w:rFonts w:ascii="Arial" w:eastAsia="Arial" w:hAnsi="Arial" w:cs="Arial" w:hint="default"/>
        <w:spacing w:val="-31"/>
        <w:w w:val="99"/>
        <w:sz w:val="24"/>
        <w:szCs w:val="24"/>
      </w:rPr>
    </w:lvl>
    <w:lvl w:ilvl="2">
      <w:numFmt w:val="bullet"/>
      <w:lvlText w:val="•"/>
      <w:lvlJc w:val="left"/>
      <w:pPr>
        <w:ind w:left="1909" w:hanging="720"/>
      </w:pPr>
      <w:rPr>
        <w:rFonts w:hint="default"/>
      </w:rPr>
    </w:lvl>
    <w:lvl w:ilvl="3">
      <w:numFmt w:val="bullet"/>
      <w:lvlText w:val="•"/>
      <w:lvlJc w:val="left"/>
      <w:pPr>
        <w:ind w:left="2859" w:hanging="720"/>
      </w:pPr>
      <w:rPr>
        <w:rFonts w:hint="default"/>
      </w:rPr>
    </w:lvl>
    <w:lvl w:ilvl="4">
      <w:numFmt w:val="bullet"/>
      <w:lvlText w:val="•"/>
      <w:lvlJc w:val="left"/>
      <w:pPr>
        <w:ind w:left="3808" w:hanging="720"/>
      </w:pPr>
      <w:rPr>
        <w:rFonts w:hint="default"/>
      </w:rPr>
    </w:lvl>
    <w:lvl w:ilvl="5">
      <w:numFmt w:val="bullet"/>
      <w:lvlText w:val="•"/>
      <w:lvlJc w:val="left"/>
      <w:pPr>
        <w:ind w:left="4758" w:hanging="720"/>
      </w:pPr>
      <w:rPr>
        <w:rFonts w:hint="default"/>
      </w:rPr>
    </w:lvl>
    <w:lvl w:ilvl="6">
      <w:numFmt w:val="bullet"/>
      <w:lvlText w:val="•"/>
      <w:lvlJc w:val="left"/>
      <w:pPr>
        <w:ind w:left="5708" w:hanging="720"/>
      </w:pPr>
      <w:rPr>
        <w:rFonts w:hint="default"/>
      </w:rPr>
    </w:lvl>
    <w:lvl w:ilvl="7">
      <w:numFmt w:val="bullet"/>
      <w:lvlText w:val="•"/>
      <w:lvlJc w:val="left"/>
      <w:pPr>
        <w:ind w:left="6657" w:hanging="720"/>
      </w:pPr>
      <w:rPr>
        <w:rFonts w:hint="default"/>
      </w:rPr>
    </w:lvl>
    <w:lvl w:ilvl="8">
      <w:numFmt w:val="bullet"/>
      <w:lvlText w:val="•"/>
      <w:lvlJc w:val="left"/>
      <w:pPr>
        <w:ind w:left="7607" w:hanging="720"/>
      </w:pPr>
      <w:rPr>
        <w:rFont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A9"/>
    <w:rsid w:val="00036430"/>
    <w:rsid w:val="00077D0B"/>
    <w:rsid w:val="00085DB0"/>
    <w:rsid w:val="00091FB9"/>
    <w:rsid w:val="000A1E7C"/>
    <w:rsid w:val="000D4240"/>
    <w:rsid w:val="00104BD5"/>
    <w:rsid w:val="0014206F"/>
    <w:rsid w:val="001547BE"/>
    <w:rsid w:val="001600E7"/>
    <w:rsid w:val="00177C27"/>
    <w:rsid w:val="001834C8"/>
    <w:rsid w:val="001A3B3D"/>
    <w:rsid w:val="001D4381"/>
    <w:rsid w:val="00202538"/>
    <w:rsid w:val="0022443E"/>
    <w:rsid w:val="00230132"/>
    <w:rsid w:val="00273AD9"/>
    <w:rsid w:val="002A69E5"/>
    <w:rsid w:val="002D2BA4"/>
    <w:rsid w:val="00326E30"/>
    <w:rsid w:val="00337310"/>
    <w:rsid w:val="003A141C"/>
    <w:rsid w:val="003A7217"/>
    <w:rsid w:val="003E75C8"/>
    <w:rsid w:val="003F11EC"/>
    <w:rsid w:val="003F30A5"/>
    <w:rsid w:val="00414F90"/>
    <w:rsid w:val="00452B3C"/>
    <w:rsid w:val="004722EE"/>
    <w:rsid w:val="004A3EF3"/>
    <w:rsid w:val="004D29E0"/>
    <w:rsid w:val="004E4471"/>
    <w:rsid w:val="004F099A"/>
    <w:rsid w:val="004F4397"/>
    <w:rsid w:val="0050028C"/>
    <w:rsid w:val="00517C62"/>
    <w:rsid w:val="00544CBF"/>
    <w:rsid w:val="00591F4E"/>
    <w:rsid w:val="005B42C9"/>
    <w:rsid w:val="0061302D"/>
    <w:rsid w:val="00614CC8"/>
    <w:rsid w:val="006358D8"/>
    <w:rsid w:val="006A797F"/>
    <w:rsid w:val="00761D7F"/>
    <w:rsid w:val="00780146"/>
    <w:rsid w:val="00790B6F"/>
    <w:rsid w:val="00796DBC"/>
    <w:rsid w:val="007B4CBB"/>
    <w:rsid w:val="007C366C"/>
    <w:rsid w:val="00812D71"/>
    <w:rsid w:val="008A6ECE"/>
    <w:rsid w:val="008C0917"/>
    <w:rsid w:val="008D4115"/>
    <w:rsid w:val="008E5D93"/>
    <w:rsid w:val="00904C46"/>
    <w:rsid w:val="00922EA9"/>
    <w:rsid w:val="00923D81"/>
    <w:rsid w:val="009462C3"/>
    <w:rsid w:val="009724A3"/>
    <w:rsid w:val="009756F8"/>
    <w:rsid w:val="009D3DB4"/>
    <w:rsid w:val="009F0F76"/>
    <w:rsid w:val="00A6457B"/>
    <w:rsid w:val="00A72014"/>
    <w:rsid w:val="00AF4743"/>
    <w:rsid w:val="00B0251D"/>
    <w:rsid w:val="00B23431"/>
    <w:rsid w:val="00B518F8"/>
    <w:rsid w:val="00B53DFF"/>
    <w:rsid w:val="00B54280"/>
    <w:rsid w:val="00B87D37"/>
    <w:rsid w:val="00BB0ADC"/>
    <w:rsid w:val="00C4586C"/>
    <w:rsid w:val="00C72598"/>
    <w:rsid w:val="00C83839"/>
    <w:rsid w:val="00CA6D40"/>
    <w:rsid w:val="00CF1254"/>
    <w:rsid w:val="00CF50E0"/>
    <w:rsid w:val="00D23F33"/>
    <w:rsid w:val="00D4383B"/>
    <w:rsid w:val="00D83B42"/>
    <w:rsid w:val="00DF5956"/>
    <w:rsid w:val="00E279D1"/>
    <w:rsid w:val="00E850FB"/>
    <w:rsid w:val="00EB786D"/>
    <w:rsid w:val="00EE1F79"/>
    <w:rsid w:val="00EF0D5B"/>
    <w:rsid w:val="00F329A0"/>
    <w:rsid w:val="00F33D15"/>
    <w:rsid w:val="00F64BA6"/>
    <w:rsid w:val="00F64C41"/>
    <w:rsid w:val="00F97D7D"/>
    <w:rsid w:val="00FA1F6A"/>
    <w:rsid w:val="00FE6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976A9"/>
  <w15:docId w15:val="{89F00D62-6A82-4FA4-BB4D-16CA0057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15"/>
    <w:rPr>
      <w:rFonts w:ascii="Arial" w:eastAsia="Arial" w:hAnsi="Arial" w:cs="Arial"/>
    </w:rPr>
  </w:style>
  <w:style w:type="paragraph" w:styleId="Heading1">
    <w:name w:val="heading 1"/>
    <w:basedOn w:val="Normal"/>
    <w:uiPriority w:val="9"/>
    <w:qFormat/>
    <w:pPr>
      <w:ind w:left="614" w:right="614"/>
      <w:jc w:val="center"/>
      <w:outlineLvl w:val="0"/>
    </w:pPr>
    <w:rPr>
      <w:b/>
      <w:bCs/>
      <w:sz w:val="44"/>
      <w:szCs w:val="44"/>
    </w:rPr>
  </w:style>
  <w:style w:type="paragraph" w:styleId="Heading2">
    <w:name w:val="heading 2"/>
    <w:basedOn w:val="Normal"/>
    <w:uiPriority w:val="9"/>
    <w:unhideWhenUsed/>
    <w:qFormat/>
    <w:pPr>
      <w:spacing w:before="93"/>
      <w:ind w:left="96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60" w:hanging="720"/>
    </w:pPr>
  </w:style>
  <w:style w:type="paragraph" w:customStyle="1" w:styleId="TableParagraph">
    <w:name w:val="Table Paragraph"/>
    <w:basedOn w:val="Normal"/>
    <w:uiPriority w:val="1"/>
    <w:qFormat/>
    <w:pPr>
      <w:spacing w:line="272" w:lineRule="exact"/>
      <w:ind w:left="134"/>
      <w:jc w:val="center"/>
    </w:pPr>
  </w:style>
  <w:style w:type="paragraph" w:styleId="Header">
    <w:name w:val="header"/>
    <w:basedOn w:val="Normal"/>
    <w:link w:val="HeaderChar"/>
    <w:uiPriority w:val="99"/>
    <w:unhideWhenUsed/>
    <w:rsid w:val="00FE61BD"/>
    <w:pPr>
      <w:tabs>
        <w:tab w:val="center" w:pos="4513"/>
        <w:tab w:val="right" w:pos="9026"/>
      </w:tabs>
    </w:pPr>
  </w:style>
  <w:style w:type="character" w:customStyle="1" w:styleId="HeaderChar">
    <w:name w:val="Header Char"/>
    <w:basedOn w:val="DefaultParagraphFont"/>
    <w:link w:val="Header"/>
    <w:uiPriority w:val="99"/>
    <w:rsid w:val="00FE61BD"/>
    <w:rPr>
      <w:rFonts w:ascii="Arial" w:eastAsia="Arial" w:hAnsi="Arial" w:cs="Arial"/>
    </w:rPr>
  </w:style>
  <w:style w:type="paragraph" w:styleId="Footer">
    <w:name w:val="footer"/>
    <w:basedOn w:val="Normal"/>
    <w:link w:val="FooterChar"/>
    <w:uiPriority w:val="99"/>
    <w:unhideWhenUsed/>
    <w:rsid w:val="00FE61BD"/>
    <w:pPr>
      <w:tabs>
        <w:tab w:val="center" w:pos="4513"/>
        <w:tab w:val="right" w:pos="9026"/>
      </w:tabs>
    </w:pPr>
  </w:style>
  <w:style w:type="character" w:customStyle="1" w:styleId="FooterChar">
    <w:name w:val="Footer Char"/>
    <w:basedOn w:val="DefaultParagraphFont"/>
    <w:link w:val="Footer"/>
    <w:uiPriority w:val="99"/>
    <w:rsid w:val="00FE61BD"/>
    <w:rPr>
      <w:rFonts w:ascii="Arial" w:eastAsia="Arial" w:hAnsi="Arial" w:cs="Arial"/>
    </w:rPr>
  </w:style>
  <w:style w:type="character" w:styleId="CommentReference">
    <w:name w:val="annotation reference"/>
    <w:basedOn w:val="DefaultParagraphFont"/>
    <w:uiPriority w:val="99"/>
    <w:semiHidden/>
    <w:unhideWhenUsed/>
    <w:rsid w:val="00FE61BD"/>
    <w:rPr>
      <w:sz w:val="16"/>
      <w:szCs w:val="16"/>
    </w:rPr>
  </w:style>
  <w:style w:type="paragraph" w:styleId="CommentText">
    <w:name w:val="annotation text"/>
    <w:basedOn w:val="Normal"/>
    <w:link w:val="CommentTextChar"/>
    <w:uiPriority w:val="99"/>
    <w:semiHidden/>
    <w:unhideWhenUsed/>
    <w:rsid w:val="00FE61BD"/>
    <w:rPr>
      <w:sz w:val="20"/>
      <w:szCs w:val="20"/>
    </w:rPr>
  </w:style>
  <w:style w:type="character" w:customStyle="1" w:styleId="CommentTextChar">
    <w:name w:val="Comment Text Char"/>
    <w:basedOn w:val="DefaultParagraphFont"/>
    <w:link w:val="CommentText"/>
    <w:uiPriority w:val="99"/>
    <w:semiHidden/>
    <w:rsid w:val="00FE61B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E61BD"/>
    <w:rPr>
      <w:b/>
      <w:bCs/>
    </w:rPr>
  </w:style>
  <w:style w:type="character" w:customStyle="1" w:styleId="CommentSubjectChar">
    <w:name w:val="Comment Subject Char"/>
    <w:basedOn w:val="CommentTextChar"/>
    <w:link w:val="CommentSubject"/>
    <w:uiPriority w:val="99"/>
    <w:semiHidden/>
    <w:rsid w:val="00FE61BD"/>
    <w:rPr>
      <w:rFonts w:ascii="Arial" w:eastAsia="Arial" w:hAnsi="Arial" w:cs="Arial"/>
      <w:b/>
      <w:bCs/>
      <w:sz w:val="20"/>
      <w:szCs w:val="20"/>
    </w:rPr>
  </w:style>
  <w:style w:type="paragraph" w:styleId="BalloonText">
    <w:name w:val="Balloon Text"/>
    <w:basedOn w:val="Normal"/>
    <w:link w:val="BalloonTextChar"/>
    <w:uiPriority w:val="99"/>
    <w:semiHidden/>
    <w:unhideWhenUsed/>
    <w:rsid w:val="00FE6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1BD"/>
    <w:rPr>
      <w:rFonts w:ascii="Segoe UI" w:eastAsia="Arial" w:hAnsi="Segoe UI" w:cs="Segoe UI"/>
      <w:sz w:val="18"/>
      <w:szCs w:val="18"/>
    </w:rPr>
  </w:style>
  <w:style w:type="paragraph" w:styleId="Revision">
    <w:name w:val="Revision"/>
    <w:hidden/>
    <w:uiPriority w:val="99"/>
    <w:semiHidden/>
    <w:rsid w:val="00591F4E"/>
    <w:pPr>
      <w:widowControl/>
      <w:autoSpaceDE/>
      <w:autoSpaceDN/>
    </w:pPr>
    <w:rPr>
      <w:rFonts w:ascii="Arial" w:eastAsia="Arial" w:hAnsi="Arial" w:cs="Arial"/>
    </w:rPr>
  </w:style>
  <w:style w:type="character" w:styleId="Hyperlink">
    <w:name w:val="Hyperlink"/>
    <w:basedOn w:val="DefaultParagraphFont"/>
    <w:uiPriority w:val="99"/>
    <w:unhideWhenUsed/>
    <w:rsid w:val="0022443E"/>
    <w:rPr>
      <w:color w:val="0000FF" w:themeColor="hyperlink"/>
      <w:u w:val="single"/>
    </w:rPr>
  </w:style>
  <w:style w:type="character" w:styleId="UnresolvedMention">
    <w:name w:val="Unresolved Mention"/>
    <w:basedOn w:val="DefaultParagraphFont"/>
    <w:uiPriority w:val="99"/>
    <w:semiHidden/>
    <w:unhideWhenUsed/>
    <w:rsid w:val="0022443E"/>
    <w:rPr>
      <w:color w:val="605E5C"/>
      <w:shd w:val="clear" w:color="auto" w:fill="E1DFDD"/>
    </w:rPr>
  </w:style>
  <w:style w:type="table" w:styleId="TableGrid">
    <w:name w:val="Table Grid"/>
    <w:basedOn w:val="TableNormal"/>
    <w:uiPriority w:val="39"/>
    <w:rsid w:val="000A1E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A1E7C"/>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ghwaysreporting.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9331-3D85-401C-BD26-56B86F58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COMMUNITY ROAD WARDEN SCHEME - AGREEMENT</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For-Community-Volunteers-Working-in-the-Highway-form</dc:title>
  <dc:subject>
  </dc:subject>
  <dc:creator>Marie Brewster</dc:creator>
  <cp:lastModifiedBy>Matthew Hirst</cp:lastModifiedBy>
  <cp:revision>2</cp:revision>
  <dcterms:created xsi:type="dcterms:W3CDTF">2019-09-05T10:15:00Z</dcterms:created>
  <dcterms:modified xsi:type="dcterms:W3CDTF">2022-12-02T13:11:03Z</dcterms:modified>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Microsoft® Word 2010</vt:lpwstr>
  </property>
  <property fmtid="{D5CDD505-2E9C-101B-9397-08002B2CF9AE}" pid="4" name="LastSaved">
    <vt:filetime>2018-12-14T00:00:00Z</vt:filetime>
  </property>
</Properties>
</file>