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28F7" w:rsidR="005D0A74" w:rsidP="005D0A74" w:rsidRDefault="003349B3" w14:paraId="281EAF08" w14:textId="23FC82B1">
      <w:pPr>
        <w:pStyle w:val="Title"/>
        <w:jc w:val="center"/>
        <w:rPr>
          <w:rFonts w:ascii="Tahoma" w:hAnsi="Tahoma" w:cs="Tahoma"/>
          <w:b/>
          <w:bCs/>
          <w:color w:val="4472C4" w:themeColor="accent1"/>
          <w:sz w:val="48"/>
          <w:szCs w:val="48"/>
        </w:rPr>
      </w:pPr>
      <w:r w:rsidRPr="009D28F7">
        <w:rPr>
          <w:rFonts w:ascii="Tahoma" w:hAnsi="Tahoma" w:cs="Tahoma"/>
          <w:b/>
          <w:bCs/>
          <w:color w:val="4472C4" w:themeColor="accent1"/>
          <w:sz w:val="48"/>
          <w:szCs w:val="48"/>
        </w:rPr>
        <w:t xml:space="preserve">Guidance for </w:t>
      </w:r>
      <w:r w:rsidRPr="009D28F7" w:rsidR="004B44CF">
        <w:rPr>
          <w:rFonts w:ascii="Tahoma" w:hAnsi="Tahoma" w:cs="Tahoma"/>
          <w:b/>
          <w:bCs/>
          <w:color w:val="4472C4" w:themeColor="accent1"/>
          <w:sz w:val="48"/>
          <w:szCs w:val="48"/>
        </w:rPr>
        <w:t xml:space="preserve">Importing </w:t>
      </w:r>
      <w:r w:rsidR="00553A34">
        <w:rPr>
          <w:rFonts w:ascii="Tahoma" w:hAnsi="Tahoma" w:cs="Tahoma"/>
          <w:b/>
          <w:bCs/>
          <w:color w:val="4472C4" w:themeColor="accent1"/>
          <w:sz w:val="48"/>
          <w:szCs w:val="48"/>
        </w:rPr>
        <w:t xml:space="preserve">Consumer </w:t>
      </w:r>
      <w:r w:rsidR="00E2118B">
        <w:rPr>
          <w:rFonts w:ascii="Tahoma" w:hAnsi="Tahoma" w:cs="Tahoma"/>
          <w:b/>
          <w:bCs/>
          <w:color w:val="4472C4" w:themeColor="accent1"/>
          <w:sz w:val="48"/>
          <w:szCs w:val="48"/>
        </w:rPr>
        <w:t>Machinery</w:t>
      </w:r>
    </w:p>
    <w:p w:rsidRPr="009D28F7" w:rsidR="005D0A74" w:rsidP="00FF1B0C" w:rsidRDefault="005D0A74" w14:paraId="148B9D20" w14:textId="77777777">
      <w:pPr>
        <w:pStyle w:val="NoSpacing"/>
        <w:rPr>
          <w:rFonts w:ascii="Tahoma" w:hAnsi="Tahoma" w:cs="Tahoma"/>
          <w:b/>
          <w:bCs/>
        </w:rPr>
      </w:pPr>
    </w:p>
    <w:p w:rsidRPr="009D28F7" w:rsidR="005D0A74" w:rsidP="00FF1B0C" w:rsidRDefault="005D0A74" w14:paraId="62AD2985" w14:textId="77777777">
      <w:pPr>
        <w:pStyle w:val="NoSpacing"/>
        <w:rPr>
          <w:rFonts w:ascii="Tahoma" w:hAnsi="Tahoma" w:cs="Tahoma"/>
          <w:b/>
          <w:bCs/>
        </w:rPr>
      </w:pPr>
    </w:p>
    <w:p w:rsidRPr="009D28F7" w:rsidR="00FF1B0C" w:rsidP="00FF1B0C" w:rsidRDefault="00A748D8" w14:paraId="2DD64F83" w14:textId="7C79E3B9">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Safety Requirements</w:t>
      </w:r>
    </w:p>
    <w:p w:rsidRPr="009D28F7" w:rsidR="0031723D" w:rsidP="00FF1B0C" w:rsidRDefault="0031723D" w14:paraId="7D9107C6" w14:textId="3FE42B4B">
      <w:pPr>
        <w:pStyle w:val="NoSpacing"/>
        <w:rPr>
          <w:rFonts w:ascii="Tahoma" w:hAnsi="Tahoma" w:cs="Tahoma"/>
        </w:rPr>
      </w:pPr>
    </w:p>
    <w:p w:rsidR="00C45152" w:rsidP="00FF1B0C" w:rsidRDefault="00966AD2" w14:paraId="4C537AD9" w14:textId="4D0E32D1">
      <w:pPr>
        <w:pStyle w:val="NoSpacing"/>
        <w:rPr>
          <w:rFonts w:ascii="Tahoma" w:hAnsi="Tahoma" w:cs="Tahoma"/>
        </w:rPr>
      </w:pPr>
      <w:r w:rsidRPr="009D28F7">
        <w:rPr>
          <w:rFonts w:ascii="Tahoma" w:hAnsi="Tahoma" w:cs="Tahoma"/>
        </w:rPr>
        <w:t xml:space="preserve">Before you place </w:t>
      </w:r>
      <w:r w:rsidR="00E2118B">
        <w:rPr>
          <w:rFonts w:ascii="Tahoma" w:hAnsi="Tahoma" w:cs="Tahoma"/>
        </w:rPr>
        <w:t>machinery for consumer use</w:t>
      </w:r>
      <w:r w:rsidRPr="009D28F7" w:rsidR="00A748D8">
        <w:rPr>
          <w:rFonts w:ascii="Tahoma" w:hAnsi="Tahoma" w:cs="Tahoma"/>
        </w:rPr>
        <w:t xml:space="preserve"> on the market</w:t>
      </w:r>
      <w:r w:rsidRPr="009D28F7" w:rsidR="00FE1E62">
        <w:rPr>
          <w:rFonts w:ascii="Tahoma" w:hAnsi="Tahoma" w:cs="Tahoma"/>
        </w:rPr>
        <w:t>,</w:t>
      </w:r>
      <w:r w:rsidRPr="009D28F7">
        <w:rPr>
          <w:rFonts w:ascii="Tahoma" w:hAnsi="Tahoma" w:cs="Tahoma"/>
        </w:rPr>
        <w:t xml:space="preserve"> y</w:t>
      </w:r>
      <w:r w:rsidRPr="009D28F7" w:rsidR="00A748D8">
        <w:rPr>
          <w:rFonts w:ascii="Tahoma" w:hAnsi="Tahoma" w:cs="Tahoma"/>
        </w:rPr>
        <w:t>ou have a legal duty to ensure the products you supply are safe.</w:t>
      </w:r>
      <w:r w:rsidRPr="009D28F7" w:rsidR="00911A34">
        <w:rPr>
          <w:rFonts w:ascii="Tahoma" w:hAnsi="Tahoma" w:cs="Tahoma"/>
        </w:rPr>
        <w:t xml:space="preserve"> </w:t>
      </w:r>
    </w:p>
    <w:p w:rsidR="00373BF2" w:rsidP="00FF1B0C" w:rsidRDefault="00373BF2" w14:paraId="2552DC46" w14:textId="01355C53">
      <w:pPr>
        <w:pStyle w:val="NoSpacing"/>
        <w:rPr>
          <w:rFonts w:ascii="Tahoma" w:hAnsi="Tahoma" w:cs="Tahoma"/>
          <w:color w:val="FF0000"/>
        </w:rPr>
      </w:pPr>
    </w:p>
    <w:p w:rsidRPr="00BD5BB0" w:rsidR="00373BF2" w:rsidP="00FF1B0C" w:rsidRDefault="00BD5BB0" w14:paraId="2DBFEA7A" w14:textId="5BF8F7B0">
      <w:pPr>
        <w:pStyle w:val="NoSpacing"/>
        <w:rPr>
          <w:rFonts w:ascii="Tahoma" w:hAnsi="Tahoma" w:cs="Tahoma"/>
        </w:rPr>
      </w:pPr>
      <w:r w:rsidRPr="00BD5BB0">
        <w:rPr>
          <w:rFonts w:ascii="Tahoma" w:hAnsi="Tahoma" w:cs="Tahoma"/>
        </w:rPr>
        <w:t xml:space="preserve">Examples </w:t>
      </w:r>
      <w:r w:rsidR="00433395">
        <w:rPr>
          <w:rFonts w:ascii="Tahoma" w:hAnsi="Tahoma" w:cs="Tahoma"/>
        </w:rPr>
        <w:t xml:space="preserve">of machinery which can be used by consumers </w:t>
      </w:r>
      <w:r w:rsidRPr="00BD5BB0">
        <w:rPr>
          <w:rFonts w:ascii="Tahoma" w:hAnsi="Tahoma" w:cs="Tahoma"/>
        </w:rPr>
        <w:t xml:space="preserve">include electric handheld power tools, such as electric drills, </w:t>
      </w:r>
      <w:proofErr w:type="gramStart"/>
      <w:r w:rsidRPr="00BD5BB0">
        <w:rPr>
          <w:rFonts w:ascii="Tahoma" w:hAnsi="Tahoma" w:cs="Tahoma"/>
        </w:rPr>
        <w:t>chainsaws</w:t>
      </w:r>
      <w:proofErr w:type="gramEnd"/>
      <w:r w:rsidR="00433395">
        <w:rPr>
          <w:rFonts w:ascii="Tahoma" w:hAnsi="Tahoma" w:cs="Tahoma"/>
        </w:rPr>
        <w:t xml:space="preserve"> and </w:t>
      </w:r>
      <w:r w:rsidR="0076142B">
        <w:rPr>
          <w:rFonts w:ascii="Tahoma" w:hAnsi="Tahoma" w:cs="Tahoma"/>
        </w:rPr>
        <w:t>hedge trimmers.</w:t>
      </w:r>
    </w:p>
    <w:p w:rsidRPr="009D28F7" w:rsidR="00C45152" w:rsidP="00FF1B0C" w:rsidRDefault="00C45152" w14:paraId="4E68A32B" w14:textId="77777777">
      <w:pPr>
        <w:pStyle w:val="NoSpacing"/>
        <w:rPr>
          <w:rFonts w:ascii="Tahoma" w:hAnsi="Tahoma" w:cs="Tahoma"/>
        </w:rPr>
      </w:pPr>
    </w:p>
    <w:p w:rsidRPr="009D28F7" w:rsidR="0031723D" w:rsidP="00FF1B0C" w:rsidRDefault="00966AD2" w14:paraId="2F5DB988" w14:textId="134152F6">
      <w:pPr>
        <w:pStyle w:val="NoSpacing"/>
        <w:rPr>
          <w:rFonts w:ascii="Tahoma" w:hAnsi="Tahoma" w:cs="Tahoma"/>
        </w:rPr>
      </w:pPr>
      <w:r w:rsidRPr="009D28F7">
        <w:rPr>
          <w:rFonts w:ascii="Tahoma" w:hAnsi="Tahoma" w:cs="Tahoma"/>
        </w:rPr>
        <w:t>You need to ensure the requirements below</w:t>
      </w:r>
      <w:r w:rsidRPr="009D28F7" w:rsidR="00E63DCE">
        <w:rPr>
          <w:rFonts w:ascii="Tahoma" w:hAnsi="Tahoma" w:cs="Tahoma"/>
        </w:rPr>
        <w:t xml:space="preserve"> have been met</w:t>
      </w:r>
      <w:r w:rsidRPr="009D28F7">
        <w:rPr>
          <w:rFonts w:ascii="Tahoma" w:hAnsi="Tahoma" w:cs="Tahoma"/>
        </w:rPr>
        <w:t>:</w:t>
      </w:r>
    </w:p>
    <w:p w:rsidRPr="009D28F7" w:rsidR="001B0EBF" w:rsidP="00FF1B0C" w:rsidRDefault="001B0EBF" w14:paraId="71D3F44E" w14:textId="6B504E8B">
      <w:pPr>
        <w:pStyle w:val="NoSpacing"/>
        <w:rPr>
          <w:rFonts w:ascii="Tahoma" w:hAnsi="Tahoma" w:cs="Tahoma"/>
        </w:rPr>
      </w:pPr>
    </w:p>
    <w:p w:rsidR="00C63D70" w:rsidP="00C63D70" w:rsidRDefault="00966AD2" w14:paraId="476906AC" w14:textId="55747101">
      <w:pPr>
        <w:pStyle w:val="NoSpacing"/>
        <w:numPr>
          <w:ilvl w:val="0"/>
          <w:numId w:val="1"/>
        </w:numPr>
        <w:jc w:val="both"/>
        <w:rPr>
          <w:rFonts w:ascii="Tahoma" w:hAnsi="Tahoma" w:cs="Tahoma"/>
        </w:rPr>
      </w:pPr>
      <w:r w:rsidRPr="009D28F7">
        <w:rPr>
          <w:rFonts w:ascii="Tahoma" w:hAnsi="Tahoma" w:cs="Tahoma"/>
        </w:rPr>
        <w:t>Manufacture</w:t>
      </w:r>
      <w:r w:rsidRPr="009D28F7" w:rsidR="005C527B">
        <w:rPr>
          <w:rFonts w:ascii="Tahoma" w:hAnsi="Tahoma" w:cs="Tahoma"/>
        </w:rPr>
        <w:t xml:space="preserve">rs, their </w:t>
      </w:r>
      <w:r w:rsidRPr="009D28F7" w:rsidR="00E63DCE">
        <w:rPr>
          <w:rFonts w:ascii="Tahoma" w:hAnsi="Tahoma" w:cs="Tahoma"/>
        </w:rPr>
        <w:t>representative</w:t>
      </w:r>
      <w:r w:rsidRPr="009D28F7" w:rsidR="0080665D">
        <w:rPr>
          <w:rFonts w:ascii="Tahoma" w:hAnsi="Tahoma" w:cs="Tahoma"/>
        </w:rPr>
        <w:t>s</w:t>
      </w:r>
      <w:r w:rsidRPr="009D28F7" w:rsidR="00E63DCE">
        <w:rPr>
          <w:rFonts w:ascii="Tahoma" w:hAnsi="Tahoma" w:cs="Tahoma"/>
        </w:rPr>
        <w:t>,</w:t>
      </w:r>
      <w:r w:rsidRPr="009D28F7" w:rsidR="005C527B">
        <w:rPr>
          <w:rFonts w:ascii="Tahoma" w:hAnsi="Tahoma" w:cs="Tahoma"/>
        </w:rPr>
        <w:t xml:space="preserve"> and importers</w:t>
      </w:r>
      <w:r w:rsidRPr="009D28F7" w:rsidR="0080665D">
        <w:rPr>
          <w:rFonts w:ascii="Tahoma" w:hAnsi="Tahoma" w:cs="Tahoma"/>
        </w:rPr>
        <w:t xml:space="preserve"> must</w:t>
      </w:r>
      <w:r w:rsidRPr="009D28F7">
        <w:rPr>
          <w:rFonts w:ascii="Tahoma" w:hAnsi="Tahoma" w:cs="Tahoma"/>
        </w:rPr>
        <w:t xml:space="preserve"> ensure </w:t>
      </w:r>
      <w:r w:rsidRPr="009D28F7" w:rsidR="005C527B">
        <w:rPr>
          <w:rFonts w:ascii="Tahoma" w:hAnsi="Tahoma" w:cs="Tahoma"/>
        </w:rPr>
        <w:t xml:space="preserve">that </w:t>
      </w:r>
      <w:r w:rsidR="00E2118B">
        <w:rPr>
          <w:rFonts w:ascii="Tahoma" w:hAnsi="Tahoma" w:cs="Tahoma"/>
        </w:rPr>
        <w:t>machinery</w:t>
      </w:r>
      <w:r w:rsidRPr="009D28F7" w:rsidR="005C527B">
        <w:rPr>
          <w:rFonts w:ascii="Tahoma" w:hAnsi="Tahoma" w:cs="Tahoma"/>
        </w:rPr>
        <w:t xml:space="preserve"> meet</w:t>
      </w:r>
      <w:r w:rsidR="00057C06">
        <w:rPr>
          <w:rFonts w:ascii="Tahoma" w:hAnsi="Tahoma" w:cs="Tahoma"/>
        </w:rPr>
        <w:t>s</w:t>
      </w:r>
      <w:r w:rsidRPr="009D28F7" w:rsidR="005C527B">
        <w:rPr>
          <w:rFonts w:ascii="Tahoma" w:hAnsi="Tahoma" w:cs="Tahoma"/>
        </w:rPr>
        <w:t xml:space="preserve"> the </w:t>
      </w:r>
      <w:r w:rsidRPr="0088124A" w:rsidR="003108BB">
        <w:rPr>
          <w:rFonts w:ascii="Tahoma" w:hAnsi="Tahoma" w:cs="Tahoma"/>
          <w:b/>
          <w:bCs/>
        </w:rPr>
        <w:t xml:space="preserve">essential safety </w:t>
      </w:r>
      <w:r w:rsidRPr="0088124A" w:rsidR="005C527B">
        <w:rPr>
          <w:rFonts w:ascii="Tahoma" w:hAnsi="Tahoma" w:cs="Tahoma"/>
          <w:b/>
          <w:bCs/>
        </w:rPr>
        <w:t>requirements</w:t>
      </w:r>
      <w:r w:rsidRPr="009D28F7" w:rsidR="005C527B">
        <w:rPr>
          <w:rFonts w:ascii="Tahoma" w:hAnsi="Tahoma" w:cs="Tahoma"/>
        </w:rPr>
        <w:t xml:space="preserve"> of the Supply of Machinery (Safety) Regulations 2008</w:t>
      </w:r>
      <w:r w:rsidRPr="009D28F7">
        <w:rPr>
          <w:rFonts w:ascii="Tahoma" w:hAnsi="Tahoma" w:cs="Tahoma"/>
        </w:rPr>
        <w:t>.</w:t>
      </w:r>
      <w:r w:rsidRPr="009D28F7" w:rsidR="00E45E6D">
        <w:rPr>
          <w:rFonts w:ascii="Tahoma" w:hAnsi="Tahoma" w:cs="Tahoma"/>
        </w:rPr>
        <w:t xml:space="preserve"> </w:t>
      </w:r>
      <w:r w:rsidRPr="009D28F7" w:rsidR="005C527B">
        <w:rPr>
          <w:rFonts w:ascii="Tahoma" w:hAnsi="Tahoma" w:cs="Tahoma"/>
        </w:rPr>
        <w:t xml:space="preserve">This can be achieved by demonstrating </w:t>
      </w:r>
      <w:r w:rsidR="00E2118B">
        <w:rPr>
          <w:rFonts w:ascii="Tahoma" w:hAnsi="Tahoma" w:cs="Tahoma"/>
        </w:rPr>
        <w:t>the machinery</w:t>
      </w:r>
      <w:r w:rsidRPr="009D28F7" w:rsidR="005C527B">
        <w:rPr>
          <w:rFonts w:ascii="Tahoma" w:hAnsi="Tahoma" w:cs="Tahoma"/>
        </w:rPr>
        <w:t xml:space="preserve"> ha</w:t>
      </w:r>
      <w:r w:rsidR="00E2118B">
        <w:rPr>
          <w:rFonts w:ascii="Tahoma" w:hAnsi="Tahoma" w:cs="Tahoma"/>
        </w:rPr>
        <w:t>s</w:t>
      </w:r>
      <w:r w:rsidRPr="009D28F7" w:rsidR="005C527B">
        <w:rPr>
          <w:rFonts w:ascii="Tahoma" w:hAnsi="Tahoma" w:cs="Tahoma"/>
        </w:rPr>
        <w:t xml:space="preserve"> been assessed against</w:t>
      </w:r>
      <w:r w:rsidR="00E2118B">
        <w:rPr>
          <w:rFonts w:ascii="Tahoma" w:hAnsi="Tahoma" w:cs="Tahoma"/>
        </w:rPr>
        <w:t xml:space="preserve"> relevant </w:t>
      </w:r>
      <w:r w:rsidR="00057C06">
        <w:rPr>
          <w:rFonts w:ascii="Tahoma" w:hAnsi="Tahoma" w:cs="Tahoma"/>
        </w:rPr>
        <w:t xml:space="preserve">safety </w:t>
      </w:r>
      <w:r w:rsidR="00E2118B">
        <w:rPr>
          <w:rFonts w:ascii="Tahoma" w:hAnsi="Tahoma" w:cs="Tahoma"/>
        </w:rPr>
        <w:t xml:space="preserve">standards. </w:t>
      </w:r>
      <w:r w:rsidRPr="00E2118B" w:rsidR="00E2118B">
        <w:rPr>
          <w:rFonts w:ascii="Tahoma" w:hAnsi="Tahoma" w:cs="Tahoma"/>
        </w:rPr>
        <w:t>BS EN ISO 12100:2010 Safety of machinery</w:t>
      </w:r>
      <w:r w:rsidR="00A34D07">
        <w:rPr>
          <w:rFonts w:ascii="Tahoma" w:hAnsi="Tahoma" w:cs="Tahoma"/>
        </w:rPr>
        <w:t>,</w:t>
      </w:r>
      <w:r w:rsidR="00E2118B">
        <w:rPr>
          <w:rFonts w:ascii="Tahoma" w:hAnsi="Tahoma" w:cs="Tahoma"/>
        </w:rPr>
        <w:t xml:space="preserve"> provides g</w:t>
      </w:r>
      <w:r w:rsidRPr="00E2118B" w:rsidR="00E2118B">
        <w:rPr>
          <w:rFonts w:ascii="Tahoma" w:hAnsi="Tahoma" w:cs="Tahoma"/>
        </w:rPr>
        <w:t>eneral principles for design</w:t>
      </w:r>
      <w:r w:rsidR="00E2118B">
        <w:rPr>
          <w:rFonts w:ascii="Tahoma" w:hAnsi="Tahoma" w:cs="Tahoma"/>
        </w:rPr>
        <w:t>, r</w:t>
      </w:r>
      <w:r w:rsidRPr="00E2118B" w:rsidR="00E2118B">
        <w:rPr>
          <w:rFonts w:ascii="Tahoma" w:hAnsi="Tahoma" w:cs="Tahoma"/>
        </w:rPr>
        <w:t xml:space="preserve">isk assessment and risk reduction. </w:t>
      </w:r>
    </w:p>
    <w:p w:rsidR="00C63D70" w:rsidP="00C63D70" w:rsidRDefault="00C63D70" w14:paraId="4ABF0110" w14:textId="77777777">
      <w:pPr>
        <w:pStyle w:val="NoSpacing"/>
        <w:ind w:left="502"/>
        <w:jc w:val="both"/>
        <w:rPr>
          <w:rFonts w:ascii="Tahoma" w:hAnsi="Tahoma" w:cs="Tahoma"/>
        </w:rPr>
      </w:pPr>
    </w:p>
    <w:p w:rsidRPr="00C63D70" w:rsidR="009B290A" w:rsidP="00C63D70" w:rsidRDefault="00C63D70" w14:paraId="3BD7898F" w14:textId="5DC06A49">
      <w:pPr>
        <w:pStyle w:val="NoSpacing"/>
        <w:numPr>
          <w:ilvl w:val="0"/>
          <w:numId w:val="1"/>
        </w:numPr>
        <w:jc w:val="both"/>
        <w:rPr>
          <w:rFonts w:ascii="Tahoma" w:hAnsi="Tahoma" w:cs="Tahoma"/>
        </w:rPr>
      </w:pPr>
      <w:r>
        <w:rPr>
          <w:rFonts w:ascii="Tahoma" w:hAnsi="Tahoma" w:cs="Tahoma"/>
        </w:rPr>
        <w:t xml:space="preserve">If there are other relevant standards for the </w:t>
      </w:r>
      <w:proofErr w:type="gramStart"/>
      <w:r>
        <w:rPr>
          <w:rFonts w:ascii="Tahoma" w:hAnsi="Tahoma" w:cs="Tahoma"/>
        </w:rPr>
        <w:t>particular piece</w:t>
      </w:r>
      <w:proofErr w:type="gramEnd"/>
      <w:r>
        <w:rPr>
          <w:rFonts w:ascii="Tahoma" w:hAnsi="Tahoma" w:cs="Tahoma"/>
        </w:rPr>
        <w:t xml:space="preserve"> of machinery, </w:t>
      </w:r>
      <w:r w:rsidRPr="00C63D70" w:rsidR="0005583B">
        <w:rPr>
          <w:rFonts w:ascii="Tahoma" w:hAnsi="Tahoma" w:cs="Tahoma"/>
        </w:rPr>
        <w:t>BS EN ISO 12100:2010</w:t>
      </w:r>
      <w:r w:rsidRPr="00C63D70" w:rsidR="00A34D07">
        <w:rPr>
          <w:rFonts w:ascii="Tahoma" w:hAnsi="Tahoma" w:cs="Tahoma"/>
        </w:rPr>
        <w:t xml:space="preserve"> states</w:t>
      </w:r>
      <w:r w:rsidRPr="00C63D70" w:rsidR="00E2118B">
        <w:rPr>
          <w:rFonts w:ascii="Tahoma" w:hAnsi="Tahoma" w:cs="Tahoma"/>
        </w:rPr>
        <w:t xml:space="preserve"> </w:t>
      </w:r>
      <w:r>
        <w:rPr>
          <w:rFonts w:ascii="Tahoma" w:hAnsi="Tahoma" w:cs="Tahoma"/>
        </w:rPr>
        <w:t>you must also reference these. For example,</w:t>
      </w:r>
      <w:r w:rsidRPr="00C63D70" w:rsidR="00373BF2">
        <w:rPr>
          <w:rFonts w:ascii="Tahoma" w:hAnsi="Tahoma" w:cs="Tahoma"/>
        </w:rPr>
        <w:t xml:space="preserve"> </w:t>
      </w:r>
      <w:r w:rsidRPr="00C63D70" w:rsidR="00F74F9F">
        <w:rPr>
          <w:rFonts w:ascii="Tahoma" w:hAnsi="Tahoma" w:cs="Tahoma"/>
        </w:rPr>
        <w:t>BS EN 62841-1:2015+A11:2022: Electric motor-operated hand-held tools</w:t>
      </w:r>
      <w:r w:rsidRPr="00C63D70" w:rsidR="00433395">
        <w:rPr>
          <w:rFonts w:ascii="Tahoma" w:hAnsi="Tahoma" w:cs="Tahoma"/>
        </w:rPr>
        <w:t xml:space="preserve"> in relation to lawn and garden machinery</w:t>
      </w:r>
      <w:r w:rsidR="0088124A">
        <w:rPr>
          <w:rFonts w:ascii="Tahoma" w:hAnsi="Tahoma" w:cs="Tahoma"/>
        </w:rPr>
        <w:t>.</w:t>
      </w:r>
    </w:p>
    <w:p w:rsidR="00057C06" w:rsidP="007C200C" w:rsidRDefault="00057C06" w14:paraId="4C6979D5" w14:textId="77777777">
      <w:pPr>
        <w:pStyle w:val="NoSpacing"/>
        <w:jc w:val="both"/>
        <w:rPr>
          <w:rFonts w:ascii="Tahoma" w:hAnsi="Tahoma" w:cs="Tahoma"/>
        </w:rPr>
      </w:pPr>
    </w:p>
    <w:p w:rsidRPr="0076142B" w:rsidR="0076142B" w:rsidP="007C200C" w:rsidRDefault="000F145F" w14:paraId="5052C4FB" w14:textId="39BA5474">
      <w:pPr>
        <w:pStyle w:val="NoSpacing"/>
        <w:numPr>
          <w:ilvl w:val="0"/>
          <w:numId w:val="1"/>
        </w:numPr>
        <w:jc w:val="both"/>
        <w:rPr>
          <w:rFonts w:ascii="Tahoma" w:hAnsi="Tahoma" w:cs="Tahoma"/>
        </w:rPr>
      </w:pPr>
      <w:r w:rsidRPr="00057C06">
        <w:rPr>
          <w:rFonts w:ascii="Tahoma" w:hAnsi="Tahoma" w:cs="Tahoma"/>
        </w:rPr>
        <w:t>Manufacture</w:t>
      </w:r>
      <w:r w:rsidR="00C63D70">
        <w:rPr>
          <w:rFonts w:ascii="Tahoma" w:hAnsi="Tahoma" w:cs="Tahoma"/>
        </w:rPr>
        <w:t>r</w:t>
      </w:r>
      <w:r w:rsidRPr="00057C06">
        <w:rPr>
          <w:rFonts w:ascii="Tahoma" w:hAnsi="Tahoma" w:cs="Tahoma"/>
        </w:rPr>
        <w:t>s should clearly identify the</w:t>
      </w:r>
      <w:r w:rsidRPr="00057C06" w:rsidR="00373BF2">
        <w:rPr>
          <w:rFonts w:ascii="Tahoma" w:hAnsi="Tahoma" w:cs="Tahoma"/>
        </w:rPr>
        <w:t xml:space="preserve"> relevant safety standards for the</w:t>
      </w:r>
      <w:r w:rsidR="003108BB">
        <w:rPr>
          <w:rFonts w:ascii="Tahoma" w:hAnsi="Tahoma" w:cs="Tahoma"/>
        </w:rPr>
        <w:t>ir</w:t>
      </w:r>
      <w:r w:rsidRPr="00057C06" w:rsidR="00373BF2">
        <w:rPr>
          <w:rFonts w:ascii="Tahoma" w:hAnsi="Tahoma" w:cs="Tahoma"/>
        </w:rPr>
        <w:t xml:space="preserve"> machinery</w:t>
      </w:r>
      <w:r w:rsidRPr="00057C06">
        <w:rPr>
          <w:rFonts w:ascii="Tahoma" w:hAnsi="Tahoma" w:cs="Tahoma"/>
        </w:rPr>
        <w:t xml:space="preserve"> at the design stage and ensure the products ar</w:t>
      </w:r>
      <w:r w:rsidRPr="00057C06" w:rsidR="00F62D50">
        <w:rPr>
          <w:rFonts w:ascii="Tahoma" w:hAnsi="Tahoma" w:cs="Tahoma"/>
        </w:rPr>
        <w:t>e assessed using the relevant conformity assessment procedure</w:t>
      </w:r>
      <w:r w:rsidRPr="00057C06" w:rsidR="00675970">
        <w:rPr>
          <w:rFonts w:ascii="Tahoma" w:hAnsi="Tahoma" w:cs="Tahoma"/>
        </w:rPr>
        <w:t>.</w:t>
      </w:r>
      <w:r w:rsidRPr="00057C06" w:rsidR="00E45E6D">
        <w:rPr>
          <w:rFonts w:ascii="Tahoma" w:hAnsi="Tahoma" w:cs="Tahoma"/>
        </w:rPr>
        <w:t xml:space="preserve"> </w:t>
      </w:r>
      <w:r w:rsidRPr="00057C06" w:rsidR="00F62D50">
        <w:rPr>
          <w:rFonts w:ascii="Tahoma" w:hAnsi="Tahoma" w:cs="Tahoma"/>
        </w:rPr>
        <w:t xml:space="preserve">It is your duty as an importer to check that this has been done </w:t>
      </w:r>
      <w:r w:rsidR="00433395">
        <w:rPr>
          <w:rFonts w:ascii="Tahoma" w:hAnsi="Tahoma" w:cs="Tahoma"/>
        </w:rPr>
        <w:t>before the goods are shipped</w:t>
      </w:r>
      <w:r w:rsidR="0076142B">
        <w:rPr>
          <w:rFonts w:ascii="Tahoma" w:hAnsi="Tahoma" w:cs="Tahoma"/>
        </w:rPr>
        <w:t xml:space="preserve">. A list of current relevant Designated Standards </w:t>
      </w:r>
      <w:r w:rsidR="00433395">
        <w:rPr>
          <w:rFonts w:ascii="Tahoma" w:hAnsi="Tahoma" w:cs="Tahoma"/>
        </w:rPr>
        <w:t xml:space="preserve">for machinery </w:t>
      </w:r>
      <w:r w:rsidR="0076142B">
        <w:rPr>
          <w:rFonts w:ascii="Tahoma" w:hAnsi="Tahoma" w:cs="Tahoma"/>
        </w:rPr>
        <w:t xml:space="preserve">can be found at </w:t>
      </w:r>
    </w:p>
    <w:p w:rsidR="0076142B" w:rsidP="007C200C" w:rsidRDefault="00E26D6C" w14:paraId="657AA4D4" w14:textId="25C490D8">
      <w:pPr>
        <w:pStyle w:val="NoSpacing"/>
        <w:ind w:left="502"/>
        <w:jc w:val="both"/>
        <w:rPr>
          <w:rFonts w:ascii="Tahoma" w:hAnsi="Tahoma" w:cs="Tahoma"/>
        </w:rPr>
      </w:pPr>
      <w:hyperlink w:history="1" r:id="rId7">
        <w:r w:rsidRPr="00782474" w:rsidR="0076142B">
          <w:rPr>
            <w:rStyle w:val="Hyperlink"/>
            <w:rFonts w:ascii="Tahoma" w:hAnsi="Tahoma" w:cs="Tahoma"/>
          </w:rPr>
          <w:t>https://www.gov.uk/government/publications/designated-standards-machinery</w:t>
        </w:r>
      </w:hyperlink>
    </w:p>
    <w:p w:rsidRPr="0076142B" w:rsidR="0076142B" w:rsidP="0076142B" w:rsidRDefault="0076142B" w14:paraId="55409347" w14:textId="77777777">
      <w:pPr>
        <w:rPr>
          <w:rFonts w:ascii="Tahoma" w:hAnsi="Tahoma" w:cs="Tahoma"/>
        </w:rPr>
      </w:pPr>
    </w:p>
    <w:p w:rsidR="00555D86" w:rsidP="00057C06" w:rsidRDefault="00373BF2" w14:paraId="222EFAC0" w14:textId="0A29328E">
      <w:pPr>
        <w:pStyle w:val="NoSpacing"/>
        <w:numPr>
          <w:ilvl w:val="0"/>
          <w:numId w:val="1"/>
        </w:numPr>
        <w:rPr>
          <w:rFonts w:ascii="Tahoma" w:hAnsi="Tahoma" w:cs="Tahoma"/>
        </w:rPr>
      </w:pPr>
      <w:r w:rsidRPr="00057C06">
        <w:rPr>
          <w:rFonts w:ascii="Tahoma" w:hAnsi="Tahoma" w:cs="Tahoma"/>
        </w:rPr>
        <w:t>B</w:t>
      </w:r>
      <w:r w:rsidRPr="00057C06" w:rsidR="00D20B35">
        <w:rPr>
          <w:rFonts w:ascii="Tahoma" w:hAnsi="Tahoma" w:cs="Tahoma"/>
        </w:rPr>
        <w:t>atter</w:t>
      </w:r>
      <w:r w:rsidRPr="00057C06">
        <w:rPr>
          <w:rFonts w:ascii="Tahoma" w:hAnsi="Tahoma" w:cs="Tahoma"/>
        </w:rPr>
        <w:t>ies</w:t>
      </w:r>
      <w:r w:rsidRPr="00057C06" w:rsidR="00D20B35">
        <w:rPr>
          <w:rFonts w:ascii="Tahoma" w:hAnsi="Tahoma" w:cs="Tahoma"/>
        </w:rPr>
        <w:t xml:space="preserve"> within the </w:t>
      </w:r>
      <w:r w:rsidRPr="00057C06">
        <w:rPr>
          <w:rFonts w:ascii="Tahoma" w:hAnsi="Tahoma" w:cs="Tahoma"/>
        </w:rPr>
        <w:t>machinery</w:t>
      </w:r>
      <w:r w:rsidRPr="00057C06" w:rsidR="00D20B35">
        <w:rPr>
          <w:rFonts w:ascii="Tahoma" w:hAnsi="Tahoma" w:cs="Tahoma"/>
        </w:rPr>
        <w:t xml:space="preserve"> must meet the appropriate safety standards</w:t>
      </w:r>
      <w:r w:rsidRPr="00057C06" w:rsidR="00D47568">
        <w:rPr>
          <w:rFonts w:ascii="Tahoma" w:hAnsi="Tahoma" w:cs="Tahoma"/>
        </w:rPr>
        <w:t xml:space="preserve"> for </w:t>
      </w:r>
      <w:proofErr w:type="gramStart"/>
      <w:r w:rsidRPr="00057C06" w:rsidR="00D47568">
        <w:rPr>
          <w:rFonts w:ascii="Tahoma" w:hAnsi="Tahoma" w:cs="Tahoma"/>
        </w:rPr>
        <w:t>batteries</w:t>
      </w:r>
      <w:proofErr w:type="gramEnd"/>
    </w:p>
    <w:p w:rsidR="00057C06" w:rsidP="00057C06" w:rsidRDefault="00057C06" w14:paraId="372F78D1" w14:textId="77777777">
      <w:pPr>
        <w:pStyle w:val="ListParagraph"/>
        <w:rPr>
          <w:rFonts w:ascii="Tahoma" w:hAnsi="Tahoma" w:cs="Tahoma"/>
        </w:rPr>
      </w:pPr>
    </w:p>
    <w:p w:rsidRPr="00057C06" w:rsidR="00D20B35" w:rsidP="007C200C" w:rsidRDefault="00D20B35" w14:paraId="01635FFB" w14:textId="73A64573">
      <w:pPr>
        <w:pStyle w:val="NoSpacing"/>
        <w:numPr>
          <w:ilvl w:val="0"/>
          <w:numId w:val="1"/>
        </w:numPr>
        <w:jc w:val="both"/>
        <w:rPr>
          <w:rFonts w:ascii="Tahoma" w:hAnsi="Tahoma" w:cs="Tahoma"/>
        </w:rPr>
      </w:pPr>
      <w:r w:rsidRPr="00057C06">
        <w:rPr>
          <w:rFonts w:ascii="Tahoma" w:hAnsi="Tahoma" w:cs="Tahoma"/>
        </w:rPr>
        <w:t>The charger for the product must meet the relevant safety requirements for electrical equipment</w:t>
      </w:r>
      <w:r w:rsidRPr="00057C06" w:rsidR="00D47568">
        <w:rPr>
          <w:rFonts w:ascii="Tahoma" w:hAnsi="Tahoma" w:cs="Tahoma"/>
        </w:rPr>
        <w:t>.</w:t>
      </w:r>
      <w:r w:rsidRPr="00057C06" w:rsidR="003B7A8A">
        <w:rPr>
          <w:rFonts w:ascii="Tahoma" w:hAnsi="Tahoma" w:cs="Tahoma"/>
        </w:rPr>
        <w:t xml:space="preserve"> </w:t>
      </w:r>
      <w:r w:rsidRPr="00057C06" w:rsidR="00D47568">
        <w:rPr>
          <w:rFonts w:ascii="Tahoma" w:hAnsi="Tahoma" w:cs="Tahoma"/>
        </w:rPr>
        <w:t>Both the battery and the charger must be compatible to ensure there is no risk of over</w:t>
      </w:r>
      <w:r w:rsidRPr="00057C06" w:rsidR="00065AD8">
        <w:rPr>
          <w:rFonts w:ascii="Tahoma" w:hAnsi="Tahoma" w:cs="Tahoma"/>
        </w:rPr>
        <w:t>-</w:t>
      </w:r>
      <w:r w:rsidRPr="00057C06" w:rsidR="00D47568">
        <w:rPr>
          <w:rFonts w:ascii="Tahoma" w:hAnsi="Tahoma" w:cs="Tahoma"/>
        </w:rPr>
        <w:t>heating and fire</w:t>
      </w:r>
    </w:p>
    <w:p w:rsidRPr="009D28F7" w:rsidR="00A748D8" w:rsidP="00B82B3C" w:rsidRDefault="00A748D8" w14:paraId="48FD81AA" w14:textId="77777777">
      <w:pPr>
        <w:rPr>
          <w:rFonts w:ascii="Tahoma" w:hAnsi="Tahoma" w:cs="Tahoma"/>
        </w:rPr>
      </w:pPr>
    </w:p>
    <w:p w:rsidRPr="009D28F7" w:rsidR="00A748D8" w:rsidP="00A748D8" w:rsidRDefault="00A748D8" w14:paraId="77B62676" w14:textId="087A6B7F">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Labelling, including UKCA</w:t>
      </w:r>
      <w:r w:rsidR="00057C06">
        <w:rPr>
          <w:rFonts w:ascii="Tahoma" w:hAnsi="Tahoma" w:cs="Tahoma"/>
          <w:b/>
          <w:bCs/>
          <w:color w:val="4472C4" w:themeColor="accent1"/>
          <w:sz w:val="28"/>
          <w:szCs w:val="28"/>
        </w:rPr>
        <w:t>/CE</w:t>
      </w:r>
      <w:r w:rsidRPr="009D28F7">
        <w:rPr>
          <w:rFonts w:ascii="Tahoma" w:hAnsi="Tahoma" w:cs="Tahoma"/>
          <w:b/>
          <w:bCs/>
          <w:color w:val="4472C4" w:themeColor="accent1"/>
          <w:sz w:val="28"/>
          <w:szCs w:val="28"/>
        </w:rPr>
        <w:t xml:space="preserve"> </w:t>
      </w:r>
      <w:proofErr w:type="gramStart"/>
      <w:r w:rsidRPr="009D28F7" w:rsidR="00A34D07">
        <w:rPr>
          <w:rFonts w:ascii="Tahoma" w:hAnsi="Tahoma" w:cs="Tahoma"/>
          <w:b/>
          <w:bCs/>
          <w:color w:val="4472C4" w:themeColor="accent1"/>
          <w:sz w:val="28"/>
          <w:szCs w:val="28"/>
        </w:rPr>
        <w:t>mark</w:t>
      </w:r>
      <w:proofErr w:type="gramEnd"/>
    </w:p>
    <w:p w:rsidRPr="009D28F7" w:rsidR="00795E95" w:rsidP="00A748D8" w:rsidRDefault="00795E95" w14:paraId="471AA5EF" w14:textId="645C97EA">
      <w:pPr>
        <w:pStyle w:val="NoSpacing"/>
        <w:rPr>
          <w:rFonts w:ascii="Tahoma" w:hAnsi="Tahoma" w:cs="Tahoma"/>
          <w:b/>
          <w:bCs/>
        </w:rPr>
      </w:pPr>
    </w:p>
    <w:p w:rsidRPr="009D28F7" w:rsidR="00795E95" w:rsidP="00A748D8" w:rsidRDefault="00795E95" w14:paraId="4F3CE0E5" w14:textId="472E3C57">
      <w:pPr>
        <w:pStyle w:val="NoSpacing"/>
        <w:rPr>
          <w:rFonts w:ascii="Tahoma" w:hAnsi="Tahoma" w:cs="Tahoma"/>
        </w:rPr>
      </w:pPr>
      <w:r w:rsidRPr="009D28F7">
        <w:rPr>
          <w:rFonts w:ascii="Tahoma" w:hAnsi="Tahoma" w:cs="Tahoma"/>
        </w:rPr>
        <w:t xml:space="preserve">The product must be marked </w:t>
      </w:r>
      <w:r w:rsidRPr="009D28F7" w:rsidR="00686172">
        <w:rPr>
          <w:rFonts w:ascii="Tahoma" w:hAnsi="Tahoma" w:cs="Tahoma"/>
        </w:rPr>
        <w:t xml:space="preserve">visibly and permanently </w:t>
      </w:r>
      <w:r w:rsidRPr="009D28F7">
        <w:rPr>
          <w:rFonts w:ascii="Tahoma" w:hAnsi="Tahoma" w:cs="Tahoma"/>
        </w:rPr>
        <w:t>with the following:</w:t>
      </w:r>
    </w:p>
    <w:p w:rsidRPr="009D28F7" w:rsidR="00A748D8" w:rsidP="00A748D8" w:rsidRDefault="00A748D8" w14:paraId="21EE6E89" w14:textId="77777777">
      <w:pPr>
        <w:pStyle w:val="NoSpacing"/>
        <w:rPr>
          <w:rFonts w:ascii="Tahoma" w:hAnsi="Tahoma" w:cs="Tahoma"/>
        </w:rPr>
      </w:pPr>
    </w:p>
    <w:p w:rsidRPr="009D28F7" w:rsidR="00A748D8" w:rsidP="00A748D8" w:rsidRDefault="00A748D8" w14:paraId="53134660" w14:textId="61CF146F">
      <w:pPr>
        <w:pStyle w:val="NoSpacing"/>
        <w:numPr>
          <w:ilvl w:val="0"/>
          <w:numId w:val="2"/>
        </w:numPr>
        <w:ind w:hanging="720"/>
        <w:rPr>
          <w:rFonts w:ascii="Tahoma" w:hAnsi="Tahoma" w:cs="Tahoma"/>
        </w:rPr>
      </w:pPr>
      <w:r w:rsidRPr="009D28F7">
        <w:rPr>
          <w:rFonts w:ascii="Tahoma" w:hAnsi="Tahoma" w:cs="Tahoma"/>
        </w:rPr>
        <w:t xml:space="preserve">The </w:t>
      </w:r>
      <w:r w:rsidRPr="009D28F7" w:rsidR="003C7BAF">
        <w:rPr>
          <w:rFonts w:ascii="Tahoma" w:hAnsi="Tahoma" w:cs="Tahoma"/>
        </w:rPr>
        <w:t xml:space="preserve">business </w:t>
      </w:r>
      <w:r w:rsidRPr="009D28F7">
        <w:rPr>
          <w:rFonts w:ascii="Tahoma" w:hAnsi="Tahoma" w:cs="Tahoma"/>
        </w:rPr>
        <w:t xml:space="preserve">name </w:t>
      </w:r>
      <w:r w:rsidRPr="009D28F7" w:rsidR="003C7BAF">
        <w:rPr>
          <w:rFonts w:ascii="Tahoma" w:hAnsi="Tahoma" w:cs="Tahoma"/>
        </w:rPr>
        <w:t xml:space="preserve">and full address of the </w:t>
      </w:r>
      <w:r w:rsidRPr="009D28F7">
        <w:rPr>
          <w:rFonts w:ascii="Tahoma" w:hAnsi="Tahoma" w:cs="Tahoma"/>
        </w:rPr>
        <w:t>manufacturer a</w:t>
      </w:r>
      <w:r w:rsidRPr="009D28F7" w:rsidR="003C7BAF">
        <w:rPr>
          <w:rFonts w:ascii="Tahoma" w:hAnsi="Tahoma" w:cs="Tahoma"/>
        </w:rPr>
        <w:t xml:space="preserve">nd if applicable the </w:t>
      </w:r>
      <w:r w:rsidRPr="009D28F7" w:rsidR="00A60463">
        <w:rPr>
          <w:rFonts w:ascii="Tahoma" w:hAnsi="Tahoma" w:cs="Tahoma"/>
        </w:rPr>
        <w:t>manufacturer</w:t>
      </w:r>
      <w:r w:rsidR="009C58BF">
        <w:rPr>
          <w:rFonts w:ascii="Tahoma" w:hAnsi="Tahoma" w:cs="Tahoma"/>
        </w:rPr>
        <w:t>’</w:t>
      </w:r>
      <w:r w:rsidRPr="009D28F7" w:rsidR="00A60463">
        <w:rPr>
          <w:rFonts w:ascii="Tahoma" w:hAnsi="Tahoma" w:cs="Tahoma"/>
        </w:rPr>
        <w:t>s authorised representative</w:t>
      </w:r>
    </w:p>
    <w:p w:rsidRPr="009D28F7" w:rsidR="00A748D8" w:rsidP="00A748D8" w:rsidRDefault="00A748D8" w14:paraId="257FAB17" w14:textId="77777777">
      <w:pPr>
        <w:pStyle w:val="NoSpacing"/>
        <w:ind w:left="720" w:hanging="720"/>
        <w:rPr>
          <w:rFonts w:ascii="Tahoma" w:hAnsi="Tahoma" w:cs="Tahoma"/>
        </w:rPr>
      </w:pPr>
    </w:p>
    <w:p w:rsidRPr="009D28F7" w:rsidR="00A748D8" w:rsidP="00A748D8" w:rsidRDefault="00E83E09" w14:paraId="2DD35F82" w14:textId="5DF2714C">
      <w:pPr>
        <w:pStyle w:val="NoSpacing"/>
        <w:numPr>
          <w:ilvl w:val="0"/>
          <w:numId w:val="2"/>
        </w:numPr>
        <w:ind w:hanging="720"/>
        <w:rPr>
          <w:rFonts w:ascii="Tahoma" w:hAnsi="Tahoma" w:cs="Tahoma"/>
        </w:rPr>
      </w:pPr>
      <w:r w:rsidRPr="009D28F7">
        <w:rPr>
          <w:rFonts w:ascii="Tahoma" w:hAnsi="Tahoma" w:cs="Tahoma"/>
        </w:rPr>
        <w:t>Designation of machinery</w:t>
      </w:r>
    </w:p>
    <w:p w:rsidRPr="009D28F7" w:rsidR="00A748D8" w:rsidP="00A748D8" w:rsidRDefault="00A748D8" w14:paraId="2103C303" w14:textId="77777777">
      <w:pPr>
        <w:pStyle w:val="NoSpacing"/>
        <w:ind w:hanging="720"/>
        <w:rPr>
          <w:rFonts w:ascii="Tahoma" w:hAnsi="Tahoma" w:cs="Tahoma"/>
        </w:rPr>
      </w:pPr>
    </w:p>
    <w:p w:rsidR="009C58BF" w:rsidP="00486222" w:rsidRDefault="00E946CF" w14:paraId="6912B9D5" w14:textId="5FFC0C4E">
      <w:pPr>
        <w:pStyle w:val="NoSpacing"/>
        <w:numPr>
          <w:ilvl w:val="0"/>
          <w:numId w:val="2"/>
        </w:numPr>
        <w:ind w:hanging="720"/>
        <w:rPr>
          <w:rFonts w:ascii="Tahoma" w:hAnsi="Tahoma" w:cs="Tahoma"/>
        </w:rPr>
      </w:pPr>
      <w:r w:rsidRPr="009D28F7">
        <w:rPr>
          <w:rFonts w:ascii="Tahoma" w:hAnsi="Tahoma" w:cs="Tahoma"/>
        </w:rPr>
        <w:t>Designation of se</w:t>
      </w:r>
      <w:r w:rsidRPr="009D28F7" w:rsidR="00443332">
        <w:rPr>
          <w:rFonts w:ascii="Tahoma" w:hAnsi="Tahoma" w:cs="Tahoma"/>
        </w:rPr>
        <w:t>ries</w:t>
      </w:r>
      <w:r w:rsidRPr="009D28F7">
        <w:rPr>
          <w:rFonts w:ascii="Tahoma" w:hAnsi="Tahoma" w:cs="Tahoma"/>
        </w:rPr>
        <w:t xml:space="preserve"> or type</w:t>
      </w:r>
    </w:p>
    <w:p w:rsidRPr="00486222" w:rsidR="00486222" w:rsidP="00486222" w:rsidRDefault="00486222" w14:paraId="7F772448" w14:textId="77777777">
      <w:pPr>
        <w:pStyle w:val="NoSpacing"/>
        <w:rPr>
          <w:rFonts w:ascii="Tahoma" w:hAnsi="Tahoma" w:cs="Tahoma"/>
        </w:rPr>
      </w:pPr>
    </w:p>
    <w:p w:rsidRPr="009D28F7" w:rsidR="00A748D8" w:rsidP="00A748D8" w:rsidRDefault="009C58BF" w14:paraId="285D1A31" w14:textId="799F9F59">
      <w:pPr>
        <w:pStyle w:val="NoSpacing"/>
        <w:numPr>
          <w:ilvl w:val="0"/>
          <w:numId w:val="2"/>
        </w:numPr>
        <w:ind w:hanging="720"/>
        <w:rPr>
          <w:rFonts w:ascii="Tahoma" w:hAnsi="Tahoma" w:cs="Tahoma"/>
        </w:rPr>
      </w:pPr>
      <w:r>
        <w:rPr>
          <w:rFonts w:ascii="Tahoma" w:hAnsi="Tahoma" w:cs="Tahoma"/>
        </w:rPr>
        <w:t>S</w:t>
      </w:r>
      <w:r w:rsidRPr="009D28F7" w:rsidR="00E946CF">
        <w:rPr>
          <w:rFonts w:ascii="Tahoma" w:hAnsi="Tahoma" w:cs="Tahoma"/>
        </w:rPr>
        <w:t>erial number</w:t>
      </w:r>
    </w:p>
    <w:p w:rsidRPr="009D28F7" w:rsidR="00E946CF" w:rsidP="00E946CF" w:rsidRDefault="00E946CF" w14:paraId="4633709C" w14:textId="77777777">
      <w:pPr>
        <w:pStyle w:val="NoSpacing"/>
        <w:rPr>
          <w:rFonts w:ascii="Tahoma" w:hAnsi="Tahoma" w:cs="Tahoma"/>
        </w:rPr>
      </w:pPr>
    </w:p>
    <w:p w:rsidR="00A748D8" w:rsidP="008D5930" w:rsidRDefault="00E946CF" w14:paraId="16C283F3" w14:textId="31DD3117">
      <w:pPr>
        <w:pStyle w:val="NoSpacing"/>
        <w:numPr>
          <w:ilvl w:val="0"/>
          <w:numId w:val="2"/>
        </w:numPr>
        <w:ind w:hanging="720"/>
        <w:rPr>
          <w:rFonts w:ascii="Tahoma" w:hAnsi="Tahoma" w:cs="Tahoma"/>
        </w:rPr>
      </w:pPr>
      <w:r w:rsidRPr="009D28F7">
        <w:rPr>
          <w:rFonts w:ascii="Tahoma" w:hAnsi="Tahoma" w:cs="Tahoma"/>
        </w:rPr>
        <w:t>Year of construction</w:t>
      </w:r>
    </w:p>
    <w:p w:rsidRPr="008D5930" w:rsidR="00A34D07" w:rsidP="00A34D07" w:rsidRDefault="00A34D07" w14:paraId="10BBAE46" w14:textId="77777777">
      <w:pPr>
        <w:pStyle w:val="NoSpacing"/>
        <w:rPr>
          <w:rFonts w:ascii="Tahoma" w:hAnsi="Tahoma" w:cs="Tahoma"/>
        </w:rPr>
      </w:pPr>
    </w:p>
    <w:p w:rsidRPr="00A34D07" w:rsidR="00164899" w:rsidP="007C200C" w:rsidRDefault="00A34D07" w14:paraId="26B606AB" w14:textId="004F0376">
      <w:pPr>
        <w:pStyle w:val="NoSpacing"/>
        <w:numPr>
          <w:ilvl w:val="0"/>
          <w:numId w:val="2"/>
        </w:numPr>
        <w:ind w:hanging="720"/>
        <w:jc w:val="both"/>
        <w:rPr>
          <w:rFonts w:ascii="Tahoma" w:hAnsi="Tahoma" w:cs="Tahoma"/>
        </w:rPr>
      </w:pPr>
      <w:r>
        <w:rPr>
          <w:rFonts w:ascii="Tahoma" w:hAnsi="Tahoma" w:cs="Tahoma"/>
        </w:rPr>
        <w:t>Machinery</w:t>
      </w:r>
      <w:r w:rsidRPr="00334FB6" w:rsidR="00334FB6">
        <w:rPr>
          <w:rFonts w:ascii="Tahoma" w:hAnsi="Tahoma" w:cs="Tahoma"/>
        </w:rPr>
        <w:t xml:space="preserve"> being imported into GB must be marked with either the CE or the UKCA mark. If they are being distributed in both markets and have the relevant safety documentation, both the UKCA and CE mark can be applied. For Northern Ireland goods, the UKNI and CE marks must both be applied.</w:t>
      </w:r>
    </w:p>
    <w:p w:rsidRPr="009D28F7" w:rsidR="00121D72" w:rsidP="00121D72" w:rsidRDefault="00121D72" w14:paraId="32A966D6" w14:textId="27DAE1D5">
      <w:pPr>
        <w:pStyle w:val="ListParagraph"/>
        <w:ind w:left="0"/>
        <w:rPr>
          <w:rFonts w:ascii="Tahoma" w:hAnsi="Tahoma" w:cs="Tahoma"/>
        </w:rPr>
      </w:pPr>
    </w:p>
    <w:p w:rsidRPr="009D28F7" w:rsidR="00BD5BB0" w:rsidP="00121D72" w:rsidRDefault="00B46701" w14:paraId="2B6396B0" w14:textId="689F02C1">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Warnings and Instructions</w:t>
      </w:r>
    </w:p>
    <w:p w:rsidR="00BD5BB0" w:rsidP="00BD5BB0" w:rsidRDefault="00BD5BB0" w14:paraId="4AF4E3C8" w14:textId="466CF4F0">
      <w:pPr>
        <w:pStyle w:val="NoSpacing"/>
        <w:rPr>
          <w:rFonts w:ascii="Tahoma" w:hAnsi="Tahoma" w:cs="Tahoma"/>
        </w:rPr>
      </w:pPr>
    </w:p>
    <w:p w:rsidR="009C58BF" w:rsidP="007C200C" w:rsidRDefault="00BD5BB0" w14:paraId="52F9DC47" w14:textId="7CFE1B0B">
      <w:pPr>
        <w:pStyle w:val="NoSpacing"/>
        <w:jc w:val="both"/>
        <w:rPr>
          <w:rFonts w:ascii="Tahoma" w:hAnsi="Tahoma" w:cs="Tahoma"/>
        </w:rPr>
      </w:pPr>
      <w:r>
        <w:rPr>
          <w:rFonts w:ascii="Tahoma" w:hAnsi="Tahoma" w:cs="Tahoma"/>
        </w:rPr>
        <w:t xml:space="preserve">Specific warnings and instructions for the piece of machinery will be detailed in the relevant safety standard. </w:t>
      </w:r>
      <w:r w:rsidR="009C58BF">
        <w:rPr>
          <w:rFonts w:ascii="Tahoma" w:hAnsi="Tahoma" w:cs="Tahoma"/>
        </w:rPr>
        <w:t>Th</w:t>
      </w:r>
      <w:r w:rsidR="00486222">
        <w:rPr>
          <w:rFonts w:ascii="Tahoma" w:hAnsi="Tahoma" w:cs="Tahoma"/>
        </w:rPr>
        <w:t>is</w:t>
      </w:r>
      <w:r w:rsidR="009C58BF">
        <w:rPr>
          <w:rFonts w:ascii="Tahoma" w:hAnsi="Tahoma" w:cs="Tahoma"/>
        </w:rPr>
        <w:t xml:space="preserve"> must cover intended use of the machinery as well as reasonably foreseeable misuse.</w:t>
      </w:r>
    </w:p>
    <w:p w:rsidR="009C58BF" w:rsidP="007C200C" w:rsidRDefault="009C58BF" w14:paraId="339E1D74" w14:textId="77777777">
      <w:pPr>
        <w:pStyle w:val="NoSpacing"/>
        <w:jc w:val="both"/>
        <w:rPr>
          <w:rFonts w:ascii="Tahoma" w:hAnsi="Tahoma" w:cs="Tahoma"/>
        </w:rPr>
      </w:pPr>
    </w:p>
    <w:p w:rsidR="009C58BF" w:rsidP="007C200C" w:rsidRDefault="009C58BF" w14:paraId="27A969E0" w14:textId="0D212724">
      <w:pPr>
        <w:pStyle w:val="NoSpacing"/>
        <w:jc w:val="both"/>
        <w:rPr>
          <w:rFonts w:ascii="Tahoma" w:hAnsi="Tahoma" w:cs="Tahoma"/>
        </w:rPr>
      </w:pPr>
      <w:r>
        <w:rPr>
          <w:rFonts w:ascii="Tahoma" w:hAnsi="Tahoma" w:cs="Tahoma"/>
        </w:rPr>
        <w:t>Instructions and warnings must be in English.</w:t>
      </w:r>
    </w:p>
    <w:p w:rsidR="009C58BF" w:rsidP="007C200C" w:rsidRDefault="009C58BF" w14:paraId="48DE3810" w14:textId="77777777">
      <w:pPr>
        <w:pStyle w:val="NoSpacing"/>
        <w:jc w:val="both"/>
        <w:rPr>
          <w:rFonts w:ascii="Tahoma" w:hAnsi="Tahoma" w:cs="Tahoma"/>
        </w:rPr>
      </w:pPr>
    </w:p>
    <w:p w:rsidR="00BD5BB0" w:rsidP="007C200C" w:rsidRDefault="00B32417" w14:paraId="0034F99A" w14:textId="0CFD298D">
      <w:pPr>
        <w:pStyle w:val="NoSpacing"/>
        <w:jc w:val="both"/>
        <w:rPr>
          <w:rFonts w:ascii="Tahoma" w:hAnsi="Tahoma" w:cs="Tahoma"/>
        </w:rPr>
      </w:pPr>
      <w:r>
        <w:rPr>
          <w:rFonts w:ascii="Tahoma" w:hAnsi="Tahoma" w:cs="Tahoma"/>
        </w:rPr>
        <w:t xml:space="preserve">The </w:t>
      </w:r>
      <w:r w:rsidRPr="00BD5BB0" w:rsidR="00BD5BB0">
        <w:rPr>
          <w:rFonts w:ascii="Tahoma" w:hAnsi="Tahoma" w:cs="Tahoma"/>
        </w:rPr>
        <w:t>Supply of Machinery (Safety) Regulations 2008</w:t>
      </w:r>
      <w:r>
        <w:rPr>
          <w:rFonts w:ascii="Tahoma" w:hAnsi="Tahoma" w:cs="Tahoma"/>
        </w:rPr>
        <w:t xml:space="preserve"> lists</w:t>
      </w:r>
      <w:r w:rsidR="009C58BF">
        <w:rPr>
          <w:rFonts w:ascii="Tahoma" w:hAnsi="Tahoma" w:cs="Tahoma"/>
        </w:rPr>
        <w:t xml:space="preserve"> the minimum</w:t>
      </w:r>
      <w:r>
        <w:rPr>
          <w:rFonts w:ascii="Tahoma" w:hAnsi="Tahoma" w:cs="Tahoma"/>
        </w:rPr>
        <w:t xml:space="preserve"> information to be included in </w:t>
      </w:r>
      <w:r w:rsidR="009C58BF">
        <w:rPr>
          <w:rFonts w:ascii="Tahoma" w:hAnsi="Tahoma" w:cs="Tahoma"/>
        </w:rPr>
        <w:t>the content of all</w:t>
      </w:r>
      <w:r>
        <w:rPr>
          <w:rFonts w:ascii="Tahoma" w:hAnsi="Tahoma" w:cs="Tahoma"/>
        </w:rPr>
        <w:t xml:space="preserve"> instruction manuals, including:</w:t>
      </w:r>
    </w:p>
    <w:p w:rsidR="00BD5BB0" w:rsidP="00BD5BB0" w:rsidRDefault="00BD5BB0" w14:paraId="555EE8E9" w14:textId="77777777">
      <w:pPr>
        <w:pStyle w:val="NoSpacing"/>
        <w:ind w:left="502"/>
        <w:rPr>
          <w:rFonts w:ascii="Tahoma" w:hAnsi="Tahoma" w:cs="Tahoma"/>
        </w:rPr>
      </w:pPr>
    </w:p>
    <w:p w:rsidR="00595A45" w:rsidP="00595A45" w:rsidRDefault="00595A45" w14:paraId="0DF1554C" w14:textId="77777777">
      <w:pPr>
        <w:pStyle w:val="NoSpacing"/>
        <w:numPr>
          <w:ilvl w:val="0"/>
          <w:numId w:val="1"/>
        </w:numPr>
        <w:ind w:hanging="720"/>
        <w:rPr>
          <w:rFonts w:ascii="Tahoma" w:hAnsi="Tahoma" w:cs="Tahoma"/>
        </w:rPr>
      </w:pPr>
      <w:r>
        <w:rPr>
          <w:rFonts w:ascii="Tahoma" w:hAnsi="Tahoma" w:cs="Tahoma"/>
        </w:rPr>
        <w:t>T</w:t>
      </w:r>
      <w:r w:rsidRPr="00595A45">
        <w:rPr>
          <w:rFonts w:ascii="Tahoma" w:hAnsi="Tahoma" w:cs="Tahoma"/>
        </w:rPr>
        <w:t>he business name and full address of the manufacturer and of the manufacturer’s authorised representative</w:t>
      </w:r>
    </w:p>
    <w:p w:rsidR="00595A45" w:rsidP="00595A45" w:rsidRDefault="00595A45" w14:paraId="10E4453E" w14:textId="77777777">
      <w:pPr>
        <w:pStyle w:val="NoSpacing"/>
        <w:ind w:left="502"/>
        <w:rPr>
          <w:rFonts w:ascii="Tahoma" w:hAnsi="Tahoma" w:cs="Tahoma"/>
        </w:rPr>
      </w:pPr>
    </w:p>
    <w:p w:rsidRPr="00595A45" w:rsidR="00F93711" w:rsidP="00595A45" w:rsidRDefault="00595A45" w14:paraId="06676327" w14:textId="0EF1F46A">
      <w:pPr>
        <w:pStyle w:val="NoSpacing"/>
        <w:numPr>
          <w:ilvl w:val="0"/>
          <w:numId w:val="1"/>
        </w:numPr>
        <w:ind w:hanging="720"/>
        <w:rPr>
          <w:rFonts w:ascii="Tahoma" w:hAnsi="Tahoma" w:cs="Tahoma"/>
        </w:rPr>
      </w:pPr>
      <w:r>
        <w:rPr>
          <w:rFonts w:ascii="Tahoma" w:hAnsi="Tahoma" w:cs="Tahoma"/>
        </w:rPr>
        <w:t>T</w:t>
      </w:r>
      <w:r w:rsidRPr="00595A45">
        <w:rPr>
          <w:rFonts w:ascii="Tahoma" w:hAnsi="Tahoma" w:cs="Tahoma"/>
        </w:rPr>
        <w:t xml:space="preserve">he designation of the machinery as marked on the machinery </w:t>
      </w:r>
      <w:proofErr w:type="gramStart"/>
      <w:r w:rsidRPr="00595A45">
        <w:rPr>
          <w:rFonts w:ascii="Tahoma" w:hAnsi="Tahoma" w:cs="Tahoma"/>
        </w:rPr>
        <w:t>itself</w:t>
      </w:r>
      <w:proofErr w:type="gramEnd"/>
    </w:p>
    <w:p w:rsidRPr="009D28F7" w:rsidR="00F93711" w:rsidP="00F93711" w:rsidRDefault="00F93711" w14:paraId="07230920" w14:textId="77777777">
      <w:pPr>
        <w:pStyle w:val="NoSpacing"/>
        <w:rPr>
          <w:rFonts w:ascii="Tahoma" w:hAnsi="Tahoma" w:cs="Tahoma"/>
        </w:rPr>
      </w:pPr>
    </w:p>
    <w:p w:rsidRPr="009D28F7" w:rsidR="007F3405" w:rsidP="00B46701" w:rsidRDefault="00595A45" w14:paraId="71EC5B9C" w14:textId="0DC7CC66">
      <w:pPr>
        <w:pStyle w:val="NoSpacing"/>
        <w:numPr>
          <w:ilvl w:val="0"/>
          <w:numId w:val="1"/>
        </w:numPr>
        <w:ind w:hanging="720"/>
        <w:rPr>
          <w:rFonts w:ascii="Tahoma" w:hAnsi="Tahoma" w:cs="Tahoma"/>
        </w:rPr>
      </w:pPr>
      <w:r>
        <w:rPr>
          <w:rFonts w:ascii="Tahoma" w:hAnsi="Tahoma" w:cs="Tahoma"/>
        </w:rPr>
        <w:t>A copy of the Declaration o</w:t>
      </w:r>
      <w:r w:rsidR="0005583B">
        <w:rPr>
          <w:rFonts w:ascii="Tahoma" w:hAnsi="Tahoma" w:cs="Tahoma"/>
        </w:rPr>
        <w:t>f</w:t>
      </w:r>
      <w:r>
        <w:rPr>
          <w:rFonts w:ascii="Tahoma" w:hAnsi="Tahoma" w:cs="Tahoma"/>
        </w:rPr>
        <w:t xml:space="preserve"> Conformity</w:t>
      </w:r>
    </w:p>
    <w:p w:rsidRPr="009D28F7" w:rsidR="00F93711" w:rsidP="00F93711" w:rsidRDefault="00F93711" w14:paraId="53ED07F0" w14:textId="77777777">
      <w:pPr>
        <w:pStyle w:val="NoSpacing"/>
        <w:rPr>
          <w:rFonts w:ascii="Tahoma" w:hAnsi="Tahoma" w:cs="Tahoma"/>
        </w:rPr>
      </w:pPr>
    </w:p>
    <w:p w:rsidRPr="009D28F7" w:rsidR="007F3405" w:rsidP="007C200C" w:rsidRDefault="00595A45" w14:paraId="0D71F4E9" w14:textId="65FCCA68">
      <w:pPr>
        <w:pStyle w:val="NoSpacing"/>
        <w:numPr>
          <w:ilvl w:val="0"/>
          <w:numId w:val="1"/>
        </w:numPr>
        <w:ind w:hanging="720"/>
        <w:jc w:val="both"/>
        <w:rPr>
          <w:rFonts w:ascii="Tahoma" w:hAnsi="Tahoma" w:cs="Tahoma"/>
        </w:rPr>
      </w:pPr>
      <w:r>
        <w:rPr>
          <w:rFonts w:ascii="Tahoma" w:hAnsi="Tahoma" w:cs="Tahoma"/>
        </w:rPr>
        <w:t xml:space="preserve">A </w:t>
      </w:r>
      <w:r w:rsidRPr="00595A45">
        <w:rPr>
          <w:rFonts w:ascii="Tahoma" w:hAnsi="Tahoma" w:cs="Tahoma"/>
        </w:rPr>
        <w:t>general description of the machinery</w:t>
      </w:r>
      <w:r>
        <w:rPr>
          <w:rFonts w:ascii="Tahoma" w:hAnsi="Tahoma" w:cs="Tahoma"/>
        </w:rPr>
        <w:t xml:space="preserve"> including </w:t>
      </w:r>
      <w:r w:rsidRPr="00595A45">
        <w:rPr>
          <w:rFonts w:ascii="Tahoma" w:hAnsi="Tahoma" w:cs="Tahoma"/>
        </w:rPr>
        <w:t xml:space="preserve">the drawings, diagrams, descriptions and explanations necessary for the use, maintenance and repair of the machinery and for checking its correct </w:t>
      </w:r>
      <w:proofErr w:type="gramStart"/>
      <w:r w:rsidRPr="00595A45">
        <w:rPr>
          <w:rFonts w:ascii="Tahoma" w:hAnsi="Tahoma" w:cs="Tahoma"/>
        </w:rPr>
        <w:t>functioning</w:t>
      </w:r>
      <w:proofErr w:type="gramEnd"/>
    </w:p>
    <w:p w:rsidRPr="009D28F7" w:rsidR="00F93711" w:rsidP="00F93711" w:rsidRDefault="00F93711" w14:paraId="77372DF8" w14:textId="77777777">
      <w:pPr>
        <w:pStyle w:val="NoSpacing"/>
        <w:rPr>
          <w:rFonts w:ascii="Tahoma" w:hAnsi="Tahoma" w:cs="Tahoma"/>
        </w:rPr>
      </w:pPr>
    </w:p>
    <w:p w:rsidRPr="009D28F7" w:rsidR="00F93711" w:rsidP="00B46701" w:rsidRDefault="00595A45" w14:paraId="5BC6B188" w14:textId="1298A8B5">
      <w:pPr>
        <w:pStyle w:val="NoSpacing"/>
        <w:numPr>
          <w:ilvl w:val="0"/>
          <w:numId w:val="1"/>
        </w:numPr>
        <w:ind w:hanging="720"/>
        <w:rPr>
          <w:rFonts w:ascii="Tahoma" w:hAnsi="Tahoma" w:cs="Tahoma"/>
        </w:rPr>
      </w:pPr>
      <w:r>
        <w:rPr>
          <w:rFonts w:ascii="Tahoma" w:hAnsi="Tahoma" w:cs="Tahoma"/>
        </w:rPr>
        <w:t>A</w:t>
      </w:r>
      <w:r w:rsidRPr="00595A45">
        <w:rPr>
          <w:rFonts w:ascii="Tahoma" w:hAnsi="Tahoma" w:cs="Tahoma"/>
        </w:rPr>
        <w:t xml:space="preserve"> description of the intended use of the machinery</w:t>
      </w:r>
    </w:p>
    <w:p w:rsidRPr="009D28F7" w:rsidR="00F93711" w:rsidP="00F93711" w:rsidRDefault="00F93711" w14:paraId="669C7292" w14:textId="77777777">
      <w:pPr>
        <w:pStyle w:val="NoSpacing"/>
        <w:rPr>
          <w:rFonts w:ascii="Tahoma" w:hAnsi="Tahoma" w:cs="Tahoma"/>
        </w:rPr>
      </w:pPr>
    </w:p>
    <w:p w:rsidRPr="009D28F7" w:rsidR="00F93711" w:rsidP="00F93711" w:rsidRDefault="00595A45" w14:paraId="6482E201" w14:textId="79D4FFCC">
      <w:pPr>
        <w:pStyle w:val="NoSpacing"/>
        <w:numPr>
          <w:ilvl w:val="0"/>
          <w:numId w:val="1"/>
        </w:numPr>
        <w:ind w:hanging="720"/>
        <w:rPr>
          <w:rFonts w:ascii="Tahoma" w:hAnsi="Tahoma" w:cs="Tahoma"/>
        </w:rPr>
      </w:pPr>
      <w:r>
        <w:rPr>
          <w:rFonts w:ascii="Tahoma" w:hAnsi="Tahoma" w:cs="Tahoma"/>
        </w:rPr>
        <w:t>W</w:t>
      </w:r>
      <w:r w:rsidRPr="00595A45">
        <w:rPr>
          <w:rFonts w:ascii="Tahoma" w:hAnsi="Tahoma" w:cs="Tahoma"/>
        </w:rPr>
        <w:t xml:space="preserve">arnings concerning ways in which the machinery must not be used that experience has shown might </w:t>
      </w:r>
      <w:proofErr w:type="gramStart"/>
      <w:r w:rsidRPr="00595A45">
        <w:rPr>
          <w:rFonts w:ascii="Tahoma" w:hAnsi="Tahoma" w:cs="Tahoma"/>
        </w:rPr>
        <w:t>occur</w:t>
      </w:r>
      <w:proofErr w:type="gramEnd"/>
    </w:p>
    <w:p w:rsidRPr="009D28F7" w:rsidR="00F93711" w:rsidP="00F93711" w:rsidRDefault="00F93711" w14:paraId="24D7119E" w14:textId="77777777">
      <w:pPr>
        <w:pStyle w:val="NoSpacing"/>
        <w:rPr>
          <w:rFonts w:ascii="Tahoma" w:hAnsi="Tahoma" w:cs="Tahoma"/>
        </w:rPr>
      </w:pPr>
    </w:p>
    <w:p w:rsidRPr="009D28F7" w:rsidR="00F93711" w:rsidP="00B46701" w:rsidRDefault="00595A45" w14:paraId="6155CB01" w14:textId="5C7D5AD0">
      <w:pPr>
        <w:pStyle w:val="NoSpacing"/>
        <w:numPr>
          <w:ilvl w:val="0"/>
          <w:numId w:val="1"/>
        </w:numPr>
        <w:ind w:hanging="720"/>
        <w:rPr>
          <w:rFonts w:ascii="Tahoma" w:hAnsi="Tahoma" w:cs="Tahoma"/>
        </w:rPr>
      </w:pPr>
      <w:r>
        <w:rPr>
          <w:rFonts w:ascii="Tahoma" w:hAnsi="Tahoma" w:cs="Tahoma"/>
        </w:rPr>
        <w:t>I</w:t>
      </w:r>
      <w:r w:rsidRPr="00595A45">
        <w:rPr>
          <w:rFonts w:ascii="Tahoma" w:hAnsi="Tahoma" w:cs="Tahoma"/>
        </w:rPr>
        <w:t xml:space="preserve">nstructions on the protective measures to be taken by the user, including, where appropriate, the personal protective equipment to be </w:t>
      </w:r>
      <w:proofErr w:type="gramStart"/>
      <w:r w:rsidRPr="00595A45">
        <w:rPr>
          <w:rFonts w:ascii="Tahoma" w:hAnsi="Tahoma" w:cs="Tahoma"/>
        </w:rPr>
        <w:t>provided</w:t>
      </w:r>
      <w:proofErr w:type="gramEnd"/>
    </w:p>
    <w:p w:rsidRPr="009D28F7" w:rsidR="00F93711" w:rsidP="00F93711" w:rsidRDefault="00F93711" w14:paraId="5FB29E6C" w14:textId="77777777">
      <w:pPr>
        <w:pStyle w:val="NoSpacing"/>
        <w:rPr>
          <w:rFonts w:ascii="Tahoma" w:hAnsi="Tahoma" w:cs="Tahoma"/>
        </w:rPr>
      </w:pPr>
    </w:p>
    <w:p w:rsidR="00F93711" w:rsidP="007C200C" w:rsidRDefault="00595A45" w14:paraId="5A37C6A6" w14:textId="28D3742B">
      <w:pPr>
        <w:pStyle w:val="NoSpacing"/>
        <w:numPr>
          <w:ilvl w:val="0"/>
          <w:numId w:val="1"/>
        </w:numPr>
        <w:ind w:hanging="720"/>
        <w:jc w:val="both"/>
        <w:rPr>
          <w:rFonts w:ascii="Tahoma" w:hAnsi="Tahoma" w:cs="Tahoma"/>
        </w:rPr>
      </w:pPr>
      <w:r>
        <w:rPr>
          <w:rFonts w:ascii="Tahoma" w:hAnsi="Tahoma" w:cs="Tahoma"/>
        </w:rPr>
        <w:t>T</w:t>
      </w:r>
      <w:r w:rsidRPr="00595A45">
        <w:rPr>
          <w:rFonts w:ascii="Tahoma" w:hAnsi="Tahoma" w:cs="Tahoma"/>
        </w:rPr>
        <w:t xml:space="preserve">he operating method to be followed in the event of accident or </w:t>
      </w:r>
      <w:proofErr w:type="gramStart"/>
      <w:r w:rsidRPr="00595A45">
        <w:rPr>
          <w:rFonts w:ascii="Tahoma" w:hAnsi="Tahoma" w:cs="Tahoma"/>
        </w:rPr>
        <w:t>breakdown</w:t>
      </w:r>
      <w:proofErr w:type="gramEnd"/>
    </w:p>
    <w:p w:rsidR="00B32417" w:rsidP="00B32417" w:rsidRDefault="00B32417" w14:paraId="3FE129E5" w14:textId="77777777">
      <w:pPr>
        <w:pStyle w:val="ListParagraph"/>
        <w:rPr>
          <w:rFonts w:ascii="Tahoma" w:hAnsi="Tahoma" w:cs="Tahoma"/>
        </w:rPr>
      </w:pPr>
    </w:p>
    <w:p w:rsidR="00B32417" w:rsidP="007C200C" w:rsidRDefault="00B32417" w14:paraId="03C1E0FE" w14:textId="0ED891CF">
      <w:pPr>
        <w:pStyle w:val="NoSpacing"/>
        <w:numPr>
          <w:ilvl w:val="0"/>
          <w:numId w:val="1"/>
        </w:numPr>
        <w:ind w:hanging="720"/>
        <w:jc w:val="both"/>
        <w:rPr>
          <w:rFonts w:ascii="Tahoma" w:hAnsi="Tahoma" w:cs="Tahoma"/>
        </w:rPr>
      </w:pPr>
      <w:r>
        <w:rPr>
          <w:rFonts w:ascii="Tahoma" w:hAnsi="Tahoma" w:cs="Tahoma"/>
        </w:rPr>
        <w:t xml:space="preserve">Instructions to enable adjustment and maintenance to be carried out </w:t>
      </w:r>
      <w:proofErr w:type="gramStart"/>
      <w:r>
        <w:rPr>
          <w:rFonts w:ascii="Tahoma" w:hAnsi="Tahoma" w:cs="Tahoma"/>
        </w:rPr>
        <w:t>safely</w:t>
      </w:r>
      <w:proofErr w:type="gramEnd"/>
    </w:p>
    <w:p w:rsidR="00595A45" w:rsidP="00595A45" w:rsidRDefault="00595A45" w14:paraId="1B7C892F" w14:textId="77777777">
      <w:pPr>
        <w:pStyle w:val="ListParagraph"/>
        <w:rPr>
          <w:rFonts w:ascii="Tahoma" w:hAnsi="Tahoma" w:cs="Tahoma"/>
        </w:rPr>
      </w:pPr>
    </w:p>
    <w:p w:rsidRPr="009D28F7" w:rsidR="00595A45" w:rsidP="00B46701" w:rsidRDefault="00595A45" w14:paraId="1B976EA6" w14:textId="5281A1FB">
      <w:pPr>
        <w:pStyle w:val="NoSpacing"/>
        <w:numPr>
          <w:ilvl w:val="0"/>
          <w:numId w:val="1"/>
        </w:numPr>
        <w:ind w:hanging="720"/>
        <w:rPr>
          <w:rFonts w:ascii="Tahoma" w:hAnsi="Tahoma" w:cs="Tahoma"/>
        </w:rPr>
      </w:pPr>
      <w:r>
        <w:rPr>
          <w:rFonts w:ascii="Tahoma" w:hAnsi="Tahoma" w:cs="Tahoma"/>
        </w:rPr>
        <w:t>Information detailing noise emissions</w:t>
      </w:r>
    </w:p>
    <w:p w:rsidRPr="009D28F7" w:rsidR="00B46701" w:rsidP="007F3405" w:rsidRDefault="00B46701" w14:paraId="53E056BF" w14:textId="77777777">
      <w:pPr>
        <w:pStyle w:val="NoSpacing"/>
        <w:rPr>
          <w:rFonts w:ascii="Tahoma" w:hAnsi="Tahoma" w:cs="Tahoma"/>
          <w:b/>
          <w:bCs/>
        </w:rPr>
      </w:pPr>
    </w:p>
    <w:p w:rsidRPr="009D28F7" w:rsidR="004B44CF" w:rsidP="004032D9" w:rsidRDefault="004B44CF" w14:paraId="21248EF4" w14:textId="77777777">
      <w:pPr>
        <w:pStyle w:val="NoSpacing"/>
        <w:rPr>
          <w:rFonts w:ascii="Tahoma" w:hAnsi="Tahoma" w:cs="Tahoma"/>
        </w:rPr>
      </w:pPr>
    </w:p>
    <w:p w:rsidRPr="009D28F7" w:rsidR="004032D9" w:rsidP="004032D9" w:rsidRDefault="004032D9" w14:paraId="528A3654" w14:textId="305AA97B">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lastRenderedPageBreak/>
        <w:t>Compliance Documentation</w:t>
      </w:r>
    </w:p>
    <w:p w:rsidRPr="009D28F7" w:rsidR="004032D9" w:rsidP="004032D9" w:rsidRDefault="004032D9" w14:paraId="1B5325F6" w14:textId="77777777">
      <w:pPr>
        <w:pStyle w:val="NoSpacing"/>
        <w:rPr>
          <w:rFonts w:ascii="Tahoma" w:hAnsi="Tahoma" w:cs="Tahoma"/>
        </w:rPr>
      </w:pPr>
    </w:p>
    <w:p w:rsidRPr="009D28F7" w:rsidR="0066419C" w:rsidP="007C200C" w:rsidRDefault="00BA78C7" w14:paraId="63ABEA0E" w14:textId="4C8D821B">
      <w:pPr>
        <w:pStyle w:val="NoSpacing"/>
        <w:jc w:val="both"/>
        <w:rPr>
          <w:rFonts w:ascii="Tahoma" w:hAnsi="Tahoma" w:cs="Tahoma"/>
        </w:rPr>
      </w:pPr>
      <w:r>
        <w:rPr>
          <w:rFonts w:ascii="Tahoma" w:hAnsi="Tahoma" w:cs="Tahoma"/>
        </w:rPr>
        <w:t>As a ‘responsible person’, under the Regulations, t</w:t>
      </w:r>
      <w:r w:rsidRPr="009D28F7" w:rsidR="004032D9">
        <w:rPr>
          <w:rFonts w:ascii="Tahoma" w:hAnsi="Tahoma" w:cs="Tahoma"/>
        </w:rPr>
        <w:t xml:space="preserve">he </w:t>
      </w:r>
      <w:bookmarkStart w:name="_Hlk93484402" w:id="0"/>
      <w:r w:rsidRPr="009D28F7" w:rsidR="004032D9">
        <w:rPr>
          <w:rFonts w:ascii="Tahoma" w:hAnsi="Tahoma" w:cs="Tahoma"/>
        </w:rPr>
        <w:t xml:space="preserve">manufacturer </w:t>
      </w:r>
      <w:r w:rsidRPr="009D28F7" w:rsidR="00065AD8">
        <w:rPr>
          <w:rFonts w:ascii="Tahoma" w:hAnsi="Tahoma" w:cs="Tahoma"/>
        </w:rPr>
        <w:t>or their authorised representative in the UK</w:t>
      </w:r>
      <w:bookmarkEnd w:id="0"/>
      <w:r w:rsidRPr="009D28F7" w:rsidR="00065AD8">
        <w:rPr>
          <w:rFonts w:ascii="Tahoma" w:hAnsi="Tahoma" w:cs="Tahoma"/>
        </w:rPr>
        <w:t xml:space="preserve"> </w:t>
      </w:r>
      <w:r w:rsidRPr="009D28F7" w:rsidR="00C67B59">
        <w:rPr>
          <w:rFonts w:ascii="Tahoma" w:hAnsi="Tahoma" w:cs="Tahoma"/>
        </w:rPr>
        <w:t>must show they have</w:t>
      </w:r>
      <w:r w:rsidRPr="009D28F7" w:rsidR="004032D9">
        <w:rPr>
          <w:rFonts w:ascii="Tahoma" w:hAnsi="Tahoma" w:cs="Tahoma"/>
        </w:rPr>
        <w:t xml:space="preserve"> carried out relevant conformity assessment procedures to </w:t>
      </w:r>
      <w:r w:rsidRPr="009D28F7" w:rsidR="00687DAA">
        <w:rPr>
          <w:rFonts w:ascii="Tahoma" w:hAnsi="Tahoma" w:cs="Tahoma"/>
        </w:rPr>
        <w:t>ensure</w:t>
      </w:r>
      <w:r w:rsidRPr="009D28F7" w:rsidR="004032D9">
        <w:rPr>
          <w:rFonts w:ascii="Tahoma" w:hAnsi="Tahoma" w:cs="Tahoma"/>
        </w:rPr>
        <w:t xml:space="preserve"> their product</w:t>
      </w:r>
      <w:r w:rsidRPr="009D28F7" w:rsidR="008C0F79">
        <w:rPr>
          <w:rFonts w:ascii="Tahoma" w:hAnsi="Tahoma" w:cs="Tahoma"/>
        </w:rPr>
        <w:t>s</w:t>
      </w:r>
      <w:r w:rsidRPr="009D28F7" w:rsidR="004032D9">
        <w:rPr>
          <w:rFonts w:ascii="Tahoma" w:hAnsi="Tahoma" w:cs="Tahoma"/>
        </w:rPr>
        <w:t xml:space="preserve"> </w:t>
      </w:r>
      <w:r w:rsidRPr="009D28F7" w:rsidR="008C0F79">
        <w:rPr>
          <w:rFonts w:ascii="Tahoma" w:hAnsi="Tahoma" w:cs="Tahoma"/>
        </w:rPr>
        <w:t>are</w:t>
      </w:r>
      <w:r w:rsidRPr="009D28F7" w:rsidR="004032D9">
        <w:rPr>
          <w:rFonts w:ascii="Tahoma" w:hAnsi="Tahoma" w:cs="Tahoma"/>
        </w:rPr>
        <w:t xml:space="preserve"> safe.</w:t>
      </w:r>
      <w:r w:rsidRPr="009D28F7" w:rsidR="005B3CEC">
        <w:rPr>
          <w:rFonts w:ascii="Tahoma" w:hAnsi="Tahoma" w:cs="Tahoma"/>
        </w:rPr>
        <w:t xml:space="preserve"> </w:t>
      </w:r>
      <w:r w:rsidRPr="009D28F7" w:rsidR="004032D9">
        <w:rPr>
          <w:rFonts w:ascii="Tahoma" w:hAnsi="Tahoma" w:cs="Tahoma"/>
        </w:rPr>
        <w:t>They must draw up a technical file which include</w:t>
      </w:r>
      <w:r w:rsidRPr="009D28F7" w:rsidR="008C0F79">
        <w:rPr>
          <w:rFonts w:ascii="Tahoma" w:hAnsi="Tahoma" w:cs="Tahoma"/>
        </w:rPr>
        <w:t>s</w:t>
      </w:r>
      <w:r w:rsidRPr="009D28F7" w:rsidR="004032D9">
        <w:rPr>
          <w:rFonts w:ascii="Tahoma" w:hAnsi="Tahoma" w:cs="Tahoma"/>
        </w:rPr>
        <w:t xml:space="preserve"> documents such as risk assessments and test reports</w:t>
      </w:r>
      <w:r w:rsidRPr="009D28F7" w:rsidR="00FF61F6">
        <w:rPr>
          <w:rFonts w:ascii="Tahoma" w:hAnsi="Tahoma" w:cs="Tahoma"/>
        </w:rPr>
        <w:t>.</w:t>
      </w:r>
    </w:p>
    <w:p w:rsidRPr="009D28F7" w:rsidR="00911811" w:rsidP="00687DAA" w:rsidRDefault="00911811" w14:paraId="634038B1" w14:textId="77777777">
      <w:pPr>
        <w:pStyle w:val="NoSpacing"/>
        <w:rPr>
          <w:rFonts w:ascii="Tahoma" w:hAnsi="Tahoma" w:cs="Tahoma"/>
        </w:rPr>
      </w:pPr>
    </w:p>
    <w:p w:rsidRPr="009D28F7" w:rsidR="00687DAA" w:rsidP="007C200C" w:rsidRDefault="00065AD8" w14:paraId="35632F72" w14:textId="4409CB89">
      <w:pPr>
        <w:pStyle w:val="NoSpacing"/>
        <w:jc w:val="both"/>
        <w:rPr>
          <w:rFonts w:ascii="Tahoma" w:hAnsi="Tahoma" w:cs="Tahoma"/>
        </w:rPr>
      </w:pPr>
      <w:r w:rsidRPr="009D28F7">
        <w:rPr>
          <w:rFonts w:ascii="Tahoma" w:hAnsi="Tahoma" w:cs="Tahoma"/>
        </w:rPr>
        <w:t>Once this has been completed</w:t>
      </w:r>
      <w:r w:rsidRPr="009D28F7" w:rsidR="0066419C">
        <w:rPr>
          <w:rFonts w:ascii="Tahoma" w:hAnsi="Tahoma" w:cs="Tahoma"/>
        </w:rPr>
        <w:t xml:space="preserve"> the</w:t>
      </w:r>
      <w:r w:rsidRPr="009D28F7">
        <w:rPr>
          <w:rFonts w:ascii="Tahoma" w:hAnsi="Tahoma" w:cs="Tahoma"/>
        </w:rPr>
        <w:t xml:space="preserve"> </w:t>
      </w:r>
      <w:r w:rsidRPr="009D28F7" w:rsidR="0066419C">
        <w:rPr>
          <w:rFonts w:ascii="Tahoma" w:hAnsi="Tahoma" w:cs="Tahoma"/>
        </w:rPr>
        <w:t>manufacturer or their authorised representative in the UK</w:t>
      </w:r>
      <w:r w:rsidRPr="009D28F7">
        <w:rPr>
          <w:rFonts w:ascii="Tahoma" w:hAnsi="Tahoma" w:cs="Tahoma"/>
        </w:rPr>
        <w:t xml:space="preserve"> must issue a Declaration of Conformity</w:t>
      </w:r>
      <w:r w:rsidRPr="009D28F7" w:rsidR="004032D9">
        <w:rPr>
          <w:rFonts w:ascii="Tahoma" w:hAnsi="Tahoma" w:cs="Tahoma"/>
        </w:rPr>
        <w:t xml:space="preserve">. </w:t>
      </w:r>
      <w:r w:rsidRPr="009D28F7" w:rsidR="00687DAA">
        <w:rPr>
          <w:rFonts w:ascii="Tahoma" w:hAnsi="Tahoma" w:cs="Tahoma"/>
        </w:rPr>
        <w:t>You should request and thoroughly check these documents before you purchase the goods</w:t>
      </w:r>
      <w:r w:rsidRPr="009D28F7" w:rsidR="00C67B59">
        <w:rPr>
          <w:rFonts w:ascii="Tahoma" w:hAnsi="Tahoma" w:cs="Tahoma"/>
        </w:rPr>
        <w:t xml:space="preserve">. You must </w:t>
      </w:r>
      <w:r w:rsidRPr="009D28F7" w:rsidR="007A2522">
        <w:rPr>
          <w:rFonts w:ascii="Tahoma" w:hAnsi="Tahoma" w:cs="Tahoma"/>
        </w:rPr>
        <w:t xml:space="preserve">keep </w:t>
      </w:r>
      <w:r w:rsidRPr="009D28F7" w:rsidR="00C67B59">
        <w:rPr>
          <w:rFonts w:ascii="Tahoma" w:hAnsi="Tahoma" w:cs="Tahoma"/>
        </w:rPr>
        <w:t>copies of this documentation for a period of 10 year</w:t>
      </w:r>
      <w:r w:rsidRPr="009D28F7" w:rsidR="007A2522">
        <w:rPr>
          <w:rFonts w:ascii="Tahoma" w:hAnsi="Tahoma" w:cs="Tahoma"/>
        </w:rPr>
        <w:t>s. Y</w:t>
      </w:r>
      <w:r w:rsidRPr="009D28F7" w:rsidR="00687DAA">
        <w:rPr>
          <w:rFonts w:ascii="Tahoma" w:hAnsi="Tahoma" w:cs="Tahoma"/>
        </w:rPr>
        <w:t xml:space="preserve">ou </w:t>
      </w:r>
      <w:r w:rsidRPr="009D28F7" w:rsidR="00570DA0">
        <w:rPr>
          <w:rFonts w:ascii="Tahoma" w:hAnsi="Tahoma" w:cs="Tahoma"/>
        </w:rPr>
        <w:t>must be able to</w:t>
      </w:r>
      <w:r w:rsidRPr="009D28F7" w:rsidR="00687DAA">
        <w:rPr>
          <w:rFonts w:ascii="Tahoma" w:hAnsi="Tahoma" w:cs="Tahoma"/>
        </w:rPr>
        <w:t xml:space="preserve"> pr</w:t>
      </w:r>
      <w:r w:rsidRPr="009D28F7" w:rsidR="00C67FEE">
        <w:rPr>
          <w:rFonts w:ascii="Tahoma" w:hAnsi="Tahoma" w:cs="Tahoma"/>
        </w:rPr>
        <w:t>ovide</w:t>
      </w:r>
      <w:r w:rsidRPr="009D28F7" w:rsidR="00687DAA">
        <w:rPr>
          <w:rFonts w:ascii="Tahoma" w:hAnsi="Tahoma" w:cs="Tahoma"/>
        </w:rPr>
        <w:t xml:space="preserve"> </w:t>
      </w:r>
      <w:r w:rsidRPr="009D28F7" w:rsidR="00570DA0">
        <w:rPr>
          <w:rFonts w:ascii="Tahoma" w:hAnsi="Tahoma" w:cs="Tahoma"/>
        </w:rPr>
        <w:t>copies</w:t>
      </w:r>
      <w:r w:rsidRPr="009D28F7" w:rsidR="00687DAA">
        <w:rPr>
          <w:rFonts w:ascii="Tahoma" w:hAnsi="Tahoma" w:cs="Tahoma"/>
        </w:rPr>
        <w:t xml:space="preserve"> on request to Market Surveillance Authorities</w:t>
      </w:r>
      <w:r w:rsidRPr="009D28F7" w:rsidR="00834F23">
        <w:rPr>
          <w:rFonts w:ascii="Tahoma" w:hAnsi="Tahoma" w:cs="Tahoma"/>
        </w:rPr>
        <w:t>.</w:t>
      </w:r>
    </w:p>
    <w:p w:rsidRPr="009D28F7" w:rsidR="005C2771" w:rsidP="005B3CEC" w:rsidRDefault="005C2771" w14:paraId="12237F57" w14:textId="77777777">
      <w:pPr>
        <w:spacing w:after="0"/>
        <w:rPr>
          <w:rFonts w:ascii="Tahoma" w:hAnsi="Tahoma" w:cs="Tahoma"/>
        </w:rPr>
      </w:pPr>
    </w:p>
    <w:p w:rsidRPr="009D28F7" w:rsidR="005C2771" w:rsidP="005C2771" w:rsidRDefault="005C2771" w14:paraId="74739B8E" w14:textId="028F3ECA">
      <w:pPr>
        <w:pStyle w:val="NoSpacing"/>
        <w:rPr>
          <w:rFonts w:ascii="Tahoma" w:hAnsi="Tahoma" w:cs="Tahoma"/>
          <w:b/>
          <w:bCs/>
        </w:rPr>
      </w:pPr>
      <w:r w:rsidRPr="009D28F7">
        <w:rPr>
          <w:rFonts w:ascii="Tahoma" w:hAnsi="Tahoma" w:cs="Tahoma"/>
          <w:b/>
          <w:bCs/>
        </w:rPr>
        <w:t>A Declaration of Conformity should contain the following:</w:t>
      </w:r>
    </w:p>
    <w:p w:rsidRPr="009D28F7" w:rsidR="005C2771" w:rsidP="005C2771" w:rsidRDefault="005C2771" w14:paraId="1895F40D" w14:textId="4BC0464D">
      <w:pPr>
        <w:pStyle w:val="NoSpacing"/>
        <w:rPr>
          <w:rFonts w:ascii="Tahoma" w:hAnsi="Tahoma" w:cs="Tahoma"/>
        </w:rPr>
      </w:pPr>
    </w:p>
    <w:p w:rsidRPr="009D28F7" w:rsidR="005C2771" w:rsidP="005C2771" w:rsidRDefault="00E21610" w14:paraId="2A55DEED" w14:textId="48362CA5">
      <w:pPr>
        <w:pStyle w:val="NoSpacing"/>
        <w:numPr>
          <w:ilvl w:val="0"/>
          <w:numId w:val="8"/>
        </w:numPr>
        <w:ind w:hanging="720"/>
        <w:rPr>
          <w:rFonts w:ascii="Tahoma" w:hAnsi="Tahoma" w:cs="Tahoma"/>
        </w:rPr>
      </w:pPr>
      <w:r w:rsidRPr="009D28F7">
        <w:rPr>
          <w:rFonts w:ascii="Tahoma" w:hAnsi="Tahoma" w:cs="Tahoma"/>
        </w:rPr>
        <w:t>Business name and full address of the manufacturer or his authorised representative</w:t>
      </w:r>
    </w:p>
    <w:p w:rsidRPr="009D28F7" w:rsidR="005C2771" w:rsidP="005C2771" w:rsidRDefault="005C2771" w14:paraId="73566D97" w14:textId="77777777">
      <w:pPr>
        <w:pStyle w:val="NoSpacing"/>
        <w:ind w:left="720" w:hanging="720"/>
        <w:rPr>
          <w:rFonts w:ascii="Tahoma" w:hAnsi="Tahoma" w:cs="Tahoma"/>
        </w:rPr>
      </w:pPr>
    </w:p>
    <w:p w:rsidRPr="009D28F7" w:rsidR="005C2771" w:rsidP="005C2771" w:rsidRDefault="00E21610" w14:paraId="3E05F245" w14:textId="55B97E7C">
      <w:pPr>
        <w:pStyle w:val="NoSpacing"/>
        <w:numPr>
          <w:ilvl w:val="0"/>
          <w:numId w:val="8"/>
        </w:numPr>
        <w:ind w:hanging="720"/>
        <w:rPr>
          <w:rFonts w:ascii="Tahoma" w:hAnsi="Tahoma" w:cs="Tahoma"/>
        </w:rPr>
      </w:pPr>
      <w:r w:rsidRPr="009D28F7">
        <w:rPr>
          <w:rFonts w:ascii="Tahoma" w:hAnsi="Tahoma" w:cs="Tahoma"/>
        </w:rPr>
        <w:t xml:space="preserve">Name and address of the person authorised to compile the technical file, who must be established in the </w:t>
      </w:r>
      <w:proofErr w:type="gramStart"/>
      <w:r w:rsidRPr="009D28F7">
        <w:rPr>
          <w:rFonts w:ascii="Tahoma" w:hAnsi="Tahoma" w:cs="Tahoma"/>
        </w:rPr>
        <w:t>UK</w:t>
      </w:r>
      <w:proofErr w:type="gramEnd"/>
    </w:p>
    <w:p w:rsidRPr="009D28F7" w:rsidR="005C2771" w:rsidP="005C2771" w:rsidRDefault="005C2771" w14:paraId="70BCA8E2" w14:textId="6A964C0D">
      <w:pPr>
        <w:pStyle w:val="NoSpacing"/>
        <w:ind w:hanging="720"/>
        <w:rPr>
          <w:rFonts w:ascii="Tahoma" w:hAnsi="Tahoma" w:cs="Tahoma"/>
        </w:rPr>
      </w:pPr>
    </w:p>
    <w:p w:rsidRPr="009D28F7" w:rsidR="005C2771" w:rsidP="005C2771" w:rsidRDefault="00E21610" w14:paraId="6824CD70" w14:textId="7D73A171">
      <w:pPr>
        <w:pStyle w:val="NoSpacing"/>
        <w:numPr>
          <w:ilvl w:val="0"/>
          <w:numId w:val="8"/>
        </w:numPr>
        <w:ind w:hanging="720"/>
        <w:rPr>
          <w:rFonts w:ascii="Tahoma" w:hAnsi="Tahoma" w:cs="Tahoma"/>
        </w:rPr>
      </w:pPr>
      <w:r w:rsidRPr="009D28F7">
        <w:rPr>
          <w:rFonts w:ascii="Tahoma" w:hAnsi="Tahoma" w:cs="Tahoma"/>
        </w:rPr>
        <w:t>D</w:t>
      </w:r>
      <w:r w:rsidRPr="009D28F7" w:rsidR="005C2771">
        <w:rPr>
          <w:rFonts w:ascii="Tahoma" w:hAnsi="Tahoma" w:cs="Tahoma"/>
        </w:rPr>
        <w:t xml:space="preserve">escription </w:t>
      </w:r>
      <w:r w:rsidRPr="009D28F7">
        <w:rPr>
          <w:rFonts w:ascii="Tahoma" w:hAnsi="Tahoma" w:cs="Tahoma"/>
        </w:rPr>
        <w:t xml:space="preserve">and identification </w:t>
      </w:r>
      <w:r w:rsidRPr="009D28F7" w:rsidR="005C2771">
        <w:rPr>
          <w:rFonts w:ascii="Tahoma" w:hAnsi="Tahoma" w:cs="Tahoma"/>
        </w:rPr>
        <w:t xml:space="preserve">of the </w:t>
      </w:r>
      <w:r w:rsidR="00B6069D">
        <w:rPr>
          <w:rFonts w:ascii="Tahoma" w:hAnsi="Tahoma" w:cs="Tahoma"/>
        </w:rPr>
        <w:t>machinery</w:t>
      </w:r>
      <w:r w:rsidRPr="009D28F7" w:rsidR="00713E3D">
        <w:rPr>
          <w:rFonts w:ascii="Tahoma" w:hAnsi="Tahoma" w:cs="Tahoma"/>
        </w:rPr>
        <w:t xml:space="preserve"> including function, model, type, serial </w:t>
      </w:r>
      <w:proofErr w:type="gramStart"/>
      <w:r w:rsidRPr="009D28F7" w:rsidR="00713E3D">
        <w:rPr>
          <w:rFonts w:ascii="Tahoma" w:hAnsi="Tahoma" w:cs="Tahoma"/>
        </w:rPr>
        <w:t>number</w:t>
      </w:r>
      <w:proofErr w:type="gramEnd"/>
    </w:p>
    <w:p w:rsidRPr="009D28F7" w:rsidR="005C2771" w:rsidP="005C2771" w:rsidRDefault="005C2771" w14:paraId="6453C9A6" w14:textId="77777777">
      <w:pPr>
        <w:pStyle w:val="NoSpacing"/>
        <w:ind w:hanging="720"/>
        <w:rPr>
          <w:rFonts w:ascii="Tahoma" w:hAnsi="Tahoma" w:cs="Tahoma"/>
        </w:rPr>
      </w:pPr>
    </w:p>
    <w:p w:rsidRPr="009D28F7" w:rsidR="005C2771" w:rsidP="005C2771" w:rsidRDefault="005C2771" w14:paraId="18789B49" w14:textId="1949E085">
      <w:pPr>
        <w:pStyle w:val="NoSpacing"/>
        <w:numPr>
          <w:ilvl w:val="0"/>
          <w:numId w:val="8"/>
        </w:numPr>
        <w:ind w:hanging="720"/>
        <w:rPr>
          <w:rFonts w:ascii="Tahoma" w:hAnsi="Tahoma" w:cs="Tahoma"/>
        </w:rPr>
      </w:pPr>
      <w:r w:rsidRPr="009D28F7">
        <w:rPr>
          <w:rFonts w:ascii="Tahoma" w:hAnsi="Tahoma" w:cs="Tahoma"/>
        </w:rPr>
        <w:t xml:space="preserve">Confirmation the </w:t>
      </w:r>
      <w:r w:rsidRPr="009D28F7" w:rsidR="00713E3D">
        <w:rPr>
          <w:rFonts w:ascii="Tahoma" w:hAnsi="Tahoma" w:cs="Tahoma"/>
        </w:rPr>
        <w:t>machinery</w:t>
      </w:r>
      <w:r w:rsidRPr="009D28F7">
        <w:rPr>
          <w:rFonts w:ascii="Tahoma" w:hAnsi="Tahoma" w:cs="Tahoma"/>
        </w:rPr>
        <w:t xml:space="preserve"> meets the </w:t>
      </w:r>
      <w:r w:rsidRPr="009D28F7" w:rsidR="00713E3D">
        <w:rPr>
          <w:rFonts w:ascii="Tahoma" w:hAnsi="Tahoma" w:cs="Tahoma"/>
        </w:rPr>
        <w:t xml:space="preserve">relevant requirements of the Regulations, along with any other relevant Regulations such as for the </w:t>
      </w:r>
      <w:r w:rsidRPr="009D28F7" w:rsidR="00065AD8">
        <w:rPr>
          <w:rFonts w:ascii="Tahoma" w:hAnsi="Tahoma" w:cs="Tahoma"/>
        </w:rPr>
        <w:t>b</w:t>
      </w:r>
      <w:r w:rsidRPr="009D28F7" w:rsidR="00713E3D">
        <w:rPr>
          <w:rFonts w:ascii="Tahoma" w:hAnsi="Tahoma" w:cs="Tahoma"/>
        </w:rPr>
        <w:t>attery</w:t>
      </w:r>
      <w:r w:rsidRPr="009D28F7" w:rsidR="00065AD8">
        <w:rPr>
          <w:rFonts w:ascii="Tahoma" w:hAnsi="Tahoma" w:cs="Tahoma"/>
        </w:rPr>
        <w:t xml:space="preserve"> and </w:t>
      </w:r>
      <w:proofErr w:type="gramStart"/>
      <w:r w:rsidRPr="009D28F7" w:rsidR="00065AD8">
        <w:rPr>
          <w:rFonts w:ascii="Tahoma" w:hAnsi="Tahoma" w:cs="Tahoma"/>
        </w:rPr>
        <w:t>charger</w:t>
      </w:r>
      <w:proofErr w:type="gramEnd"/>
    </w:p>
    <w:p w:rsidRPr="009D28F7" w:rsidR="005C2771" w:rsidP="005C2771" w:rsidRDefault="005C2771" w14:paraId="7D0747E9" w14:textId="77777777">
      <w:pPr>
        <w:pStyle w:val="NoSpacing"/>
        <w:ind w:hanging="720"/>
        <w:rPr>
          <w:rFonts w:ascii="Tahoma" w:hAnsi="Tahoma" w:cs="Tahoma"/>
        </w:rPr>
      </w:pPr>
    </w:p>
    <w:p w:rsidRPr="009D28F7" w:rsidR="005C2771" w:rsidP="005C2771" w:rsidRDefault="005C2771" w14:paraId="365BE444" w14:textId="302793A1">
      <w:pPr>
        <w:pStyle w:val="NoSpacing"/>
        <w:numPr>
          <w:ilvl w:val="0"/>
          <w:numId w:val="8"/>
        </w:numPr>
        <w:ind w:hanging="720"/>
        <w:rPr>
          <w:rFonts w:ascii="Tahoma" w:hAnsi="Tahoma" w:cs="Tahoma"/>
        </w:rPr>
      </w:pPr>
      <w:r w:rsidRPr="009D28F7">
        <w:rPr>
          <w:rFonts w:ascii="Tahoma" w:hAnsi="Tahoma" w:cs="Tahoma"/>
        </w:rPr>
        <w:t xml:space="preserve">References to the </w:t>
      </w:r>
      <w:r w:rsidR="00595A45">
        <w:rPr>
          <w:rFonts w:ascii="Tahoma" w:hAnsi="Tahoma" w:cs="Tahoma"/>
        </w:rPr>
        <w:t xml:space="preserve">relevant </w:t>
      </w:r>
      <w:r w:rsidRPr="009D28F7">
        <w:rPr>
          <w:rFonts w:ascii="Tahoma" w:hAnsi="Tahoma" w:cs="Tahoma"/>
        </w:rPr>
        <w:t xml:space="preserve">test standards used to assess the </w:t>
      </w:r>
      <w:proofErr w:type="gramStart"/>
      <w:r w:rsidRPr="009D28F7">
        <w:rPr>
          <w:rFonts w:ascii="Tahoma" w:hAnsi="Tahoma" w:cs="Tahoma"/>
        </w:rPr>
        <w:t>product</w:t>
      </w:r>
      <w:proofErr w:type="gramEnd"/>
    </w:p>
    <w:p w:rsidRPr="009D28F7" w:rsidR="005C2771" w:rsidP="005C2771" w:rsidRDefault="005C2771" w14:paraId="1FFBF1C9" w14:textId="77777777">
      <w:pPr>
        <w:pStyle w:val="NoSpacing"/>
        <w:ind w:hanging="720"/>
        <w:rPr>
          <w:rFonts w:ascii="Tahoma" w:hAnsi="Tahoma" w:cs="Tahoma"/>
        </w:rPr>
      </w:pPr>
    </w:p>
    <w:p w:rsidRPr="009D28F7" w:rsidR="005C2771" w:rsidP="005C2771" w:rsidRDefault="005C2771" w14:paraId="5C91C358" w14:textId="5E7DBADD">
      <w:pPr>
        <w:pStyle w:val="NoSpacing"/>
        <w:numPr>
          <w:ilvl w:val="0"/>
          <w:numId w:val="8"/>
        </w:numPr>
        <w:ind w:hanging="720"/>
        <w:rPr>
          <w:rFonts w:ascii="Tahoma" w:hAnsi="Tahoma" w:cs="Tahoma"/>
        </w:rPr>
      </w:pPr>
      <w:r w:rsidRPr="009D28F7">
        <w:rPr>
          <w:rFonts w:ascii="Tahoma" w:hAnsi="Tahoma" w:cs="Tahoma"/>
        </w:rPr>
        <w:t>If applicable the notified body ‘name and number’</w:t>
      </w:r>
    </w:p>
    <w:p w:rsidRPr="009D28F7" w:rsidR="005C2771" w:rsidP="005C2771" w:rsidRDefault="005C2771" w14:paraId="3777518F" w14:textId="77777777">
      <w:pPr>
        <w:pStyle w:val="NoSpacing"/>
        <w:ind w:hanging="720"/>
        <w:rPr>
          <w:rFonts w:ascii="Tahoma" w:hAnsi="Tahoma" w:cs="Tahoma"/>
        </w:rPr>
      </w:pPr>
    </w:p>
    <w:p w:rsidRPr="009D28F7" w:rsidR="0064504E" w:rsidP="00713E3D" w:rsidRDefault="005C2771" w14:paraId="49A863AB" w14:textId="5F691CAB">
      <w:pPr>
        <w:pStyle w:val="NoSpacing"/>
        <w:numPr>
          <w:ilvl w:val="0"/>
          <w:numId w:val="8"/>
        </w:numPr>
        <w:ind w:hanging="720"/>
        <w:rPr>
          <w:rFonts w:ascii="Tahoma" w:hAnsi="Tahoma" w:cs="Tahoma"/>
        </w:rPr>
      </w:pPr>
      <w:r w:rsidRPr="009D28F7">
        <w:rPr>
          <w:rFonts w:ascii="Tahoma" w:hAnsi="Tahoma" w:cs="Tahoma"/>
        </w:rPr>
        <w:t xml:space="preserve">Signed on behalf of the manufacturer with a date and place of the </w:t>
      </w:r>
      <w:proofErr w:type="gramStart"/>
      <w:r w:rsidRPr="009D28F7">
        <w:rPr>
          <w:rFonts w:ascii="Tahoma" w:hAnsi="Tahoma" w:cs="Tahoma"/>
        </w:rPr>
        <w:t>signature</w:t>
      </w:r>
      <w:proofErr w:type="gramEnd"/>
    </w:p>
    <w:p w:rsidRPr="009D28F7" w:rsidR="004B44CF" w:rsidP="00065AD8" w:rsidRDefault="004B44CF" w14:paraId="07FDFE9E" w14:textId="77777777">
      <w:pPr>
        <w:pStyle w:val="NoSpacing"/>
        <w:rPr>
          <w:rFonts w:ascii="Tahoma" w:hAnsi="Tahoma" w:cs="Tahoma"/>
          <w:b/>
          <w:bCs/>
        </w:rPr>
      </w:pPr>
    </w:p>
    <w:p w:rsidRPr="009D28F7" w:rsidR="00065AD8" w:rsidP="00065AD8" w:rsidRDefault="00065AD8" w14:paraId="1DDF09C0" w14:textId="7B93C5CD">
      <w:pPr>
        <w:pStyle w:val="NoSpacing"/>
        <w:rPr>
          <w:rFonts w:ascii="Tahoma" w:hAnsi="Tahoma" w:cs="Tahoma"/>
          <w:b/>
          <w:bCs/>
        </w:rPr>
      </w:pPr>
      <w:r w:rsidRPr="009D28F7">
        <w:rPr>
          <w:rFonts w:ascii="Tahoma" w:hAnsi="Tahoma" w:cs="Tahoma"/>
          <w:b/>
          <w:bCs/>
        </w:rPr>
        <w:t xml:space="preserve">A physical copy of the Declaration of Conformity must be supplied with the </w:t>
      </w:r>
      <w:r w:rsidR="00595A45">
        <w:rPr>
          <w:rFonts w:ascii="Tahoma" w:hAnsi="Tahoma" w:cs="Tahoma"/>
          <w:b/>
          <w:bCs/>
        </w:rPr>
        <w:t>machinery</w:t>
      </w:r>
      <w:r w:rsidRPr="009D28F7">
        <w:rPr>
          <w:rFonts w:ascii="Tahoma" w:hAnsi="Tahoma" w:cs="Tahoma"/>
          <w:b/>
          <w:bCs/>
        </w:rPr>
        <w:t>.</w:t>
      </w:r>
    </w:p>
    <w:p w:rsidRPr="009D28F7" w:rsidR="005C2771" w:rsidP="005C2771" w:rsidRDefault="005C2771" w14:paraId="78BD5B70" w14:textId="77777777">
      <w:pPr>
        <w:pStyle w:val="NoSpacing"/>
        <w:rPr>
          <w:rFonts w:ascii="Tahoma" w:hAnsi="Tahoma" w:cs="Tahoma"/>
        </w:rPr>
      </w:pPr>
    </w:p>
    <w:p w:rsidR="008D5930" w:rsidP="004032D9" w:rsidRDefault="008D5930" w14:paraId="504F9980" w14:textId="77777777">
      <w:pPr>
        <w:pStyle w:val="NoSpacing"/>
        <w:rPr>
          <w:rFonts w:ascii="Tahoma" w:hAnsi="Tahoma" w:cs="Tahoma"/>
          <w:b/>
          <w:bCs/>
        </w:rPr>
      </w:pPr>
    </w:p>
    <w:p w:rsidRPr="009D28F7" w:rsidR="004032D9" w:rsidP="004032D9" w:rsidRDefault="004032D9" w14:paraId="60710CB9" w14:textId="583A5159">
      <w:pPr>
        <w:pStyle w:val="NoSpacing"/>
        <w:rPr>
          <w:rFonts w:ascii="Tahoma" w:hAnsi="Tahoma" w:cs="Tahoma"/>
          <w:b/>
          <w:bCs/>
        </w:rPr>
      </w:pPr>
      <w:r w:rsidRPr="009D28F7">
        <w:rPr>
          <w:rFonts w:ascii="Tahoma" w:hAnsi="Tahoma" w:cs="Tahoma"/>
          <w:b/>
          <w:bCs/>
        </w:rPr>
        <w:t>When you import goods into the UK</w:t>
      </w:r>
      <w:r w:rsidRPr="009D28F7" w:rsidR="00D600F3">
        <w:rPr>
          <w:rFonts w:ascii="Tahoma" w:hAnsi="Tahoma" w:cs="Tahoma"/>
          <w:b/>
          <w:bCs/>
        </w:rPr>
        <w:t>,</w:t>
      </w:r>
      <w:r w:rsidRPr="009D28F7">
        <w:rPr>
          <w:rFonts w:ascii="Tahoma" w:hAnsi="Tahoma" w:cs="Tahoma"/>
          <w:b/>
          <w:bCs/>
        </w:rPr>
        <w:t xml:space="preserve"> they can be subject to product safety checks at the </w:t>
      </w:r>
      <w:r w:rsidRPr="009D28F7" w:rsidR="00686172">
        <w:rPr>
          <w:rFonts w:ascii="Tahoma" w:hAnsi="Tahoma" w:cs="Tahoma"/>
          <w:b/>
          <w:bCs/>
        </w:rPr>
        <w:t>b</w:t>
      </w:r>
      <w:r w:rsidRPr="009D28F7">
        <w:rPr>
          <w:rFonts w:ascii="Tahoma" w:hAnsi="Tahoma" w:cs="Tahoma"/>
          <w:b/>
          <w:bCs/>
        </w:rPr>
        <w:t>order. In this instance you will be requested to provide some of the documents detailed</w:t>
      </w:r>
      <w:r w:rsidRPr="009D28F7" w:rsidR="00687DAA">
        <w:rPr>
          <w:rFonts w:ascii="Tahoma" w:hAnsi="Tahoma" w:cs="Tahoma"/>
          <w:b/>
          <w:bCs/>
        </w:rPr>
        <w:t xml:space="preserve"> below</w:t>
      </w:r>
      <w:r w:rsidRPr="009D28F7">
        <w:rPr>
          <w:rFonts w:ascii="Tahoma" w:hAnsi="Tahoma" w:cs="Tahoma"/>
          <w:b/>
          <w:bCs/>
        </w:rPr>
        <w:t>:</w:t>
      </w:r>
    </w:p>
    <w:p w:rsidRPr="009D28F7" w:rsidR="004032D9" w:rsidP="004032D9" w:rsidRDefault="004032D9" w14:paraId="6C01FE7B" w14:textId="77777777">
      <w:pPr>
        <w:pStyle w:val="NoSpacing"/>
        <w:rPr>
          <w:rFonts w:ascii="Tahoma" w:hAnsi="Tahoma" w:cs="Tahoma"/>
        </w:rPr>
      </w:pPr>
    </w:p>
    <w:p w:rsidRPr="009D28F7" w:rsidR="004032D9" w:rsidP="005B3CEC" w:rsidRDefault="004032D9" w14:paraId="238C9664" w14:textId="0F8B2A22">
      <w:pPr>
        <w:pStyle w:val="NoSpacing"/>
        <w:numPr>
          <w:ilvl w:val="0"/>
          <w:numId w:val="5"/>
        </w:numPr>
        <w:ind w:hanging="720"/>
        <w:rPr>
          <w:rFonts w:ascii="Tahoma" w:hAnsi="Tahoma" w:cs="Tahoma"/>
        </w:rPr>
      </w:pPr>
      <w:r w:rsidRPr="009D28F7">
        <w:rPr>
          <w:rFonts w:ascii="Tahoma" w:hAnsi="Tahoma" w:cs="Tahoma"/>
        </w:rPr>
        <w:t xml:space="preserve">A copy of the Declaration of Conformity issued by the </w:t>
      </w:r>
      <w:proofErr w:type="gramStart"/>
      <w:r w:rsidRPr="009D28F7">
        <w:rPr>
          <w:rFonts w:ascii="Tahoma" w:hAnsi="Tahoma" w:cs="Tahoma"/>
        </w:rPr>
        <w:t>manufacturer</w:t>
      </w:r>
      <w:proofErr w:type="gramEnd"/>
    </w:p>
    <w:p w:rsidRPr="009D28F7" w:rsidR="004032D9" w:rsidP="005B3CEC" w:rsidRDefault="004032D9" w14:paraId="63724EC5" w14:textId="77777777">
      <w:pPr>
        <w:pStyle w:val="NoSpacing"/>
        <w:ind w:hanging="720"/>
        <w:rPr>
          <w:rFonts w:ascii="Tahoma" w:hAnsi="Tahoma" w:cs="Tahoma"/>
        </w:rPr>
      </w:pPr>
    </w:p>
    <w:p w:rsidRPr="009D28F7" w:rsidR="004032D9" w:rsidP="005B3CEC" w:rsidRDefault="004032D9" w14:paraId="3344D09B" w14:textId="68DC25BA">
      <w:pPr>
        <w:pStyle w:val="NoSpacing"/>
        <w:numPr>
          <w:ilvl w:val="0"/>
          <w:numId w:val="5"/>
        </w:numPr>
        <w:ind w:hanging="720"/>
        <w:rPr>
          <w:rFonts w:ascii="Tahoma" w:hAnsi="Tahoma" w:cs="Tahoma"/>
        </w:rPr>
      </w:pPr>
      <w:r w:rsidRPr="009D28F7">
        <w:rPr>
          <w:rFonts w:ascii="Tahoma" w:hAnsi="Tahoma" w:cs="Tahoma"/>
        </w:rPr>
        <w:t xml:space="preserve">A copy of a relevant test report to demonstrate how the product was tested and the results of that </w:t>
      </w:r>
      <w:proofErr w:type="gramStart"/>
      <w:r w:rsidRPr="009D28F7">
        <w:rPr>
          <w:rFonts w:ascii="Tahoma" w:hAnsi="Tahoma" w:cs="Tahoma"/>
        </w:rPr>
        <w:t>test</w:t>
      </w:r>
      <w:proofErr w:type="gramEnd"/>
    </w:p>
    <w:p w:rsidRPr="009D28F7" w:rsidR="00E82F3F" w:rsidP="005B3CEC" w:rsidRDefault="00E82F3F" w14:paraId="127B586E" w14:textId="77777777">
      <w:pPr>
        <w:pStyle w:val="NoSpacing"/>
        <w:ind w:hanging="720"/>
        <w:rPr>
          <w:rFonts w:ascii="Tahoma" w:hAnsi="Tahoma" w:cs="Tahoma"/>
        </w:rPr>
      </w:pPr>
    </w:p>
    <w:p w:rsidRPr="009D28F7" w:rsidR="004032D9" w:rsidP="00911811" w:rsidRDefault="004032D9" w14:paraId="162BC03D" w14:textId="0E00BB91">
      <w:pPr>
        <w:pStyle w:val="NoSpacing"/>
        <w:numPr>
          <w:ilvl w:val="0"/>
          <w:numId w:val="5"/>
        </w:numPr>
        <w:ind w:hanging="720"/>
        <w:jc w:val="both"/>
        <w:rPr>
          <w:rFonts w:ascii="Tahoma" w:hAnsi="Tahoma" w:cs="Tahoma"/>
        </w:rPr>
      </w:pPr>
      <w:r w:rsidRPr="009D28F7">
        <w:rPr>
          <w:rFonts w:ascii="Tahoma" w:hAnsi="Tahoma" w:cs="Tahoma"/>
        </w:rPr>
        <w:t>Authorities may also request copies of a detailed packing list which should show the quantity of each item including number of pieces and cartons.</w:t>
      </w:r>
      <w:r w:rsidRPr="009D28F7" w:rsidR="00934238">
        <w:rPr>
          <w:rFonts w:ascii="Tahoma" w:hAnsi="Tahoma" w:cs="Tahoma"/>
        </w:rPr>
        <w:t xml:space="preserve"> </w:t>
      </w:r>
      <w:r w:rsidRPr="009D28F7">
        <w:rPr>
          <w:rFonts w:ascii="Tahoma" w:hAnsi="Tahoma" w:cs="Tahoma"/>
        </w:rPr>
        <w:t>Also</w:t>
      </w:r>
      <w:r w:rsidRPr="009D28F7" w:rsidR="00BC149E">
        <w:rPr>
          <w:rFonts w:ascii="Tahoma" w:hAnsi="Tahoma" w:cs="Tahoma"/>
        </w:rPr>
        <w:t>,</w:t>
      </w:r>
      <w:r w:rsidRPr="009D28F7">
        <w:rPr>
          <w:rFonts w:ascii="Tahoma" w:hAnsi="Tahoma" w:cs="Tahoma"/>
        </w:rPr>
        <w:t xml:space="preserve"> </w:t>
      </w:r>
      <w:r w:rsidRPr="009D28F7" w:rsidR="001E6CA9">
        <w:rPr>
          <w:rFonts w:ascii="Tahoma" w:hAnsi="Tahoma" w:cs="Tahoma"/>
        </w:rPr>
        <w:t xml:space="preserve">any </w:t>
      </w:r>
      <w:r w:rsidRPr="009D28F7">
        <w:rPr>
          <w:rFonts w:ascii="Tahoma" w:hAnsi="Tahoma" w:cs="Tahoma"/>
        </w:rPr>
        <w:t>marks o</w:t>
      </w:r>
      <w:r w:rsidRPr="009D28F7" w:rsidR="001E6CA9">
        <w:rPr>
          <w:rFonts w:ascii="Tahoma" w:hAnsi="Tahoma" w:cs="Tahoma"/>
        </w:rPr>
        <w:t>r numbers which will enable</w:t>
      </w:r>
      <w:r w:rsidRPr="009D28F7">
        <w:rPr>
          <w:rFonts w:ascii="Tahoma" w:hAnsi="Tahoma" w:cs="Tahoma"/>
        </w:rPr>
        <w:t xml:space="preserve"> </w:t>
      </w:r>
      <w:r w:rsidRPr="009D28F7" w:rsidR="001E6CA9">
        <w:rPr>
          <w:rFonts w:ascii="Tahoma" w:hAnsi="Tahoma" w:cs="Tahoma"/>
        </w:rPr>
        <w:t>each</w:t>
      </w:r>
      <w:r w:rsidRPr="009D28F7">
        <w:rPr>
          <w:rFonts w:ascii="Tahoma" w:hAnsi="Tahoma" w:cs="Tahoma"/>
        </w:rPr>
        <w:t xml:space="preserve"> carton</w:t>
      </w:r>
      <w:r w:rsidRPr="009D28F7" w:rsidR="001E6CA9">
        <w:rPr>
          <w:rFonts w:ascii="Tahoma" w:hAnsi="Tahoma" w:cs="Tahoma"/>
        </w:rPr>
        <w:t xml:space="preserve"> to be identified and</w:t>
      </w:r>
      <w:r w:rsidRPr="009D28F7">
        <w:rPr>
          <w:rFonts w:ascii="Tahoma" w:hAnsi="Tahoma" w:cs="Tahoma"/>
        </w:rPr>
        <w:t xml:space="preserve"> </w:t>
      </w:r>
      <w:proofErr w:type="gramStart"/>
      <w:r w:rsidRPr="009D28F7">
        <w:rPr>
          <w:rFonts w:ascii="Tahoma" w:hAnsi="Tahoma" w:cs="Tahoma"/>
        </w:rPr>
        <w:t>locate</w:t>
      </w:r>
      <w:r w:rsidRPr="009D28F7" w:rsidR="00E82F3F">
        <w:rPr>
          <w:rFonts w:ascii="Tahoma" w:hAnsi="Tahoma" w:cs="Tahoma"/>
        </w:rPr>
        <w:t>d</w:t>
      </w:r>
      <w:proofErr w:type="gramEnd"/>
    </w:p>
    <w:p w:rsidRPr="009D28F7" w:rsidR="00687DAA" w:rsidP="005B3CEC" w:rsidRDefault="00687DAA" w14:paraId="44A18F84" w14:textId="77777777">
      <w:pPr>
        <w:pStyle w:val="NoSpacing"/>
        <w:ind w:hanging="720"/>
        <w:rPr>
          <w:rFonts w:ascii="Tahoma" w:hAnsi="Tahoma" w:cs="Tahoma"/>
        </w:rPr>
      </w:pPr>
    </w:p>
    <w:p w:rsidRPr="009D28F7" w:rsidR="004B44CF" w:rsidP="009D28F7" w:rsidRDefault="004032D9" w14:paraId="248EB130" w14:textId="4E28B34E">
      <w:pPr>
        <w:pStyle w:val="NoSpacing"/>
        <w:numPr>
          <w:ilvl w:val="0"/>
          <w:numId w:val="5"/>
        </w:numPr>
        <w:ind w:hanging="720"/>
        <w:rPr>
          <w:rFonts w:ascii="Tahoma" w:hAnsi="Tahoma" w:cs="Tahoma"/>
        </w:rPr>
      </w:pPr>
      <w:r w:rsidRPr="009D28F7">
        <w:rPr>
          <w:rFonts w:ascii="Tahoma" w:hAnsi="Tahoma" w:cs="Tahoma"/>
        </w:rPr>
        <w:t xml:space="preserve">This information must be supplied in </w:t>
      </w:r>
      <w:proofErr w:type="gramStart"/>
      <w:r w:rsidRPr="009D28F7">
        <w:rPr>
          <w:rFonts w:ascii="Tahoma" w:hAnsi="Tahoma" w:cs="Tahoma"/>
        </w:rPr>
        <w:t>English</w:t>
      </w:r>
      <w:proofErr w:type="gramEnd"/>
    </w:p>
    <w:p w:rsidR="009D28F7" w:rsidRDefault="009D28F7" w14:paraId="1571ABC9" w14:textId="77777777">
      <w:pPr>
        <w:rPr>
          <w:rFonts w:ascii="Tahoma" w:hAnsi="Tahoma" w:cs="Tahoma"/>
        </w:rPr>
      </w:pPr>
    </w:p>
    <w:p w:rsidRPr="009D28F7" w:rsidR="00FF1B0C" w:rsidRDefault="00BC149E" w14:paraId="70A9F4F4" w14:textId="769D8E86">
      <w:pPr>
        <w:rPr>
          <w:rFonts w:ascii="Tahoma" w:hAnsi="Tahoma" w:cs="Tahoma"/>
          <w:b/>
          <w:bCs/>
        </w:rPr>
      </w:pPr>
      <w:r w:rsidRPr="009D28F7">
        <w:rPr>
          <w:rFonts w:ascii="Tahoma" w:hAnsi="Tahoma" w:cs="Tahoma"/>
          <w:b/>
          <w:bCs/>
        </w:rPr>
        <w:t>When sourcing your products, you should:</w:t>
      </w:r>
    </w:p>
    <w:p w:rsidRPr="009D28F7" w:rsidR="00BC149E" w:rsidP="005B3CEC" w:rsidRDefault="00D600F3" w14:paraId="28627A1F" w14:textId="3F1B116C">
      <w:pPr>
        <w:numPr>
          <w:ilvl w:val="0"/>
          <w:numId w:val="6"/>
        </w:numPr>
        <w:ind w:hanging="720"/>
        <w:rPr>
          <w:rFonts w:ascii="Tahoma" w:hAnsi="Tahoma" w:cs="Tahoma"/>
        </w:rPr>
      </w:pPr>
      <w:r w:rsidRPr="009D28F7">
        <w:rPr>
          <w:rFonts w:ascii="Tahoma" w:hAnsi="Tahoma" w:cs="Tahoma"/>
        </w:rPr>
        <w:t>B</w:t>
      </w:r>
      <w:r w:rsidRPr="009D28F7" w:rsidR="00BC149E">
        <w:rPr>
          <w:rFonts w:ascii="Tahoma" w:hAnsi="Tahoma" w:cs="Tahoma"/>
        </w:rPr>
        <w:t xml:space="preserve">uy from a reputable supplier and always obtain an </w:t>
      </w:r>
      <w:proofErr w:type="gramStart"/>
      <w:r w:rsidRPr="009D28F7" w:rsidR="00BC149E">
        <w:rPr>
          <w:rFonts w:ascii="Tahoma" w:hAnsi="Tahoma" w:cs="Tahoma"/>
        </w:rPr>
        <w:t>invoice</w:t>
      </w:r>
      <w:proofErr w:type="gramEnd"/>
    </w:p>
    <w:p w:rsidRPr="009D28F7" w:rsidR="00BC149E" w:rsidP="005B3CEC" w:rsidRDefault="00D600F3" w14:paraId="64F3AD95" w14:textId="0C784390">
      <w:pPr>
        <w:numPr>
          <w:ilvl w:val="0"/>
          <w:numId w:val="6"/>
        </w:numPr>
        <w:ind w:hanging="720"/>
        <w:rPr>
          <w:rFonts w:ascii="Tahoma" w:hAnsi="Tahoma" w:cs="Tahoma"/>
        </w:rPr>
      </w:pPr>
      <w:r w:rsidRPr="009D28F7">
        <w:rPr>
          <w:rFonts w:ascii="Tahoma" w:hAnsi="Tahoma" w:cs="Tahoma"/>
        </w:rPr>
        <w:t>M</w:t>
      </w:r>
      <w:r w:rsidRPr="009D28F7" w:rsidR="00BC149E">
        <w:rPr>
          <w:rFonts w:ascii="Tahoma" w:hAnsi="Tahoma" w:cs="Tahoma"/>
        </w:rPr>
        <w:t xml:space="preserve">ake sure the product/packaging is marked with the name and address of the </w:t>
      </w:r>
      <w:proofErr w:type="gramStart"/>
      <w:r w:rsidRPr="009D28F7" w:rsidR="00BC149E">
        <w:rPr>
          <w:rFonts w:ascii="Tahoma" w:hAnsi="Tahoma" w:cs="Tahoma"/>
        </w:rPr>
        <w:t>manufacturer</w:t>
      </w:r>
      <w:proofErr w:type="gramEnd"/>
    </w:p>
    <w:p w:rsidR="009D28F7" w:rsidP="009D28F7" w:rsidRDefault="00D600F3" w14:paraId="15A68CAA" w14:textId="18C098FF">
      <w:pPr>
        <w:numPr>
          <w:ilvl w:val="0"/>
          <w:numId w:val="6"/>
        </w:numPr>
        <w:ind w:hanging="720"/>
        <w:rPr>
          <w:rFonts w:ascii="Tahoma" w:hAnsi="Tahoma" w:cs="Tahoma"/>
        </w:rPr>
      </w:pPr>
      <w:r w:rsidRPr="009D28F7">
        <w:rPr>
          <w:rFonts w:ascii="Tahoma" w:hAnsi="Tahoma" w:cs="Tahoma"/>
        </w:rPr>
        <w:t>A</w:t>
      </w:r>
      <w:r w:rsidRPr="009D28F7" w:rsidR="00BC149E">
        <w:rPr>
          <w:rFonts w:ascii="Tahoma" w:hAnsi="Tahoma" w:cs="Tahoma"/>
        </w:rPr>
        <w:t xml:space="preserve">sk to see proof that the product is safe (a test certificate </w:t>
      </w:r>
      <w:r w:rsidRPr="009D28F7" w:rsidR="00687DAA">
        <w:rPr>
          <w:rFonts w:ascii="Tahoma" w:hAnsi="Tahoma" w:cs="Tahoma"/>
        </w:rPr>
        <w:t>and D</w:t>
      </w:r>
      <w:r w:rsidRPr="009D28F7" w:rsidR="00BC149E">
        <w:rPr>
          <w:rFonts w:ascii="Tahoma" w:hAnsi="Tahoma" w:cs="Tahoma"/>
        </w:rPr>
        <w:t xml:space="preserve">eclaration of </w:t>
      </w:r>
      <w:r w:rsidRPr="009D28F7" w:rsidR="00687DAA">
        <w:rPr>
          <w:rFonts w:ascii="Tahoma" w:hAnsi="Tahoma" w:cs="Tahoma"/>
        </w:rPr>
        <w:t>C</w:t>
      </w:r>
      <w:r w:rsidRPr="009D28F7" w:rsidR="00BC149E">
        <w:rPr>
          <w:rFonts w:ascii="Tahoma" w:hAnsi="Tahoma" w:cs="Tahoma"/>
        </w:rPr>
        <w:t>onformity)</w:t>
      </w:r>
    </w:p>
    <w:p w:rsidR="008D5930" w:rsidP="008D5930" w:rsidRDefault="008D5930" w14:paraId="5C3059F9" w14:textId="77777777">
      <w:pPr>
        <w:rPr>
          <w:rFonts w:ascii="Tahoma" w:hAnsi="Tahoma" w:cs="Tahoma"/>
        </w:rPr>
      </w:pPr>
    </w:p>
    <w:p w:rsidR="008D5930" w:rsidP="008D5930" w:rsidRDefault="008D5930" w14:paraId="6B3DC100" w14:textId="77777777">
      <w:pPr>
        <w:rPr>
          <w:rFonts w:ascii="Tahoma" w:hAnsi="Tahoma" w:cs="Tahoma"/>
        </w:rPr>
      </w:pPr>
    </w:p>
    <w:p w:rsidR="0088124A" w:rsidP="008D5930" w:rsidRDefault="0088124A" w14:paraId="7DD3194C" w14:textId="77777777">
      <w:pPr>
        <w:rPr>
          <w:rFonts w:ascii="Tahoma" w:hAnsi="Tahoma" w:cs="Tahoma"/>
          <w:b/>
          <w:bCs/>
          <w:color w:val="4472C4" w:themeColor="accent1"/>
        </w:rPr>
      </w:pPr>
    </w:p>
    <w:p w:rsidR="0088124A" w:rsidP="008D5930" w:rsidRDefault="0088124A" w14:paraId="5B8085A8" w14:textId="77777777">
      <w:pPr>
        <w:rPr>
          <w:rFonts w:ascii="Tahoma" w:hAnsi="Tahoma" w:cs="Tahoma"/>
          <w:b/>
          <w:bCs/>
          <w:color w:val="4472C4" w:themeColor="accent1"/>
        </w:rPr>
      </w:pPr>
    </w:p>
    <w:p w:rsidR="0088124A" w:rsidP="008D5930" w:rsidRDefault="0088124A" w14:paraId="159C4DEA" w14:textId="77777777">
      <w:pPr>
        <w:rPr>
          <w:rFonts w:ascii="Tahoma" w:hAnsi="Tahoma" w:cs="Tahoma"/>
          <w:b/>
          <w:bCs/>
          <w:color w:val="4472C4" w:themeColor="accent1"/>
        </w:rPr>
      </w:pPr>
    </w:p>
    <w:p w:rsidR="0088124A" w:rsidP="008D5930" w:rsidRDefault="0088124A" w14:paraId="63D23C51" w14:textId="77777777">
      <w:pPr>
        <w:rPr>
          <w:rFonts w:ascii="Tahoma" w:hAnsi="Tahoma" w:cs="Tahoma"/>
          <w:b/>
          <w:bCs/>
          <w:color w:val="4472C4" w:themeColor="accent1"/>
        </w:rPr>
      </w:pPr>
    </w:p>
    <w:p w:rsidR="0088124A" w:rsidP="008D5930" w:rsidRDefault="0088124A" w14:paraId="081DCD71" w14:textId="77777777">
      <w:pPr>
        <w:rPr>
          <w:rFonts w:ascii="Tahoma" w:hAnsi="Tahoma" w:cs="Tahoma"/>
          <w:b/>
          <w:bCs/>
          <w:color w:val="4472C4" w:themeColor="accent1"/>
        </w:rPr>
      </w:pPr>
    </w:p>
    <w:p w:rsidR="0088124A" w:rsidP="008D5930" w:rsidRDefault="0088124A" w14:paraId="2CE6A4C5" w14:textId="77777777">
      <w:pPr>
        <w:rPr>
          <w:rFonts w:ascii="Tahoma" w:hAnsi="Tahoma" w:cs="Tahoma"/>
          <w:b/>
          <w:bCs/>
          <w:color w:val="4472C4" w:themeColor="accent1"/>
        </w:rPr>
      </w:pPr>
    </w:p>
    <w:p w:rsidR="0088124A" w:rsidP="008D5930" w:rsidRDefault="0088124A" w14:paraId="24F14F0C" w14:textId="77777777">
      <w:pPr>
        <w:rPr>
          <w:rFonts w:ascii="Tahoma" w:hAnsi="Tahoma" w:cs="Tahoma"/>
          <w:b/>
          <w:bCs/>
          <w:color w:val="4472C4" w:themeColor="accent1"/>
        </w:rPr>
      </w:pPr>
    </w:p>
    <w:p w:rsidR="0088124A" w:rsidP="008D5930" w:rsidRDefault="0088124A" w14:paraId="306B4989" w14:textId="77777777">
      <w:pPr>
        <w:rPr>
          <w:rFonts w:ascii="Tahoma" w:hAnsi="Tahoma" w:cs="Tahoma"/>
          <w:b/>
          <w:bCs/>
          <w:color w:val="4472C4" w:themeColor="accent1"/>
        </w:rPr>
      </w:pPr>
    </w:p>
    <w:p w:rsidR="0088124A" w:rsidP="008D5930" w:rsidRDefault="0088124A" w14:paraId="1972CFDE" w14:textId="77777777">
      <w:pPr>
        <w:rPr>
          <w:rFonts w:ascii="Tahoma" w:hAnsi="Tahoma" w:cs="Tahoma"/>
          <w:b/>
          <w:bCs/>
          <w:color w:val="4472C4" w:themeColor="accent1"/>
        </w:rPr>
      </w:pPr>
    </w:p>
    <w:p w:rsidR="0088124A" w:rsidP="008D5930" w:rsidRDefault="0088124A" w14:paraId="7BDA0450" w14:textId="77777777">
      <w:pPr>
        <w:rPr>
          <w:rFonts w:ascii="Tahoma" w:hAnsi="Tahoma" w:cs="Tahoma"/>
          <w:b/>
          <w:bCs/>
          <w:color w:val="4472C4" w:themeColor="accent1"/>
        </w:rPr>
      </w:pPr>
    </w:p>
    <w:p w:rsidR="0088124A" w:rsidP="008D5930" w:rsidRDefault="0088124A" w14:paraId="55D4A6BA" w14:textId="77777777">
      <w:pPr>
        <w:rPr>
          <w:rFonts w:ascii="Tahoma" w:hAnsi="Tahoma" w:cs="Tahoma"/>
          <w:b/>
          <w:bCs/>
          <w:color w:val="4472C4" w:themeColor="accent1"/>
        </w:rPr>
      </w:pPr>
    </w:p>
    <w:p w:rsidR="0088124A" w:rsidP="008D5930" w:rsidRDefault="0088124A" w14:paraId="43CD7731" w14:textId="77777777">
      <w:pPr>
        <w:rPr>
          <w:rFonts w:ascii="Tahoma" w:hAnsi="Tahoma" w:cs="Tahoma"/>
          <w:b/>
          <w:bCs/>
          <w:color w:val="4472C4" w:themeColor="accent1"/>
        </w:rPr>
      </w:pPr>
    </w:p>
    <w:p w:rsidR="0088124A" w:rsidP="008D5930" w:rsidRDefault="0088124A" w14:paraId="2744DD5F" w14:textId="77777777">
      <w:pPr>
        <w:rPr>
          <w:rFonts w:ascii="Tahoma" w:hAnsi="Tahoma" w:cs="Tahoma"/>
          <w:b/>
          <w:bCs/>
          <w:color w:val="4472C4" w:themeColor="accent1"/>
        </w:rPr>
      </w:pPr>
    </w:p>
    <w:p w:rsidR="0088124A" w:rsidP="008D5930" w:rsidRDefault="0088124A" w14:paraId="0716E0E4" w14:textId="77777777">
      <w:pPr>
        <w:rPr>
          <w:rFonts w:ascii="Tahoma" w:hAnsi="Tahoma" w:cs="Tahoma"/>
          <w:b/>
          <w:bCs/>
          <w:color w:val="4472C4" w:themeColor="accent1"/>
        </w:rPr>
      </w:pPr>
    </w:p>
    <w:p w:rsidR="0088124A" w:rsidP="008D5930" w:rsidRDefault="0088124A" w14:paraId="03B6D008" w14:textId="77777777">
      <w:pPr>
        <w:rPr>
          <w:rFonts w:ascii="Tahoma" w:hAnsi="Tahoma" w:cs="Tahoma"/>
          <w:b/>
          <w:bCs/>
          <w:color w:val="4472C4" w:themeColor="accent1"/>
        </w:rPr>
      </w:pPr>
    </w:p>
    <w:p w:rsidR="0088124A" w:rsidP="008D5930" w:rsidRDefault="0088124A" w14:paraId="0F5FF68E" w14:textId="77777777">
      <w:pPr>
        <w:rPr>
          <w:rFonts w:ascii="Tahoma" w:hAnsi="Tahoma" w:cs="Tahoma"/>
          <w:b/>
          <w:bCs/>
          <w:color w:val="4472C4" w:themeColor="accent1"/>
        </w:rPr>
      </w:pPr>
    </w:p>
    <w:p w:rsidR="0088124A" w:rsidP="008D5930" w:rsidRDefault="0088124A" w14:paraId="787CB703" w14:textId="77777777">
      <w:pPr>
        <w:rPr>
          <w:rFonts w:ascii="Tahoma" w:hAnsi="Tahoma" w:cs="Tahoma"/>
          <w:b/>
          <w:bCs/>
          <w:color w:val="4472C4" w:themeColor="accent1"/>
        </w:rPr>
      </w:pPr>
    </w:p>
    <w:p w:rsidR="0088124A" w:rsidP="008D5930" w:rsidRDefault="0088124A" w14:paraId="24F97AA6" w14:textId="77777777">
      <w:pPr>
        <w:rPr>
          <w:rFonts w:ascii="Tahoma" w:hAnsi="Tahoma" w:cs="Tahoma"/>
          <w:b/>
          <w:bCs/>
          <w:color w:val="4472C4" w:themeColor="accent1"/>
        </w:rPr>
      </w:pPr>
    </w:p>
    <w:p w:rsidR="0088124A" w:rsidP="008D5930" w:rsidRDefault="0088124A" w14:paraId="4BE5F52D" w14:textId="77777777">
      <w:pPr>
        <w:rPr>
          <w:rFonts w:ascii="Tahoma" w:hAnsi="Tahoma" w:cs="Tahoma"/>
          <w:b/>
          <w:bCs/>
          <w:color w:val="4472C4" w:themeColor="accent1"/>
        </w:rPr>
      </w:pPr>
    </w:p>
    <w:p w:rsidR="0088124A" w:rsidP="008D5930" w:rsidRDefault="0088124A" w14:paraId="03E86454" w14:textId="77777777">
      <w:pPr>
        <w:rPr>
          <w:rFonts w:ascii="Tahoma" w:hAnsi="Tahoma" w:cs="Tahoma"/>
          <w:b/>
          <w:bCs/>
          <w:color w:val="4472C4" w:themeColor="accent1"/>
        </w:rPr>
      </w:pPr>
    </w:p>
    <w:p w:rsidR="0088124A" w:rsidP="008D5930" w:rsidRDefault="0088124A" w14:paraId="70F0A88F" w14:textId="77777777">
      <w:pPr>
        <w:rPr>
          <w:rFonts w:ascii="Tahoma" w:hAnsi="Tahoma" w:cs="Tahoma"/>
          <w:b/>
          <w:bCs/>
          <w:color w:val="4472C4" w:themeColor="accent1"/>
        </w:rPr>
      </w:pPr>
    </w:p>
    <w:p w:rsidRPr="009D28F7" w:rsidR="009D28F7" w:rsidP="008D5930" w:rsidRDefault="009D28F7" w14:paraId="52A46318" w14:textId="4D32D591">
      <w:pPr>
        <w:rPr>
          <w:rFonts w:ascii="Tahoma" w:hAnsi="Tahoma" w:cs="Tahoma"/>
        </w:rPr>
      </w:pPr>
      <w:r w:rsidRPr="009D28F7">
        <w:rPr>
          <w:rFonts w:ascii="Tahoma" w:hAnsi="Tahoma" w:cs="Tahoma"/>
          <w:b/>
          <w:bCs/>
          <w:color w:val="4472C4" w:themeColor="accent1"/>
        </w:rPr>
        <w:t xml:space="preserve">The UK government provides further guidance on </w:t>
      </w:r>
      <w:hyperlink w:history="1">
        <w:r w:rsidRPr="009D28F7">
          <w:rPr>
            <w:rStyle w:val="Hyperlink"/>
            <w:rFonts w:ascii="Tahoma" w:hAnsi="Tahoma" w:cs="Tahoma"/>
            <w:b/>
            <w:bCs/>
            <w:color w:val="4472C4" w:themeColor="accent1"/>
          </w:rPr>
          <w:t>Placing manufactured goods on the market in Great Britain - GOV.UK (www.gov.uk)</w:t>
        </w:r>
      </w:hyperlink>
    </w:p>
    <w:p w:rsidRPr="00834F23" w:rsidR="00834F23" w:rsidP="00834F23" w:rsidRDefault="00834F23" w14:paraId="38972128" w14:textId="3906228E">
      <w:pPr>
        <w:tabs>
          <w:tab w:val="left" w:pos="1758"/>
        </w:tabs>
        <w:rPr>
          <w:rFonts w:ascii="Segoe UI" w:hAnsi="Segoe UI" w:cs="Segoe UI"/>
        </w:rPr>
      </w:pPr>
    </w:p>
    <w:sectPr w:rsidRPr="00834F23" w:rsidR="00834F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CA759" w14:textId="77777777" w:rsidR="00AE34E4" w:rsidRDefault="00AE34E4" w:rsidP="004B44CF">
      <w:pPr>
        <w:spacing w:after="0" w:line="240" w:lineRule="auto"/>
      </w:pPr>
      <w:r>
        <w:separator/>
      </w:r>
    </w:p>
  </w:endnote>
  <w:endnote w:type="continuationSeparator" w:id="0">
    <w:p w14:paraId="5A0553D0" w14:textId="77777777" w:rsidR="00AE34E4" w:rsidRDefault="00AE34E4" w:rsidP="004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97399"/>
      <w:docPartObj>
        <w:docPartGallery w:val="Page Numbers (Bottom of Page)"/>
        <w:docPartUnique/>
      </w:docPartObj>
    </w:sdtPr>
    <w:sdtEndPr>
      <w:rPr>
        <w:rFonts w:ascii="Segoe UI" w:hAnsi="Segoe UI" w:cs="Segoe UI"/>
        <w:b/>
        <w:bCs/>
        <w:noProof/>
      </w:rPr>
    </w:sdtEndPr>
    <w:sdtContent>
      <w:p w14:paraId="23B46BEE" w14:textId="3CB2D847" w:rsidR="00834F23" w:rsidRPr="00834F23" w:rsidRDefault="00834F23">
        <w:pPr>
          <w:pStyle w:val="Footer"/>
          <w:jc w:val="center"/>
          <w:rPr>
            <w:rFonts w:ascii="Segoe UI" w:hAnsi="Segoe UI" w:cs="Segoe UI"/>
            <w:b/>
            <w:bCs/>
          </w:rPr>
        </w:pPr>
        <w:r w:rsidRPr="00834F23">
          <w:rPr>
            <w:rFonts w:ascii="Segoe UI" w:hAnsi="Segoe UI" w:cs="Segoe UI"/>
            <w:b/>
            <w:bCs/>
          </w:rPr>
          <w:fldChar w:fldCharType="begin"/>
        </w:r>
        <w:r w:rsidRPr="00834F23">
          <w:rPr>
            <w:rFonts w:ascii="Segoe UI" w:hAnsi="Segoe UI" w:cs="Segoe UI"/>
            <w:b/>
            <w:bCs/>
          </w:rPr>
          <w:instrText xml:space="preserve"> PAGE   \* MERGEFORMAT </w:instrText>
        </w:r>
        <w:r w:rsidRPr="00834F23">
          <w:rPr>
            <w:rFonts w:ascii="Segoe UI" w:hAnsi="Segoe UI" w:cs="Segoe UI"/>
            <w:b/>
            <w:bCs/>
          </w:rPr>
          <w:fldChar w:fldCharType="separate"/>
        </w:r>
        <w:r w:rsidRPr="00834F23">
          <w:rPr>
            <w:rFonts w:ascii="Segoe UI" w:hAnsi="Segoe UI" w:cs="Segoe UI"/>
            <w:b/>
            <w:bCs/>
            <w:noProof/>
          </w:rPr>
          <w:t>2</w:t>
        </w:r>
        <w:r w:rsidRPr="00834F23">
          <w:rPr>
            <w:rFonts w:ascii="Segoe UI" w:hAnsi="Segoe UI" w:cs="Segoe UI"/>
            <w:b/>
            <w:bCs/>
            <w:noProof/>
          </w:rPr>
          <w:fldChar w:fldCharType="end"/>
        </w:r>
      </w:p>
    </w:sdtContent>
  </w:sdt>
  <w:p w14:paraId="55425BE8" w14:textId="77777777" w:rsidR="00834F23" w:rsidRDefault="0083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D44F" w14:textId="77777777" w:rsidR="00AE34E4" w:rsidRDefault="00AE34E4" w:rsidP="004B44CF">
      <w:pPr>
        <w:spacing w:after="0" w:line="240" w:lineRule="auto"/>
      </w:pPr>
      <w:r>
        <w:separator/>
      </w:r>
    </w:p>
  </w:footnote>
  <w:footnote w:type="continuationSeparator" w:id="0">
    <w:p w14:paraId="4F42AACA" w14:textId="77777777" w:rsidR="00AE34E4" w:rsidRDefault="00AE34E4" w:rsidP="004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140B" w14:textId="6AB2910F" w:rsidR="004B44CF" w:rsidRPr="009D28F7" w:rsidRDefault="004B44CF" w:rsidP="004B44CF">
    <w:pPr>
      <w:pStyle w:val="Header"/>
      <w:tabs>
        <w:tab w:val="clear" w:pos="4513"/>
        <w:tab w:val="clear" w:pos="9026"/>
        <w:tab w:val="left" w:pos="7837"/>
      </w:tabs>
      <w:rPr>
        <w:rFonts w:ascii="Tahoma" w:hAnsi="Tahoma" w:cs="Tahoma"/>
        <w:b/>
        <w:bCs/>
        <w:sz w:val="28"/>
        <w:szCs w:val="28"/>
      </w:rPr>
    </w:pPr>
    <w:r w:rsidRPr="009D28F7">
      <w:rPr>
        <w:rFonts w:ascii="Tahoma" w:hAnsi="Tahoma" w:cs="Tahoma"/>
        <w:b/>
        <w:bCs/>
        <w:noProof/>
        <w:sz w:val="28"/>
        <w:szCs w:val="28"/>
      </w:rPr>
      <w:drawing>
        <wp:anchor distT="0" distB="0" distL="114300" distR="114300" simplePos="0" relativeHeight="251659264" behindDoc="0" locked="0" layoutInCell="1" allowOverlap="1" wp14:anchorId="4842D762" wp14:editId="61E7830D">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3349B3" w:rsidRPr="009D28F7">
      <w:rPr>
        <w:rFonts w:ascii="Tahoma" w:hAnsi="Tahoma" w:cs="Tahoma"/>
        <w:b/>
        <w:bCs/>
        <w:sz w:val="28"/>
        <w:szCs w:val="28"/>
      </w:rPr>
      <w:t xml:space="preserve">Guidance for </w:t>
    </w:r>
    <w:r w:rsidRPr="009D28F7">
      <w:rPr>
        <w:rFonts w:ascii="Tahoma" w:hAnsi="Tahoma" w:cs="Tahoma"/>
        <w:b/>
        <w:bCs/>
        <w:sz w:val="28"/>
        <w:szCs w:val="28"/>
      </w:rPr>
      <w:t xml:space="preserve">Importing </w:t>
    </w:r>
    <w:r w:rsidR="00E2118B">
      <w:rPr>
        <w:rFonts w:ascii="Tahoma" w:hAnsi="Tahoma" w:cs="Tahoma"/>
        <w:b/>
        <w:bCs/>
        <w:sz w:val="28"/>
        <w:szCs w:val="28"/>
      </w:rPr>
      <w:t>Machinery</w:t>
    </w:r>
    <w:r w:rsidRPr="009D28F7">
      <w:rPr>
        <w:rFonts w:ascii="Tahoma" w:hAnsi="Tahoma" w:cs="Tahoma"/>
        <w:b/>
        <w:bCs/>
        <w:sz w:val="28"/>
        <w:szCs w:val="28"/>
      </w:rPr>
      <w:t xml:space="preserve">- </w:t>
    </w:r>
    <w:r w:rsidR="00334FB6">
      <w:rPr>
        <w:rFonts w:ascii="Tahoma" w:hAnsi="Tahoma" w:cs="Tahoma"/>
        <w:b/>
        <w:bCs/>
        <w:sz w:val="28"/>
        <w:szCs w:val="28"/>
      </w:rPr>
      <w:t>January 2024</w:t>
    </w:r>
    <w:r w:rsidRPr="009D28F7">
      <w:rPr>
        <w:rFonts w:ascii="Tahoma" w:hAnsi="Tahoma" w:cs="Tahoma"/>
        <w:b/>
        <w:bCs/>
        <w:sz w:val="28"/>
        <w:szCs w:val="28"/>
      </w:rPr>
      <w:tab/>
    </w:r>
  </w:p>
  <w:p w14:paraId="53D5B30D" w14:textId="77777777" w:rsidR="004B44CF" w:rsidRDefault="004B44CF" w:rsidP="004B44CF">
    <w:pPr>
      <w:pStyle w:val="Header"/>
    </w:pPr>
  </w:p>
  <w:p w14:paraId="48371D3B" w14:textId="411B875D" w:rsidR="004B44CF" w:rsidRDefault="004B44CF" w:rsidP="004B44CF">
    <w:pPr>
      <w:pStyle w:val="Header"/>
      <w:tabs>
        <w:tab w:val="clear" w:pos="4513"/>
        <w:tab w:val="clear" w:pos="9026"/>
        <w:tab w:val="left" w:pos="2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632"/>
    <w:multiLevelType w:val="hybridMultilevel"/>
    <w:tmpl w:val="FD5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218B"/>
    <w:multiLevelType w:val="hybridMultilevel"/>
    <w:tmpl w:val="FEA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66AA0D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02626"/>
    <w:multiLevelType w:val="hybridMultilevel"/>
    <w:tmpl w:val="68F8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686A0882"/>
    <w:multiLevelType w:val="hybridMultilevel"/>
    <w:tmpl w:val="16B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790455">
    <w:abstractNumId w:val="6"/>
  </w:num>
  <w:num w:numId="2" w16cid:durableId="1752308140">
    <w:abstractNumId w:val="9"/>
  </w:num>
  <w:num w:numId="3" w16cid:durableId="370107927">
    <w:abstractNumId w:val="11"/>
  </w:num>
  <w:num w:numId="4" w16cid:durableId="704864557">
    <w:abstractNumId w:val="7"/>
  </w:num>
  <w:num w:numId="5" w16cid:durableId="2044671536">
    <w:abstractNumId w:val="5"/>
  </w:num>
  <w:num w:numId="6" w16cid:durableId="2095977067">
    <w:abstractNumId w:val="0"/>
  </w:num>
  <w:num w:numId="7" w16cid:durableId="2019769378">
    <w:abstractNumId w:val="1"/>
  </w:num>
  <w:num w:numId="8" w16cid:durableId="764882740">
    <w:abstractNumId w:val="2"/>
  </w:num>
  <w:num w:numId="9" w16cid:durableId="919946545">
    <w:abstractNumId w:val="10"/>
  </w:num>
  <w:num w:numId="10" w16cid:durableId="262765012">
    <w:abstractNumId w:val="3"/>
  </w:num>
  <w:num w:numId="11" w16cid:durableId="1268541819">
    <w:abstractNumId w:val="4"/>
  </w:num>
  <w:num w:numId="12" w16cid:durableId="1153136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41915"/>
    <w:rsid w:val="0005583B"/>
    <w:rsid w:val="00056284"/>
    <w:rsid w:val="00057C06"/>
    <w:rsid w:val="000632E3"/>
    <w:rsid w:val="00065AD8"/>
    <w:rsid w:val="000739D4"/>
    <w:rsid w:val="000843EB"/>
    <w:rsid w:val="000C7E0F"/>
    <w:rsid w:val="000F145F"/>
    <w:rsid w:val="000F6B2A"/>
    <w:rsid w:val="00121D72"/>
    <w:rsid w:val="0015479C"/>
    <w:rsid w:val="00164899"/>
    <w:rsid w:val="00172D79"/>
    <w:rsid w:val="001B0EBF"/>
    <w:rsid w:val="001E6CA9"/>
    <w:rsid w:val="002258D4"/>
    <w:rsid w:val="00251D8F"/>
    <w:rsid w:val="002938B2"/>
    <w:rsid w:val="002A083A"/>
    <w:rsid w:val="002A6DB7"/>
    <w:rsid w:val="002C44EF"/>
    <w:rsid w:val="002E3B4D"/>
    <w:rsid w:val="002E5306"/>
    <w:rsid w:val="003108BB"/>
    <w:rsid w:val="00310F72"/>
    <w:rsid w:val="0031723D"/>
    <w:rsid w:val="003349B3"/>
    <w:rsid w:val="00334FB6"/>
    <w:rsid w:val="0035310F"/>
    <w:rsid w:val="00363C73"/>
    <w:rsid w:val="003732F4"/>
    <w:rsid w:val="00373BF2"/>
    <w:rsid w:val="003771BA"/>
    <w:rsid w:val="003B4A09"/>
    <w:rsid w:val="003B7A8A"/>
    <w:rsid w:val="003C7BAF"/>
    <w:rsid w:val="003E73AC"/>
    <w:rsid w:val="003F3246"/>
    <w:rsid w:val="004032D9"/>
    <w:rsid w:val="00433395"/>
    <w:rsid w:val="00443332"/>
    <w:rsid w:val="004441E0"/>
    <w:rsid w:val="00461FB5"/>
    <w:rsid w:val="0046341A"/>
    <w:rsid w:val="0047647E"/>
    <w:rsid w:val="004810C6"/>
    <w:rsid w:val="00486222"/>
    <w:rsid w:val="004875E9"/>
    <w:rsid w:val="004B44CF"/>
    <w:rsid w:val="00503ECB"/>
    <w:rsid w:val="00517473"/>
    <w:rsid w:val="00543C5E"/>
    <w:rsid w:val="00553A34"/>
    <w:rsid w:val="00555D86"/>
    <w:rsid w:val="00556E2C"/>
    <w:rsid w:val="00570DA0"/>
    <w:rsid w:val="00595A45"/>
    <w:rsid w:val="005A125E"/>
    <w:rsid w:val="005B3CEC"/>
    <w:rsid w:val="005C2771"/>
    <w:rsid w:val="005C527B"/>
    <w:rsid w:val="005D0A74"/>
    <w:rsid w:val="006347FF"/>
    <w:rsid w:val="0064504E"/>
    <w:rsid w:val="0066419C"/>
    <w:rsid w:val="00675970"/>
    <w:rsid w:val="00686172"/>
    <w:rsid w:val="00687DAA"/>
    <w:rsid w:val="006969CD"/>
    <w:rsid w:val="006F132C"/>
    <w:rsid w:val="00713E3D"/>
    <w:rsid w:val="0072385D"/>
    <w:rsid w:val="00727935"/>
    <w:rsid w:val="0076142B"/>
    <w:rsid w:val="00773501"/>
    <w:rsid w:val="00795E95"/>
    <w:rsid w:val="007A2522"/>
    <w:rsid w:val="007C200C"/>
    <w:rsid w:val="007F3405"/>
    <w:rsid w:val="0080383E"/>
    <w:rsid w:val="0080665D"/>
    <w:rsid w:val="00810B0D"/>
    <w:rsid w:val="00834F23"/>
    <w:rsid w:val="00860256"/>
    <w:rsid w:val="0086042C"/>
    <w:rsid w:val="008733BE"/>
    <w:rsid w:val="0088124A"/>
    <w:rsid w:val="008B38A4"/>
    <w:rsid w:val="008C0F79"/>
    <w:rsid w:val="008D5930"/>
    <w:rsid w:val="00911811"/>
    <w:rsid w:val="00911A34"/>
    <w:rsid w:val="00915955"/>
    <w:rsid w:val="00916420"/>
    <w:rsid w:val="009208BD"/>
    <w:rsid w:val="00934238"/>
    <w:rsid w:val="009526E9"/>
    <w:rsid w:val="00966AD2"/>
    <w:rsid w:val="009B1F39"/>
    <w:rsid w:val="009B290A"/>
    <w:rsid w:val="009C30F9"/>
    <w:rsid w:val="009C58BF"/>
    <w:rsid w:val="009D28F7"/>
    <w:rsid w:val="009F3A4F"/>
    <w:rsid w:val="00A01662"/>
    <w:rsid w:val="00A34D07"/>
    <w:rsid w:val="00A37503"/>
    <w:rsid w:val="00A60463"/>
    <w:rsid w:val="00A7321F"/>
    <w:rsid w:val="00A748D8"/>
    <w:rsid w:val="00AB37D9"/>
    <w:rsid w:val="00AB5B68"/>
    <w:rsid w:val="00AD3E4D"/>
    <w:rsid w:val="00AE34E4"/>
    <w:rsid w:val="00AE5E75"/>
    <w:rsid w:val="00B32417"/>
    <w:rsid w:val="00B37A93"/>
    <w:rsid w:val="00B400A4"/>
    <w:rsid w:val="00B46701"/>
    <w:rsid w:val="00B562AD"/>
    <w:rsid w:val="00B56B5C"/>
    <w:rsid w:val="00B6069D"/>
    <w:rsid w:val="00B769D7"/>
    <w:rsid w:val="00B82B3C"/>
    <w:rsid w:val="00B85FC0"/>
    <w:rsid w:val="00B86983"/>
    <w:rsid w:val="00BA494A"/>
    <w:rsid w:val="00BA78C7"/>
    <w:rsid w:val="00BC149E"/>
    <w:rsid w:val="00BD5BB0"/>
    <w:rsid w:val="00C45152"/>
    <w:rsid w:val="00C630FC"/>
    <w:rsid w:val="00C63D70"/>
    <w:rsid w:val="00C67B59"/>
    <w:rsid w:val="00C67F09"/>
    <w:rsid w:val="00C67FEE"/>
    <w:rsid w:val="00C95885"/>
    <w:rsid w:val="00CB5750"/>
    <w:rsid w:val="00CC06EA"/>
    <w:rsid w:val="00CC3A09"/>
    <w:rsid w:val="00CF0F63"/>
    <w:rsid w:val="00D20B35"/>
    <w:rsid w:val="00D47568"/>
    <w:rsid w:val="00D600F3"/>
    <w:rsid w:val="00D940B6"/>
    <w:rsid w:val="00DB7571"/>
    <w:rsid w:val="00DC6317"/>
    <w:rsid w:val="00DF46FD"/>
    <w:rsid w:val="00DF4E98"/>
    <w:rsid w:val="00E2118B"/>
    <w:rsid w:val="00E21610"/>
    <w:rsid w:val="00E26D6C"/>
    <w:rsid w:val="00E337E5"/>
    <w:rsid w:val="00E45E6D"/>
    <w:rsid w:val="00E63DCE"/>
    <w:rsid w:val="00E81852"/>
    <w:rsid w:val="00E82F3F"/>
    <w:rsid w:val="00E83E09"/>
    <w:rsid w:val="00E946CF"/>
    <w:rsid w:val="00EE31A4"/>
    <w:rsid w:val="00F00441"/>
    <w:rsid w:val="00F07948"/>
    <w:rsid w:val="00F1519B"/>
    <w:rsid w:val="00F234E7"/>
    <w:rsid w:val="00F2544B"/>
    <w:rsid w:val="00F27C65"/>
    <w:rsid w:val="00F62D50"/>
    <w:rsid w:val="00F74F9F"/>
    <w:rsid w:val="00F93711"/>
    <w:rsid w:val="00FD041E"/>
    <w:rsid w:val="00FD49D4"/>
    <w:rsid w:val="00FE1E62"/>
    <w:rsid w:val="00FF1B0C"/>
    <w:rsid w:val="00FF1C42"/>
    <w:rsid w:val="00FF61F6"/>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5D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969CD"/>
    <w:pPr>
      <w:spacing w:after="0" w:line="240" w:lineRule="auto"/>
    </w:pPr>
  </w:style>
  <w:style w:type="paragraph" w:styleId="Header">
    <w:name w:val="header"/>
    <w:basedOn w:val="Normal"/>
    <w:link w:val="HeaderChar"/>
    <w:uiPriority w:val="99"/>
    <w:unhideWhenUsed/>
    <w:rsid w:val="004B4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CF"/>
  </w:style>
  <w:style w:type="paragraph" w:styleId="Footer">
    <w:name w:val="footer"/>
    <w:basedOn w:val="Normal"/>
    <w:link w:val="FooterChar"/>
    <w:uiPriority w:val="99"/>
    <w:unhideWhenUsed/>
    <w:rsid w:val="004B4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CF"/>
  </w:style>
  <w:style w:type="character" w:styleId="Hyperlink">
    <w:name w:val="Hyperlink"/>
    <w:basedOn w:val="DefaultParagraphFont"/>
    <w:uiPriority w:val="99"/>
    <w:unhideWhenUsed/>
    <w:rsid w:val="00834F23"/>
    <w:rPr>
      <w:color w:val="0563C1" w:themeColor="hyperlink"/>
      <w:u w:val="single"/>
    </w:rPr>
  </w:style>
  <w:style w:type="character" w:styleId="UnresolvedMention">
    <w:name w:val="Unresolved Mention"/>
    <w:basedOn w:val="DefaultParagraphFont"/>
    <w:uiPriority w:val="99"/>
    <w:semiHidden/>
    <w:unhideWhenUsed/>
    <w:rsid w:val="0076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designated-standards-machi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Guidance for Importing Machinery</dc:title>
  <dc:subject>
  </dc:subject>
  <dc:creator>Phil Reed</dc:creator>
  <cp:keywords>
  </cp:keywords>
  <dc:description>
  </dc:description>
  <cp:lastModifiedBy>Sasha Watson</cp:lastModifiedBy>
  <cp:revision>5</cp:revision>
  <dcterms:created xsi:type="dcterms:W3CDTF">2024-02-19T14:28:00Z</dcterms:created>
  <dcterms:modified xsi:type="dcterms:W3CDTF">2024-04-17T10:11:57Z</dcterms:modified>
</cp:coreProperties>
</file>