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6F84" w:rsidR="000732D0" w:rsidP="000732D0" w:rsidRDefault="00317EA6" w14:paraId="7EC7EE30" w14:textId="414B4492">
      <w:pPr>
        <w:pStyle w:val="Title"/>
        <w:jc w:val="center"/>
        <w:rPr>
          <w:rFonts w:ascii="Tahoma" w:hAnsi="Tahoma" w:cs="Tahoma"/>
          <w:b/>
          <w:bCs/>
          <w:color w:val="4472C4" w:themeColor="accent1"/>
          <w:sz w:val="40"/>
          <w:szCs w:val="40"/>
        </w:rPr>
      </w:pPr>
      <w:r w:rsidRPr="00836F84">
        <w:rPr>
          <w:rFonts w:ascii="Tahoma" w:hAnsi="Tahoma" w:cs="Tahoma"/>
          <w:b/>
          <w:bCs/>
          <w:color w:val="4472C4" w:themeColor="accent1"/>
          <w:sz w:val="40"/>
          <w:szCs w:val="40"/>
        </w:rPr>
        <w:t>Guidance for Importing Electrical Equipment</w:t>
      </w:r>
    </w:p>
    <w:p w:rsidRPr="00836F84" w:rsidR="00FF1B0C" w:rsidP="00FF1B0C" w:rsidRDefault="00FF1B0C" w14:paraId="26BCA79E" w14:textId="2E77326D">
      <w:pPr>
        <w:pStyle w:val="NoSpacing"/>
        <w:rPr>
          <w:rFonts w:ascii="Tahoma" w:hAnsi="Tahoma" w:cs="Tahoma"/>
        </w:rPr>
      </w:pPr>
    </w:p>
    <w:p w:rsidRPr="00836F84" w:rsidR="00FF1B0C" w:rsidP="00FF1B0C" w:rsidRDefault="00A748D8" w14:paraId="2DD64F83" w14:textId="37E63DA7">
      <w:pPr>
        <w:pStyle w:val="NoSpacing"/>
        <w:rPr>
          <w:rFonts w:ascii="Tahoma" w:hAnsi="Tahoma" w:cs="Tahoma"/>
          <w:b/>
          <w:bCs/>
          <w:color w:val="4472C4" w:themeColor="accent1"/>
          <w:sz w:val="28"/>
          <w:szCs w:val="28"/>
        </w:rPr>
      </w:pPr>
      <w:r w:rsidRPr="00836F84">
        <w:rPr>
          <w:rFonts w:ascii="Tahoma" w:hAnsi="Tahoma" w:cs="Tahoma"/>
          <w:b/>
          <w:bCs/>
          <w:color w:val="4472C4" w:themeColor="accent1"/>
          <w:sz w:val="28"/>
          <w:szCs w:val="28"/>
        </w:rPr>
        <w:t>Safety Requirements</w:t>
      </w:r>
    </w:p>
    <w:p w:rsidRPr="00836F84" w:rsidR="0031723D" w:rsidP="00FF1B0C" w:rsidRDefault="0031723D" w14:paraId="7D9107C6" w14:textId="3FE42B4B">
      <w:pPr>
        <w:pStyle w:val="NoSpacing"/>
        <w:rPr>
          <w:rFonts w:ascii="Tahoma" w:hAnsi="Tahoma" w:cs="Tahoma"/>
        </w:rPr>
      </w:pPr>
    </w:p>
    <w:p w:rsidRPr="00836F84" w:rsidR="0031723D" w:rsidP="00FF1B0C" w:rsidRDefault="00966AD2" w14:paraId="2F5DB988" w14:textId="78D5BB82">
      <w:pPr>
        <w:pStyle w:val="NoSpacing"/>
        <w:rPr>
          <w:rFonts w:ascii="Tahoma" w:hAnsi="Tahoma" w:cs="Tahoma"/>
        </w:rPr>
      </w:pPr>
      <w:r w:rsidRPr="00836F84">
        <w:rPr>
          <w:rFonts w:ascii="Tahoma" w:hAnsi="Tahoma" w:cs="Tahoma"/>
        </w:rPr>
        <w:t xml:space="preserve">Before you place </w:t>
      </w:r>
      <w:r w:rsidRPr="00836F84" w:rsidR="00A748D8">
        <w:rPr>
          <w:rFonts w:ascii="Tahoma" w:hAnsi="Tahoma" w:cs="Tahoma"/>
        </w:rPr>
        <w:t>Electrical Equipmen</w:t>
      </w:r>
      <w:r w:rsidRPr="00836F84">
        <w:rPr>
          <w:rFonts w:ascii="Tahoma" w:hAnsi="Tahoma" w:cs="Tahoma"/>
        </w:rPr>
        <w:t>t</w:t>
      </w:r>
      <w:r w:rsidRPr="00836F84" w:rsidR="00A748D8">
        <w:rPr>
          <w:rFonts w:ascii="Tahoma" w:hAnsi="Tahoma" w:cs="Tahoma"/>
        </w:rPr>
        <w:t xml:space="preserve"> on the market</w:t>
      </w:r>
      <w:r w:rsidRPr="00836F84">
        <w:rPr>
          <w:rFonts w:ascii="Tahoma" w:hAnsi="Tahoma" w:cs="Tahoma"/>
        </w:rPr>
        <w:t xml:space="preserve"> y</w:t>
      </w:r>
      <w:r w:rsidRPr="00836F84" w:rsidR="00A748D8">
        <w:rPr>
          <w:rFonts w:ascii="Tahoma" w:hAnsi="Tahoma" w:cs="Tahoma"/>
        </w:rPr>
        <w:t>ou have a legal duty to ensure the products you supply are safe.</w:t>
      </w:r>
      <w:r w:rsidRPr="00836F84" w:rsidR="00450F0F">
        <w:rPr>
          <w:rFonts w:ascii="Tahoma" w:hAnsi="Tahoma" w:cs="Tahoma"/>
        </w:rPr>
        <w:t xml:space="preserve"> </w:t>
      </w:r>
      <w:r w:rsidRPr="00836F84">
        <w:rPr>
          <w:rFonts w:ascii="Tahoma" w:hAnsi="Tahoma" w:cs="Tahoma"/>
        </w:rPr>
        <w:t>You need to ensure the Manufacturer has met the essential safety requirements below:</w:t>
      </w:r>
    </w:p>
    <w:p w:rsidRPr="00836F84" w:rsidR="001B0EBF" w:rsidP="00FF1B0C" w:rsidRDefault="001B0EBF" w14:paraId="71D3F44E" w14:textId="6B504E8B">
      <w:pPr>
        <w:pStyle w:val="NoSpacing"/>
        <w:rPr>
          <w:rFonts w:ascii="Tahoma" w:hAnsi="Tahoma" w:cs="Tahoma"/>
        </w:rPr>
      </w:pPr>
    </w:p>
    <w:p w:rsidRPr="00836F84" w:rsidR="001B0EBF" w:rsidP="001B0EBF" w:rsidRDefault="007A2522" w14:paraId="02E20E3B" w14:textId="1FA050C2">
      <w:pPr>
        <w:pStyle w:val="NoSpacing"/>
        <w:numPr>
          <w:ilvl w:val="0"/>
          <w:numId w:val="1"/>
        </w:numPr>
        <w:ind w:hanging="720"/>
        <w:rPr>
          <w:rFonts w:ascii="Tahoma" w:hAnsi="Tahoma" w:cs="Tahoma"/>
        </w:rPr>
      </w:pPr>
      <w:r w:rsidRPr="00836F84">
        <w:rPr>
          <w:rFonts w:ascii="Tahoma" w:hAnsi="Tahoma" w:cs="Tahoma"/>
        </w:rPr>
        <w:t xml:space="preserve">The product must be </w:t>
      </w:r>
      <w:r w:rsidRPr="00836F84" w:rsidR="00FA2D9E">
        <w:rPr>
          <w:rFonts w:ascii="Tahoma" w:hAnsi="Tahoma" w:cs="Tahoma"/>
        </w:rPr>
        <w:t>m</w:t>
      </w:r>
      <w:r w:rsidRPr="00836F84" w:rsidR="00966AD2">
        <w:rPr>
          <w:rFonts w:ascii="Tahoma" w:hAnsi="Tahoma" w:cs="Tahoma"/>
        </w:rPr>
        <w:t xml:space="preserve">anufactured to ensure it can be used safely </w:t>
      </w:r>
      <w:r w:rsidRPr="00836F84" w:rsidR="00DD1434">
        <w:rPr>
          <w:rFonts w:ascii="Tahoma" w:hAnsi="Tahoma" w:cs="Tahoma"/>
        </w:rPr>
        <w:t xml:space="preserve">and </w:t>
      </w:r>
      <w:r w:rsidRPr="00836F84" w:rsidR="00675970">
        <w:rPr>
          <w:rFonts w:ascii="Tahoma" w:hAnsi="Tahoma" w:cs="Tahoma"/>
        </w:rPr>
        <w:t>for the purpose it was made</w:t>
      </w:r>
    </w:p>
    <w:p w:rsidRPr="00836F84" w:rsidR="001B0EBF" w:rsidP="001B0EBF" w:rsidRDefault="001B0EBF" w14:paraId="0D049E8E" w14:textId="6B31EB4A">
      <w:pPr>
        <w:pStyle w:val="NoSpacing"/>
        <w:ind w:hanging="720"/>
        <w:rPr>
          <w:rFonts w:ascii="Tahoma" w:hAnsi="Tahoma" w:cs="Tahoma"/>
        </w:rPr>
      </w:pPr>
    </w:p>
    <w:p w:rsidRPr="00836F84" w:rsidR="009B290A" w:rsidP="009B290A" w:rsidRDefault="00675970" w14:paraId="3BD7898F" w14:textId="1EFEF622">
      <w:pPr>
        <w:pStyle w:val="NoSpacing"/>
        <w:numPr>
          <w:ilvl w:val="0"/>
          <w:numId w:val="1"/>
        </w:numPr>
        <w:ind w:hanging="720"/>
        <w:rPr>
          <w:rFonts w:ascii="Tahoma" w:hAnsi="Tahoma" w:cs="Tahoma"/>
        </w:rPr>
      </w:pPr>
      <w:r w:rsidRPr="00836F84">
        <w:rPr>
          <w:rFonts w:ascii="Tahoma" w:hAnsi="Tahoma" w:cs="Tahoma"/>
        </w:rPr>
        <w:t>The product must be marked to ensure it can be easily traced</w:t>
      </w:r>
      <w:r w:rsidRPr="00836F84" w:rsidR="00450F0F">
        <w:rPr>
          <w:rFonts w:ascii="Tahoma" w:hAnsi="Tahoma" w:cs="Tahoma"/>
        </w:rPr>
        <w:t xml:space="preserve"> </w:t>
      </w:r>
      <w:r w:rsidRPr="00836F84">
        <w:rPr>
          <w:rFonts w:ascii="Tahoma" w:hAnsi="Tahoma" w:cs="Tahoma"/>
        </w:rPr>
        <w:t>(</w:t>
      </w:r>
      <w:r w:rsidRPr="00836F84" w:rsidR="00450F0F">
        <w:rPr>
          <w:rFonts w:ascii="Tahoma" w:hAnsi="Tahoma" w:cs="Tahoma"/>
        </w:rPr>
        <w:t>s</w:t>
      </w:r>
      <w:r w:rsidRPr="00836F84" w:rsidR="00556E2C">
        <w:rPr>
          <w:rFonts w:ascii="Tahoma" w:hAnsi="Tahoma" w:cs="Tahoma"/>
        </w:rPr>
        <w:t>ee</w:t>
      </w:r>
      <w:r w:rsidRPr="00836F84">
        <w:rPr>
          <w:rFonts w:ascii="Tahoma" w:hAnsi="Tahoma" w:cs="Tahoma"/>
        </w:rPr>
        <w:t xml:space="preserve"> </w:t>
      </w:r>
      <w:r w:rsidRPr="00836F84" w:rsidR="00B85FC0">
        <w:rPr>
          <w:rFonts w:ascii="Tahoma" w:hAnsi="Tahoma" w:cs="Tahoma"/>
        </w:rPr>
        <w:t xml:space="preserve">labelling </w:t>
      </w:r>
      <w:r w:rsidRPr="00836F84">
        <w:rPr>
          <w:rFonts w:ascii="Tahoma" w:hAnsi="Tahoma" w:cs="Tahoma"/>
        </w:rPr>
        <w:t>section below)</w:t>
      </w:r>
    </w:p>
    <w:p w:rsidRPr="00836F84" w:rsidR="009B290A" w:rsidP="005B3CEC" w:rsidRDefault="009B290A" w14:paraId="56C505E5" w14:textId="77777777">
      <w:pPr>
        <w:pStyle w:val="ListParagraph"/>
        <w:spacing w:after="0"/>
        <w:ind w:hanging="720"/>
        <w:rPr>
          <w:rFonts w:ascii="Tahoma" w:hAnsi="Tahoma" w:cs="Tahoma"/>
        </w:rPr>
      </w:pPr>
    </w:p>
    <w:p w:rsidRPr="00836F84" w:rsidR="004875E9" w:rsidP="00037ABD" w:rsidRDefault="00675970" w14:paraId="558745E7" w14:textId="0E0ED1DB">
      <w:pPr>
        <w:pStyle w:val="NoSpacing"/>
        <w:numPr>
          <w:ilvl w:val="0"/>
          <w:numId w:val="1"/>
        </w:numPr>
        <w:ind w:hanging="720"/>
        <w:rPr>
          <w:rFonts w:ascii="Tahoma" w:hAnsi="Tahoma" w:cs="Tahoma"/>
        </w:rPr>
      </w:pPr>
      <w:r w:rsidRPr="00836F84">
        <w:rPr>
          <w:rFonts w:ascii="Tahoma" w:hAnsi="Tahoma" w:cs="Tahoma"/>
        </w:rPr>
        <w:t>Ensure the product can be safely assembled and connected</w:t>
      </w:r>
    </w:p>
    <w:p w:rsidRPr="00836F84" w:rsidR="00555D86" w:rsidP="00DD1434" w:rsidRDefault="00555D86" w14:paraId="0FB7AACF" w14:textId="77777777">
      <w:pPr>
        <w:pStyle w:val="NoSpacing"/>
        <w:rPr>
          <w:rFonts w:ascii="Tahoma" w:hAnsi="Tahoma" w:cs="Tahoma"/>
        </w:rPr>
      </w:pPr>
    </w:p>
    <w:p w:rsidRPr="00836F84" w:rsidR="00555D86" w:rsidP="00555D86" w:rsidRDefault="00555D86" w14:paraId="62A5DA61" w14:textId="42D3EDDD">
      <w:pPr>
        <w:pStyle w:val="NoSpacing"/>
        <w:numPr>
          <w:ilvl w:val="0"/>
          <w:numId w:val="1"/>
        </w:numPr>
        <w:ind w:hanging="720"/>
        <w:rPr>
          <w:rFonts w:ascii="Tahoma" w:hAnsi="Tahoma" w:cs="Tahoma"/>
        </w:rPr>
      </w:pPr>
      <w:r w:rsidRPr="00836F84">
        <w:rPr>
          <w:rFonts w:ascii="Tahoma" w:hAnsi="Tahoma" w:cs="Tahoma"/>
        </w:rPr>
        <w:t>The product must operate at a safe temperature and must no</w:t>
      </w:r>
      <w:r w:rsidRPr="00836F84" w:rsidR="001873BB">
        <w:rPr>
          <w:rFonts w:ascii="Tahoma" w:hAnsi="Tahoma" w:cs="Tahoma"/>
        </w:rPr>
        <w:t>t</w:t>
      </w:r>
      <w:r w:rsidRPr="00836F84">
        <w:rPr>
          <w:rFonts w:ascii="Tahoma" w:hAnsi="Tahoma" w:cs="Tahoma"/>
        </w:rPr>
        <w:t xml:space="preserve"> produce any arcs or radiation</w:t>
      </w:r>
    </w:p>
    <w:p w:rsidRPr="00836F84" w:rsidR="00555D86" w:rsidP="00DD1434" w:rsidRDefault="00555D86" w14:paraId="4753482B" w14:textId="77777777">
      <w:pPr>
        <w:pStyle w:val="NoSpacing"/>
        <w:rPr>
          <w:rFonts w:ascii="Tahoma" w:hAnsi="Tahoma" w:cs="Tahoma"/>
        </w:rPr>
      </w:pPr>
    </w:p>
    <w:p w:rsidRPr="00836F84" w:rsidR="00555D86" w:rsidP="00555D86" w:rsidRDefault="00555D86" w14:paraId="222EFAC0" w14:textId="281054BE">
      <w:pPr>
        <w:pStyle w:val="NoSpacing"/>
        <w:numPr>
          <w:ilvl w:val="0"/>
          <w:numId w:val="1"/>
        </w:numPr>
        <w:ind w:hanging="720"/>
        <w:rPr>
          <w:rFonts w:ascii="Tahoma" w:hAnsi="Tahoma" w:cs="Tahoma"/>
        </w:rPr>
      </w:pPr>
      <w:r w:rsidRPr="00836F84">
        <w:rPr>
          <w:rFonts w:ascii="Tahoma" w:hAnsi="Tahoma" w:cs="Tahoma"/>
        </w:rPr>
        <w:t>The product must have adequate insulation for foreseeable conditions</w:t>
      </w:r>
    </w:p>
    <w:p w:rsidRPr="00836F84" w:rsidR="00B82B3C" w:rsidP="00B82B3C" w:rsidRDefault="00B82B3C" w14:paraId="67C83D60" w14:textId="77777777">
      <w:pPr>
        <w:pStyle w:val="NoSpacing"/>
        <w:rPr>
          <w:rFonts w:ascii="Tahoma" w:hAnsi="Tahoma" w:cs="Tahoma"/>
        </w:rPr>
      </w:pPr>
    </w:p>
    <w:p w:rsidRPr="00836F84" w:rsidR="00555D86" w:rsidP="00555D86" w:rsidRDefault="00555D86" w14:paraId="2CCBD173" w14:textId="3F743D41">
      <w:pPr>
        <w:pStyle w:val="NoSpacing"/>
        <w:numPr>
          <w:ilvl w:val="0"/>
          <w:numId w:val="1"/>
        </w:numPr>
        <w:ind w:hanging="720"/>
        <w:rPr>
          <w:rFonts w:ascii="Tahoma" w:hAnsi="Tahoma" w:cs="Tahoma"/>
        </w:rPr>
      </w:pPr>
      <w:r w:rsidRPr="00836F84">
        <w:rPr>
          <w:rFonts w:ascii="Tahoma" w:hAnsi="Tahoma" w:cs="Tahoma"/>
        </w:rPr>
        <w:t xml:space="preserve">The </w:t>
      </w:r>
      <w:r w:rsidRPr="00836F84" w:rsidR="001E5356">
        <w:rPr>
          <w:rFonts w:ascii="Tahoma" w:hAnsi="Tahoma" w:cs="Tahoma"/>
        </w:rPr>
        <w:t>m</w:t>
      </w:r>
      <w:r w:rsidRPr="00836F84" w:rsidR="00B82B3C">
        <w:rPr>
          <w:rFonts w:ascii="Tahoma" w:hAnsi="Tahoma" w:cs="Tahoma"/>
        </w:rPr>
        <w:t>anufacturer must have the correct technical documentation showing the product is safe (</w:t>
      </w:r>
      <w:r w:rsidRPr="00836F84" w:rsidR="00450F0F">
        <w:rPr>
          <w:rFonts w:ascii="Tahoma" w:hAnsi="Tahoma" w:cs="Tahoma"/>
        </w:rPr>
        <w:t>s</w:t>
      </w:r>
      <w:r w:rsidRPr="00836F84" w:rsidR="00B82B3C">
        <w:rPr>
          <w:rFonts w:ascii="Tahoma" w:hAnsi="Tahoma" w:cs="Tahoma"/>
        </w:rPr>
        <w:t xml:space="preserve">ee </w:t>
      </w:r>
      <w:r w:rsidRPr="00836F84" w:rsidR="001E5356">
        <w:rPr>
          <w:rFonts w:ascii="Tahoma" w:hAnsi="Tahoma" w:cs="Tahoma"/>
        </w:rPr>
        <w:t>compliance documentation s</w:t>
      </w:r>
      <w:r w:rsidRPr="00836F84" w:rsidR="00B82B3C">
        <w:rPr>
          <w:rFonts w:ascii="Tahoma" w:hAnsi="Tahoma" w:cs="Tahoma"/>
        </w:rPr>
        <w:t>ection)</w:t>
      </w:r>
    </w:p>
    <w:p w:rsidRPr="00836F84" w:rsidR="000843EB" w:rsidP="00DD1434" w:rsidRDefault="000843EB" w14:paraId="3E124516" w14:textId="77777777">
      <w:pPr>
        <w:pStyle w:val="NoSpacing"/>
        <w:rPr>
          <w:rFonts w:ascii="Tahoma" w:hAnsi="Tahoma" w:cs="Tahoma"/>
        </w:rPr>
      </w:pPr>
    </w:p>
    <w:p w:rsidRPr="00836F84" w:rsidR="000843EB" w:rsidP="00555D86" w:rsidRDefault="000843EB" w14:paraId="6C70CA6A" w14:textId="158FB9B8">
      <w:pPr>
        <w:pStyle w:val="NoSpacing"/>
        <w:numPr>
          <w:ilvl w:val="0"/>
          <w:numId w:val="1"/>
        </w:numPr>
        <w:ind w:hanging="720"/>
        <w:rPr>
          <w:rFonts w:ascii="Tahoma" w:hAnsi="Tahoma" w:cs="Tahoma"/>
        </w:rPr>
      </w:pPr>
      <w:r w:rsidRPr="00836F84">
        <w:rPr>
          <w:rFonts w:ascii="Tahoma" w:hAnsi="Tahoma" w:cs="Tahoma"/>
        </w:rPr>
        <w:t>If the product is a plug-in device such as a charger, you must ensure the plug-in device is compatible to the UK electrical system by conforming to BS 1363</w:t>
      </w:r>
    </w:p>
    <w:p w:rsidRPr="00836F84" w:rsidR="000843EB" w:rsidP="00DD1434" w:rsidRDefault="000843EB" w14:paraId="38B7372B" w14:textId="77777777">
      <w:pPr>
        <w:pStyle w:val="NoSpacing"/>
        <w:rPr>
          <w:rFonts w:ascii="Tahoma" w:hAnsi="Tahoma" w:cs="Tahoma"/>
        </w:rPr>
      </w:pPr>
    </w:p>
    <w:p w:rsidRPr="00836F84" w:rsidR="000843EB" w:rsidP="00555D86" w:rsidRDefault="001873BB" w14:paraId="404F2E7D" w14:textId="68F57986">
      <w:pPr>
        <w:pStyle w:val="NoSpacing"/>
        <w:numPr>
          <w:ilvl w:val="0"/>
          <w:numId w:val="1"/>
        </w:numPr>
        <w:ind w:hanging="720"/>
        <w:rPr>
          <w:rFonts w:ascii="Tahoma" w:hAnsi="Tahoma" w:cs="Tahoma"/>
        </w:rPr>
      </w:pPr>
      <w:r w:rsidRPr="00836F84">
        <w:rPr>
          <w:rFonts w:ascii="Tahoma" w:hAnsi="Tahoma" w:cs="Tahoma"/>
        </w:rPr>
        <w:t>If the product has a flexible lead, such as a vacuum cleaner, the BS 1363 plug must also be fitted with a BS 1362 fuse</w:t>
      </w:r>
    </w:p>
    <w:p w:rsidRPr="00836F84" w:rsidR="00A748D8" w:rsidP="00B82B3C" w:rsidRDefault="00A748D8" w14:paraId="48FD81AA" w14:textId="77777777">
      <w:pPr>
        <w:rPr>
          <w:rFonts w:ascii="Tahoma" w:hAnsi="Tahoma" w:cs="Tahoma"/>
        </w:rPr>
      </w:pPr>
    </w:p>
    <w:p w:rsidRPr="00836F84" w:rsidR="00A748D8" w:rsidP="00A748D8" w:rsidRDefault="00A748D8" w14:paraId="77B62676" w14:textId="16D8114D">
      <w:pPr>
        <w:pStyle w:val="NoSpacing"/>
        <w:rPr>
          <w:rFonts w:ascii="Tahoma" w:hAnsi="Tahoma" w:cs="Tahoma"/>
          <w:b/>
          <w:bCs/>
          <w:color w:val="4472C4" w:themeColor="accent1"/>
          <w:sz w:val="28"/>
          <w:szCs w:val="28"/>
        </w:rPr>
      </w:pPr>
      <w:r w:rsidRPr="00836F84">
        <w:rPr>
          <w:rFonts w:ascii="Tahoma" w:hAnsi="Tahoma" w:cs="Tahoma"/>
          <w:b/>
          <w:bCs/>
          <w:color w:val="4472C4" w:themeColor="accent1"/>
          <w:sz w:val="28"/>
          <w:szCs w:val="28"/>
        </w:rPr>
        <w:t>Labelling, including UKCA mark</w:t>
      </w:r>
    </w:p>
    <w:p w:rsidRPr="00836F84" w:rsidR="00A748D8" w:rsidP="00A748D8" w:rsidRDefault="00A748D8" w14:paraId="21EE6E89" w14:textId="77777777">
      <w:pPr>
        <w:pStyle w:val="NoSpacing"/>
        <w:rPr>
          <w:rFonts w:ascii="Tahoma" w:hAnsi="Tahoma" w:cs="Tahoma"/>
        </w:rPr>
      </w:pPr>
    </w:p>
    <w:p w:rsidRPr="00836F84" w:rsidR="00A748D8" w:rsidP="00A748D8" w:rsidRDefault="00A748D8" w14:paraId="53134660" w14:textId="695EAD91">
      <w:pPr>
        <w:pStyle w:val="NoSpacing"/>
        <w:numPr>
          <w:ilvl w:val="0"/>
          <w:numId w:val="2"/>
        </w:numPr>
        <w:ind w:hanging="720"/>
        <w:rPr>
          <w:rFonts w:ascii="Tahoma" w:hAnsi="Tahoma" w:cs="Tahoma"/>
        </w:rPr>
      </w:pPr>
      <w:r w:rsidRPr="00836F84">
        <w:rPr>
          <w:rFonts w:ascii="Tahoma" w:hAnsi="Tahoma" w:cs="Tahoma"/>
        </w:rPr>
        <w:t>The product must be marked with the name or registered trademark of the manufacturer as well as their contact address.</w:t>
      </w:r>
      <w:r w:rsidRPr="00836F84" w:rsidR="006B10C9">
        <w:rPr>
          <w:rFonts w:ascii="Tahoma" w:hAnsi="Tahoma" w:cs="Tahoma"/>
        </w:rPr>
        <w:t xml:space="preserve"> </w:t>
      </w:r>
      <w:r w:rsidRPr="00836F84">
        <w:rPr>
          <w:rFonts w:ascii="Tahoma" w:hAnsi="Tahoma" w:cs="Tahoma"/>
        </w:rPr>
        <w:t>If the product is too small, this information can be on the packaging or in the accompanying instructions</w:t>
      </w:r>
      <w:r w:rsidRPr="00836F84" w:rsidR="001873BB">
        <w:rPr>
          <w:rFonts w:ascii="Tahoma" w:hAnsi="Tahoma" w:cs="Tahoma"/>
        </w:rPr>
        <w:t xml:space="preserve"> instead</w:t>
      </w:r>
    </w:p>
    <w:p w:rsidRPr="00836F84" w:rsidR="00A748D8" w:rsidP="00A748D8" w:rsidRDefault="00A748D8" w14:paraId="257FAB17" w14:textId="77777777">
      <w:pPr>
        <w:pStyle w:val="NoSpacing"/>
        <w:ind w:left="720" w:hanging="720"/>
        <w:rPr>
          <w:rFonts w:ascii="Tahoma" w:hAnsi="Tahoma" w:cs="Tahoma"/>
        </w:rPr>
      </w:pPr>
    </w:p>
    <w:p w:rsidRPr="00836F84" w:rsidR="00A748D8" w:rsidP="00A748D8" w:rsidRDefault="00A748D8" w14:paraId="2DD35F82" w14:textId="7BFC8EAA">
      <w:pPr>
        <w:pStyle w:val="NoSpacing"/>
        <w:numPr>
          <w:ilvl w:val="0"/>
          <w:numId w:val="2"/>
        </w:numPr>
        <w:ind w:hanging="720"/>
        <w:rPr>
          <w:rFonts w:ascii="Tahoma" w:hAnsi="Tahoma" w:cs="Tahoma"/>
        </w:rPr>
      </w:pPr>
      <w:r w:rsidRPr="00836F84">
        <w:rPr>
          <w:rFonts w:ascii="Tahoma" w:hAnsi="Tahoma" w:cs="Tahoma"/>
        </w:rPr>
        <w:t xml:space="preserve">The manufacturer must mark the product with a type, batch, model or serial number or some other element to identify the </w:t>
      </w:r>
      <w:r w:rsidRPr="00836F84" w:rsidR="007A2522">
        <w:rPr>
          <w:rFonts w:ascii="Tahoma" w:hAnsi="Tahoma" w:cs="Tahoma"/>
        </w:rPr>
        <w:t>electrical equipment</w:t>
      </w:r>
      <w:r w:rsidRPr="00836F84">
        <w:rPr>
          <w:rFonts w:ascii="Tahoma" w:hAnsi="Tahoma" w:cs="Tahoma"/>
        </w:rPr>
        <w:t>, so in the event of any issues</w:t>
      </w:r>
      <w:r w:rsidRPr="00836F84" w:rsidR="004D55BC">
        <w:rPr>
          <w:rFonts w:ascii="Tahoma" w:hAnsi="Tahoma" w:cs="Tahoma"/>
        </w:rPr>
        <w:t>,</w:t>
      </w:r>
      <w:r w:rsidRPr="00836F84">
        <w:rPr>
          <w:rFonts w:ascii="Tahoma" w:hAnsi="Tahoma" w:cs="Tahoma"/>
        </w:rPr>
        <w:t xml:space="preserve"> these details can be used to trace the products</w:t>
      </w:r>
    </w:p>
    <w:p w:rsidRPr="00836F84" w:rsidR="00A748D8" w:rsidP="00A748D8" w:rsidRDefault="00A748D8" w14:paraId="2103C303" w14:textId="77777777">
      <w:pPr>
        <w:pStyle w:val="NoSpacing"/>
        <w:ind w:hanging="720"/>
        <w:rPr>
          <w:rFonts w:ascii="Tahoma" w:hAnsi="Tahoma" w:cs="Tahoma"/>
        </w:rPr>
      </w:pPr>
    </w:p>
    <w:p w:rsidRPr="00836F84" w:rsidR="00A748D8" w:rsidP="00A748D8" w:rsidRDefault="00A748D8" w14:paraId="285D1A31" w14:textId="70359466">
      <w:pPr>
        <w:pStyle w:val="NoSpacing"/>
        <w:numPr>
          <w:ilvl w:val="0"/>
          <w:numId w:val="2"/>
        </w:numPr>
        <w:ind w:hanging="720"/>
        <w:rPr>
          <w:rFonts w:ascii="Tahoma" w:hAnsi="Tahoma" w:cs="Tahoma"/>
        </w:rPr>
      </w:pPr>
      <w:r w:rsidRPr="00836F84">
        <w:rPr>
          <w:rFonts w:ascii="Tahoma" w:hAnsi="Tahoma" w:cs="Tahoma"/>
        </w:rPr>
        <w:t>The name or registered trademark of the importer as well as their contact address must also be marked on the product. If the product is too small, this information can be on the packaging or in the accompanying instructions</w:t>
      </w:r>
      <w:r w:rsidRPr="00836F84" w:rsidR="001873BB">
        <w:rPr>
          <w:rFonts w:ascii="Tahoma" w:hAnsi="Tahoma" w:cs="Tahoma"/>
        </w:rPr>
        <w:t xml:space="preserve"> instead</w:t>
      </w:r>
    </w:p>
    <w:p w:rsidRPr="00836F84" w:rsidR="00A748D8" w:rsidP="00A748D8" w:rsidRDefault="00A748D8" w14:paraId="16C283F3" w14:textId="77777777">
      <w:pPr>
        <w:pStyle w:val="NoSpacing"/>
        <w:ind w:left="720" w:hanging="720"/>
        <w:rPr>
          <w:rFonts w:ascii="Tahoma" w:hAnsi="Tahoma" w:cs="Tahoma"/>
        </w:rPr>
      </w:pPr>
    </w:p>
    <w:p w:rsidRPr="004037FC" w:rsidR="004037FC" w:rsidP="004037FC" w:rsidRDefault="004037FC" w14:paraId="6F54DEC1" w14:textId="5E7D1143">
      <w:pPr>
        <w:pStyle w:val="NoSpacing"/>
        <w:numPr>
          <w:ilvl w:val="0"/>
          <w:numId w:val="2"/>
        </w:numPr>
        <w:ind w:hanging="720"/>
        <w:rPr>
          <w:rFonts w:ascii="Tahoma" w:hAnsi="Tahoma" w:cs="Tahoma"/>
        </w:rPr>
      </w:pPr>
      <w:bookmarkStart w:name="_Hlk156978441" w:id="0"/>
      <w:r>
        <w:rPr>
          <w:rFonts w:ascii="Tahoma" w:hAnsi="Tahoma" w:cs="Tahoma"/>
        </w:rPr>
        <w:t>Electrical equipment</w:t>
      </w:r>
      <w:r w:rsidRPr="004037FC">
        <w:rPr>
          <w:rFonts w:ascii="Tahoma" w:hAnsi="Tahoma" w:cs="Tahoma"/>
        </w:rPr>
        <w:t xml:space="preserve"> being imported into GB must be marked with either the CE or the UKCA mark. If they are being distributed in both markets and have the relevant safety documentation, both the UKCA and CE mark can be applied. For Northern Ireland goods, the UKNI and CE marks must both be applied.</w:t>
      </w:r>
      <w:bookmarkEnd w:id="0"/>
    </w:p>
    <w:p w:rsidRPr="00836F84" w:rsidR="00555D86" w:rsidP="004037FC" w:rsidRDefault="00555D86" w14:paraId="40D23227" w14:textId="25F272EC">
      <w:pPr>
        <w:pStyle w:val="NoSpacing"/>
        <w:ind w:left="720"/>
        <w:rPr>
          <w:rFonts w:ascii="Tahoma" w:hAnsi="Tahoma" w:cs="Tahoma"/>
        </w:rPr>
      </w:pPr>
    </w:p>
    <w:p w:rsidRPr="00836F84" w:rsidR="00A748D8" w:rsidP="00A748D8" w:rsidRDefault="00A748D8" w14:paraId="29C6C197" w14:textId="77777777">
      <w:pPr>
        <w:pStyle w:val="NoSpacing"/>
        <w:rPr>
          <w:rFonts w:ascii="Tahoma" w:hAnsi="Tahoma" w:cs="Tahoma"/>
        </w:rPr>
      </w:pPr>
    </w:p>
    <w:p w:rsidRPr="00836F84" w:rsidR="00305B1E" w:rsidP="00FF1B0C" w:rsidRDefault="00305B1E" w14:paraId="7E786411" w14:textId="77777777">
      <w:pPr>
        <w:pStyle w:val="NoSpacing"/>
        <w:rPr>
          <w:rFonts w:ascii="Tahoma" w:hAnsi="Tahoma" w:cs="Tahoma"/>
          <w:b/>
          <w:bCs/>
        </w:rPr>
      </w:pPr>
    </w:p>
    <w:p w:rsidRPr="00836F84" w:rsidR="00FF1B0C" w:rsidP="00FF1B0C" w:rsidRDefault="00CE665F" w14:paraId="0895988A" w14:textId="7C972A97">
      <w:pPr>
        <w:pStyle w:val="NoSpacing"/>
        <w:rPr>
          <w:rFonts w:ascii="Tahoma" w:hAnsi="Tahoma" w:cs="Tahoma"/>
          <w:b/>
          <w:bCs/>
          <w:color w:val="4472C4" w:themeColor="accent1"/>
          <w:sz w:val="28"/>
          <w:szCs w:val="28"/>
        </w:rPr>
      </w:pPr>
      <w:r w:rsidRPr="00836F84">
        <w:rPr>
          <w:rFonts w:ascii="Tahoma" w:hAnsi="Tahoma" w:cs="Tahoma"/>
          <w:b/>
          <w:bCs/>
          <w:color w:val="4472C4" w:themeColor="accent1"/>
          <w:sz w:val="28"/>
          <w:szCs w:val="28"/>
        </w:rPr>
        <w:t>Warnings and Instructions</w:t>
      </w:r>
    </w:p>
    <w:p w:rsidRPr="00836F84" w:rsidR="00CE665F" w:rsidP="00FF1B0C" w:rsidRDefault="00CE665F" w14:paraId="44BC24FB" w14:textId="00E38CC0">
      <w:pPr>
        <w:pStyle w:val="NoSpacing"/>
        <w:rPr>
          <w:rFonts w:ascii="Tahoma" w:hAnsi="Tahoma" w:cs="Tahoma"/>
          <w:b/>
          <w:bCs/>
        </w:rPr>
      </w:pPr>
    </w:p>
    <w:p w:rsidRPr="00836F84" w:rsidR="00CE665F" w:rsidP="005A5862" w:rsidRDefault="005C4CD0" w14:paraId="349B53E1" w14:textId="19228100">
      <w:pPr>
        <w:pStyle w:val="NoSpacing"/>
        <w:numPr>
          <w:ilvl w:val="0"/>
          <w:numId w:val="10"/>
        </w:numPr>
        <w:rPr>
          <w:rFonts w:ascii="Tahoma" w:hAnsi="Tahoma" w:cs="Tahoma"/>
        </w:rPr>
      </w:pPr>
      <w:r w:rsidRPr="00836F84">
        <w:rPr>
          <w:rFonts w:ascii="Tahoma" w:hAnsi="Tahoma" w:cs="Tahoma"/>
        </w:rPr>
        <w:t>Warnings, i</w:t>
      </w:r>
      <w:r w:rsidRPr="00836F84" w:rsidR="001E5356">
        <w:rPr>
          <w:rFonts w:ascii="Tahoma" w:hAnsi="Tahoma" w:cs="Tahoma"/>
        </w:rPr>
        <w:t>nstruction</w:t>
      </w:r>
      <w:r w:rsidRPr="00836F84">
        <w:rPr>
          <w:rFonts w:ascii="Tahoma" w:hAnsi="Tahoma" w:cs="Tahoma"/>
        </w:rPr>
        <w:t>s,</w:t>
      </w:r>
      <w:r w:rsidRPr="00836F84" w:rsidR="001E5356">
        <w:rPr>
          <w:rFonts w:ascii="Tahoma" w:hAnsi="Tahoma" w:cs="Tahoma"/>
        </w:rPr>
        <w:t xml:space="preserve"> and information required for safe use of the equipment must be marked on the equipment or in an accompanying manual</w:t>
      </w:r>
    </w:p>
    <w:p w:rsidRPr="00836F84" w:rsidR="00845191" w:rsidP="00845191" w:rsidRDefault="00845191" w14:paraId="623F1A64" w14:textId="77777777">
      <w:pPr>
        <w:pStyle w:val="NoSpacing"/>
        <w:ind w:left="720"/>
        <w:rPr>
          <w:rFonts w:ascii="Tahoma" w:hAnsi="Tahoma" w:cs="Tahoma"/>
        </w:rPr>
      </w:pPr>
    </w:p>
    <w:p w:rsidRPr="00836F84" w:rsidR="005C4CD0" w:rsidP="005A5862" w:rsidRDefault="005C4CD0" w14:paraId="50A03D73" w14:textId="605386D2">
      <w:pPr>
        <w:pStyle w:val="NoSpacing"/>
        <w:numPr>
          <w:ilvl w:val="0"/>
          <w:numId w:val="10"/>
        </w:numPr>
        <w:rPr>
          <w:rFonts w:ascii="Tahoma" w:hAnsi="Tahoma" w:cs="Tahoma"/>
        </w:rPr>
      </w:pPr>
      <w:r w:rsidRPr="00836F84">
        <w:rPr>
          <w:rFonts w:ascii="Tahoma" w:hAnsi="Tahoma" w:cs="Tahoma"/>
        </w:rPr>
        <w:t xml:space="preserve">You must ensure the warnings and instructions are </w:t>
      </w:r>
      <w:r w:rsidRPr="00836F84" w:rsidR="00845191">
        <w:rPr>
          <w:rFonts w:ascii="Tahoma" w:hAnsi="Tahoma" w:cs="Tahoma"/>
        </w:rPr>
        <w:t>relevant</w:t>
      </w:r>
      <w:r w:rsidRPr="00836F84">
        <w:rPr>
          <w:rFonts w:ascii="Tahoma" w:hAnsi="Tahoma" w:cs="Tahoma"/>
        </w:rPr>
        <w:t xml:space="preserve"> for the product you are s</w:t>
      </w:r>
      <w:r w:rsidRPr="00836F84" w:rsidR="005003BA">
        <w:rPr>
          <w:rFonts w:ascii="Tahoma" w:hAnsi="Tahoma" w:cs="Tahoma"/>
        </w:rPr>
        <w:t>upplying</w:t>
      </w:r>
      <w:r w:rsidRPr="00836F84">
        <w:rPr>
          <w:rFonts w:ascii="Tahoma" w:hAnsi="Tahoma" w:cs="Tahoma"/>
        </w:rPr>
        <w:t xml:space="preserve"> a</w:t>
      </w:r>
      <w:r w:rsidRPr="00836F84" w:rsidR="00845191">
        <w:rPr>
          <w:rFonts w:ascii="Tahoma" w:hAnsi="Tahoma" w:cs="Tahoma"/>
        </w:rPr>
        <w:t>s</w:t>
      </w:r>
      <w:r w:rsidRPr="00836F84">
        <w:rPr>
          <w:rFonts w:ascii="Tahoma" w:hAnsi="Tahoma" w:cs="Tahoma"/>
        </w:rPr>
        <w:t xml:space="preserve"> there are specific warnings for </w:t>
      </w:r>
      <w:r w:rsidRPr="00836F84" w:rsidR="001873BB">
        <w:rPr>
          <w:rFonts w:ascii="Tahoma" w:hAnsi="Tahoma" w:cs="Tahoma"/>
        </w:rPr>
        <w:t>certain</w:t>
      </w:r>
      <w:r w:rsidRPr="00836F84">
        <w:rPr>
          <w:rFonts w:ascii="Tahoma" w:hAnsi="Tahoma" w:cs="Tahoma"/>
        </w:rPr>
        <w:t xml:space="preserve"> products depending on the</w:t>
      </w:r>
      <w:r w:rsidRPr="00836F84" w:rsidR="001873BB">
        <w:rPr>
          <w:rFonts w:ascii="Tahoma" w:hAnsi="Tahoma" w:cs="Tahoma"/>
        </w:rPr>
        <w:t>ir</w:t>
      </w:r>
      <w:r w:rsidRPr="00836F84">
        <w:rPr>
          <w:rFonts w:ascii="Tahoma" w:hAnsi="Tahoma" w:cs="Tahoma"/>
        </w:rPr>
        <w:t xml:space="preserve"> use. There are some examples below</w:t>
      </w:r>
      <w:r w:rsidRPr="00836F84" w:rsidR="001873BB">
        <w:rPr>
          <w:rFonts w:ascii="Tahoma" w:hAnsi="Tahoma" w:cs="Tahoma"/>
        </w:rPr>
        <w:t>:</w:t>
      </w:r>
    </w:p>
    <w:p w:rsidRPr="00836F84" w:rsidR="002C4037" w:rsidP="00F257A5" w:rsidRDefault="002C4037" w14:paraId="6935EFBA" w14:textId="77777777">
      <w:pPr>
        <w:pStyle w:val="NoSpacing"/>
        <w:rPr>
          <w:rFonts w:ascii="Tahoma" w:hAnsi="Tahoma" w:cs="Tahoma"/>
        </w:rPr>
      </w:pPr>
    </w:p>
    <w:p w:rsidRPr="00836F84" w:rsidR="002C4037" w:rsidP="005A5862" w:rsidRDefault="002C4037" w14:paraId="7749E728" w14:textId="4168C16C">
      <w:pPr>
        <w:pStyle w:val="NoSpacing"/>
        <w:numPr>
          <w:ilvl w:val="0"/>
          <w:numId w:val="9"/>
        </w:numPr>
        <w:rPr>
          <w:rFonts w:ascii="Tahoma" w:hAnsi="Tahoma" w:cs="Tahoma"/>
        </w:rPr>
      </w:pPr>
      <w:r w:rsidRPr="00836F84">
        <w:rPr>
          <w:rFonts w:ascii="Tahoma" w:hAnsi="Tahoma" w:cs="Tahoma"/>
        </w:rPr>
        <w:t>Instructions for assembly if required</w:t>
      </w:r>
    </w:p>
    <w:p w:rsidRPr="00836F84" w:rsidR="00845191" w:rsidP="00845191" w:rsidRDefault="00845191" w14:paraId="39BC3CBD" w14:textId="77777777">
      <w:pPr>
        <w:pStyle w:val="NoSpacing"/>
        <w:rPr>
          <w:rFonts w:ascii="Tahoma" w:hAnsi="Tahoma" w:cs="Tahoma"/>
        </w:rPr>
      </w:pPr>
    </w:p>
    <w:p w:rsidRPr="00836F84" w:rsidR="00AC2A7F" w:rsidP="00CE665F" w:rsidRDefault="001873BB" w14:paraId="33D92B59" w14:textId="48CCDB5C">
      <w:pPr>
        <w:pStyle w:val="NoSpacing"/>
        <w:numPr>
          <w:ilvl w:val="0"/>
          <w:numId w:val="9"/>
        </w:numPr>
        <w:rPr>
          <w:rFonts w:ascii="Tahoma" w:hAnsi="Tahoma" w:cs="Tahoma"/>
        </w:rPr>
      </w:pPr>
      <w:bookmarkStart w:name="_Hlk93480818" w:id="1"/>
      <w:r w:rsidRPr="00836F84">
        <w:rPr>
          <w:rFonts w:ascii="Tahoma" w:hAnsi="Tahoma" w:cs="Tahoma"/>
        </w:rPr>
        <w:t>An indication if the product can be used by children 8 years old and above, or not</w:t>
      </w:r>
      <w:bookmarkEnd w:id="1"/>
    </w:p>
    <w:p w:rsidRPr="00836F84" w:rsidR="00845191" w:rsidP="00845191" w:rsidRDefault="00845191" w14:paraId="21CB63A5" w14:textId="77777777">
      <w:pPr>
        <w:pStyle w:val="NoSpacing"/>
        <w:rPr>
          <w:rFonts w:ascii="Tahoma" w:hAnsi="Tahoma" w:cs="Tahoma"/>
        </w:rPr>
      </w:pPr>
    </w:p>
    <w:p w:rsidRPr="00836F84" w:rsidR="005C4CD0" w:rsidP="00CE665F" w:rsidRDefault="001873BB" w14:paraId="5C988344" w14:textId="429AE05C">
      <w:pPr>
        <w:pStyle w:val="NoSpacing"/>
        <w:numPr>
          <w:ilvl w:val="0"/>
          <w:numId w:val="9"/>
        </w:numPr>
        <w:rPr>
          <w:rFonts w:ascii="Tahoma" w:hAnsi="Tahoma" w:cs="Tahoma"/>
        </w:rPr>
      </w:pPr>
      <w:r w:rsidRPr="00836F84">
        <w:rPr>
          <w:rFonts w:ascii="Tahoma" w:hAnsi="Tahoma" w:cs="Tahoma"/>
        </w:rPr>
        <w:t>Whether</w:t>
      </w:r>
      <w:r w:rsidRPr="00836F84" w:rsidR="002C4037">
        <w:rPr>
          <w:rFonts w:ascii="Tahoma" w:hAnsi="Tahoma" w:cs="Tahoma"/>
        </w:rPr>
        <w:t xml:space="preserve"> </w:t>
      </w:r>
      <w:r w:rsidRPr="00836F84" w:rsidR="00AC2A7F">
        <w:rPr>
          <w:rFonts w:ascii="Tahoma" w:hAnsi="Tahoma" w:cs="Tahoma"/>
        </w:rPr>
        <w:t xml:space="preserve">the product be used </w:t>
      </w:r>
      <w:r w:rsidRPr="00836F84" w:rsidR="005C4CD0">
        <w:rPr>
          <w:rFonts w:ascii="Tahoma" w:hAnsi="Tahoma" w:cs="Tahoma"/>
        </w:rPr>
        <w:t xml:space="preserve">by people with reduced physical, sensory or mental capabilities or lack of experience or knowledge, </w:t>
      </w:r>
      <w:r w:rsidRPr="00836F84" w:rsidR="00AC2A7F">
        <w:rPr>
          <w:rFonts w:ascii="Tahoma" w:hAnsi="Tahoma" w:cs="Tahoma"/>
        </w:rPr>
        <w:t>if they have been given supervision and understand the hazards</w:t>
      </w:r>
      <w:r w:rsidRPr="00836F84">
        <w:rPr>
          <w:rFonts w:ascii="Tahoma" w:hAnsi="Tahoma" w:cs="Tahoma"/>
        </w:rPr>
        <w:t>,</w:t>
      </w:r>
      <w:r w:rsidRPr="00836F84" w:rsidR="002C4037">
        <w:rPr>
          <w:rFonts w:ascii="Tahoma" w:hAnsi="Tahoma" w:cs="Tahoma"/>
        </w:rPr>
        <w:t xml:space="preserve"> or not</w:t>
      </w:r>
    </w:p>
    <w:p w:rsidRPr="00836F84" w:rsidR="00845191" w:rsidP="00845191" w:rsidRDefault="00845191" w14:paraId="427A8A40" w14:textId="77777777">
      <w:pPr>
        <w:pStyle w:val="NoSpacing"/>
        <w:rPr>
          <w:rFonts w:ascii="Tahoma" w:hAnsi="Tahoma" w:cs="Tahoma"/>
        </w:rPr>
      </w:pPr>
    </w:p>
    <w:p w:rsidRPr="00836F84" w:rsidR="00845191" w:rsidP="00CE665F" w:rsidRDefault="00845191" w14:paraId="4DA71385" w14:textId="2A772E9B">
      <w:pPr>
        <w:pStyle w:val="NoSpacing"/>
        <w:numPr>
          <w:ilvl w:val="0"/>
          <w:numId w:val="9"/>
        </w:numPr>
        <w:rPr>
          <w:rFonts w:ascii="Tahoma" w:hAnsi="Tahoma" w:cs="Tahoma"/>
        </w:rPr>
      </w:pPr>
      <w:r w:rsidRPr="00836F84">
        <w:rPr>
          <w:rFonts w:ascii="Tahoma" w:hAnsi="Tahoma" w:cs="Tahoma"/>
        </w:rPr>
        <w:t>Keep the appliance and its cord out of the reach of children</w:t>
      </w:r>
      <w:r w:rsidRPr="00836F84" w:rsidR="005A5862">
        <w:rPr>
          <w:rFonts w:ascii="Tahoma" w:hAnsi="Tahoma" w:cs="Tahoma"/>
        </w:rPr>
        <w:t xml:space="preserve"> under</w:t>
      </w:r>
      <w:r w:rsidRPr="00836F84">
        <w:rPr>
          <w:rFonts w:ascii="Tahoma" w:hAnsi="Tahoma" w:cs="Tahoma"/>
        </w:rPr>
        <w:t xml:space="preserve"> 8 years old</w:t>
      </w:r>
    </w:p>
    <w:p w:rsidRPr="00836F84" w:rsidR="00845191" w:rsidP="00845191" w:rsidRDefault="00845191" w14:paraId="0B05DB1F" w14:textId="77777777">
      <w:pPr>
        <w:pStyle w:val="NoSpacing"/>
        <w:rPr>
          <w:rFonts w:ascii="Tahoma" w:hAnsi="Tahoma" w:cs="Tahoma"/>
        </w:rPr>
      </w:pPr>
    </w:p>
    <w:p w:rsidRPr="00836F84" w:rsidR="00845191" w:rsidP="00CE665F" w:rsidRDefault="005003BA" w14:paraId="44205B45" w14:textId="46B93D73">
      <w:pPr>
        <w:pStyle w:val="NoSpacing"/>
        <w:numPr>
          <w:ilvl w:val="0"/>
          <w:numId w:val="9"/>
        </w:numPr>
        <w:rPr>
          <w:rFonts w:ascii="Tahoma" w:hAnsi="Tahoma" w:cs="Tahoma"/>
        </w:rPr>
      </w:pPr>
      <w:r w:rsidRPr="00836F84">
        <w:rPr>
          <w:rFonts w:ascii="Tahoma" w:hAnsi="Tahoma" w:cs="Tahoma"/>
        </w:rPr>
        <w:t>Never leave the appliance</w:t>
      </w:r>
      <w:r w:rsidRPr="00836F84" w:rsidR="00845191">
        <w:rPr>
          <w:rFonts w:ascii="Tahoma" w:hAnsi="Tahoma" w:cs="Tahoma"/>
        </w:rPr>
        <w:t xml:space="preserve"> unattended</w:t>
      </w:r>
      <w:r w:rsidRPr="00836F84">
        <w:rPr>
          <w:rFonts w:ascii="Tahoma" w:hAnsi="Tahoma" w:cs="Tahoma"/>
        </w:rPr>
        <w:t xml:space="preserve"> when connected to a power supply</w:t>
      </w:r>
    </w:p>
    <w:p w:rsidRPr="00836F84" w:rsidR="00845191" w:rsidP="00845191" w:rsidRDefault="00845191" w14:paraId="7282DFD5" w14:textId="77777777">
      <w:pPr>
        <w:pStyle w:val="NoSpacing"/>
        <w:ind w:left="360"/>
        <w:rPr>
          <w:rFonts w:ascii="Tahoma" w:hAnsi="Tahoma" w:cs="Tahoma"/>
        </w:rPr>
      </w:pPr>
    </w:p>
    <w:p w:rsidRPr="00836F84" w:rsidR="00845191" w:rsidP="00CE665F" w:rsidRDefault="002C4037" w14:paraId="3CDDB8BD" w14:textId="4B772E0F">
      <w:pPr>
        <w:pStyle w:val="NoSpacing"/>
        <w:numPr>
          <w:ilvl w:val="0"/>
          <w:numId w:val="9"/>
        </w:numPr>
        <w:rPr>
          <w:rFonts w:ascii="Tahoma" w:hAnsi="Tahoma" w:cs="Tahoma"/>
        </w:rPr>
      </w:pPr>
      <w:r w:rsidRPr="00836F84">
        <w:rPr>
          <w:rFonts w:ascii="Tahoma" w:hAnsi="Tahoma" w:cs="Tahoma"/>
        </w:rPr>
        <w:t>If the supply cord is damaged, the appliance should be scrapped or have the cord replaced by the manufacturer, its service agent or similarly qualified persons in order to avoid a hazard</w:t>
      </w:r>
    </w:p>
    <w:p w:rsidRPr="00836F84" w:rsidR="00CE665F" w:rsidP="00FF1B0C" w:rsidRDefault="00CE665F" w14:paraId="35336EF2" w14:textId="77777777">
      <w:pPr>
        <w:pStyle w:val="NoSpacing"/>
        <w:rPr>
          <w:rFonts w:ascii="Tahoma" w:hAnsi="Tahoma" w:cs="Tahoma"/>
        </w:rPr>
      </w:pPr>
    </w:p>
    <w:p w:rsidRPr="00836F84" w:rsidR="00DD1434" w:rsidP="004032D9" w:rsidRDefault="00DD1434" w14:paraId="5196B3D4" w14:textId="77777777">
      <w:pPr>
        <w:pStyle w:val="NoSpacing"/>
        <w:rPr>
          <w:rFonts w:ascii="Tahoma" w:hAnsi="Tahoma" w:cs="Tahoma"/>
          <w:b/>
          <w:bCs/>
        </w:rPr>
      </w:pPr>
    </w:p>
    <w:p w:rsidRPr="00836F84" w:rsidR="004032D9" w:rsidP="004032D9" w:rsidRDefault="004032D9" w14:paraId="528A3654" w14:textId="63C073B0">
      <w:pPr>
        <w:pStyle w:val="NoSpacing"/>
        <w:rPr>
          <w:rFonts w:ascii="Tahoma" w:hAnsi="Tahoma" w:cs="Tahoma"/>
          <w:b/>
          <w:bCs/>
          <w:color w:val="4472C4" w:themeColor="accent1"/>
          <w:sz w:val="28"/>
          <w:szCs w:val="28"/>
        </w:rPr>
      </w:pPr>
      <w:r w:rsidRPr="00836F84">
        <w:rPr>
          <w:rFonts w:ascii="Tahoma" w:hAnsi="Tahoma" w:cs="Tahoma"/>
          <w:b/>
          <w:bCs/>
          <w:color w:val="4472C4" w:themeColor="accent1"/>
          <w:sz w:val="28"/>
          <w:szCs w:val="28"/>
        </w:rPr>
        <w:t>Compliance Documentation</w:t>
      </w:r>
    </w:p>
    <w:p w:rsidRPr="00836F84" w:rsidR="004032D9" w:rsidP="004032D9" w:rsidRDefault="004032D9" w14:paraId="1B5325F6" w14:textId="77777777">
      <w:pPr>
        <w:pStyle w:val="NoSpacing"/>
        <w:rPr>
          <w:rFonts w:ascii="Tahoma" w:hAnsi="Tahoma" w:cs="Tahoma"/>
        </w:rPr>
      </w:pPr>
    </w:p>
    <w:p w:rsidRPr="00836F84" w:rsidR="00FA2D9E" w:rsidP="00687DAA" w:rsidRDefault="00C67B59" w14:paraId="47793EF9" w14:textId="6BDDDDDC">
      <w:pPr>
        <w:pStyle w:val="NoSpacing"/>
        <w:rPr>
          <w:rFonts w:ascii="Tahoma" w:hAnsi="Tahoma" w:cs="Tahoma"/>
        </w:rPr>
      </w:pPr>
      <w:r w:rsidRPr="00836F84">
        <w:rPr>
          <w:rFonts w:ascii="Tahoma" w:hAnsi="Tahoma" w:cs="Tahoma"/>
        </w:rPr>
        <w:t>T</w:t>
      </w:r>
      <w:r w:rsidRPr="00836F84" w:rsidR="004032D9">
        <w:rPr>
          <w:rFonts w:ascii="Tahoma" w:hAnsi="Tahoma" w:cs="Tahoma"/>
        </w:rPr>
        <w:t xml:space="preserve">he manufacturer </w:t>
      </w:r>
      <w:r w:rsidRPr="00836F84">
        <w:rPr>
          <w:rFonts w:ascii="Tahoma" w:hAnsi="Tahoma" w:cs="Tahoma"/>
        </w:rPr>
        <w:t>must show they have</w:t>
      </w:r>
      <w:r w:rsidRPr="00836F84" w:rsidR="004032D9">
        <w:rPr>
          <w:rFonts w:ascii="Tahoma" w:hAnsi="Tahoma" w:cs="Tahoma"/>
        </w:rPr>
        <w:t xml:space="preserve"> carried out relevant conformity assessment procedures to </w:t>
      </w:r>
      <w:r w:rsidRPr="00836F84" w:rsidR="00687DAA">
        <w:rPr>
          <w:rFonts w:ascii="Tahoma" w:hAnsi="Tahoma" w:cs="Tahoma"/>
        </w:rPr>
        <w:t>ensure</w:t>
      </w:r>
      <w:r w:rsidRPr="00836F84" w:rsidR="004032D9">
        <w:rPr>
          <w:rFonts w:ascii="Tahoma" w:hAnsi="Tahoma" w:cs="Tahoma"/>
        </w:rPr>
        <w:t xml:space="preserve"> their product</w:t>
      </w:r>
      <w:r w:rsidRPr="00836F84" w:rsidR="008C0F79">
        <w:rPr>
          <w:rFonts w:ascii="Tahoma" w:hAnsi="Tahoma" w:cs="Tahoma"/>
        </w:rPr>
        <w:t>s</w:t>
      </w:r>
      <w:r w:rsidRPr="00836F84" w:rsidR="004032D9">
        <w:rPr>
          <w:rFonts w:ascii="Tahoma" w:hAnsi="Tahoma" w:cs="Tahoma"/>
        </w:rPr>
        <w:t xml:space="preserve"> </w:t>
      </w:r>
      <w:r w:rsidRPr="00836F84" w:rsidR="008C0F79">
        <w:rPr>
          <w:rFonts w:ascii="Tahoma" w:hAnsi="Tahoma" w:cs="Tahoma"/>
        </w:rPr>
        <w:t>are</w:t>
      </w:r>
      <w:r w:rsidRPr="00836F84" w:rsidR="004032D9">
        <w:rPr>
          <w:rFonts w:ascii="Tahoma" w:hAnsi="Tahoma" w:cs="Tahoma"/>
        </w:rPr>
        <w:t xml:space="preserve"> safe. </w:t>
      </w:r>
      <w:r w:rsidRPr="00836F84" w:rsidR="001E5356">
        <w:rPr>
          <w:rFonts w:ascii="Tahoma" w:hAnsi="Tahoma" w:cs="Tahoma"/>
        </w:rPr>
        <w:t>Either the manufacturer or their authorised representative in the UK must</w:t>
      </w:r>
      <w:r w:rsidRPr="00836F84" w:rsidR="004032D9">
        <w:rPr>
          <w:rFonts w:ascii="Tahoma" w:hAnsi="Tahoma" w:cs="Tahoma"/>
        </w:rPr>
        <w:t xml:space="preserve"> draw up a technical file which include</w:t>
      </w:r>
      <w:r w:rsidRPr="00836F84" w:rsidR="008C0F79">
        <w:rPr>
          <w:rFonts w:ascii="Tahoma" w:hAnsi="Tahoma" w:cs="Tahoma"/>
        </w:rPr>
        <w:t>s</w:t>
      </w:r>
      <w:r w:rsidRPr="00836F84" w:rsidR="004032D9">
        <w:rPr>
          <w:rFonts w:ascii="Tahoma" w:hAnsi="Tahoma" w:cs="Tahoma"/>
        </w:rPr>
        <w:t xml:space="preserve"> documents such as risk assessments and test reports.</w:t>
      </w:r>
      <w:r w:rsidRPr="00836F84" w:rsidR="003E1294">
        <w:rPr>
          <w:rFonts w:ascii="Tahoma" w:hAnsi="Tahoma" w:cs="Tahoma"/>
        </w:rPr>
        <w:t xml:space="preserve"> </w:t>
      </w:r>
    </w:p>
    <w:p w:rsidRPr="00836F84" w:rsidR="00FA2D9E" w:rsidP="00687DAA" w:rsidRDefault="00FA2D9E" w14:paraId="53E969BC" w14:textId="77777777">
      <w:pPr>
        <w:pStyle w:val="NoSpacing"/>
        <w:rPr>
          <w:rFonts w:ascii="Tahoma" w:hAnsi="Tahoma" w:cs="Tahoma"/>
        </w:rPr>
      </w:pPr>
    </w:p>
    <w:p w:rsidRPr="00836F84" w:rsidR="00687DAA" w:rsidP="00687DAA" w:rsidRDefault="003E1294" w14:paraId="35632F72" w14:textId="647C4132">
      <w:pPr>
        <w:pStyle w:val="NoSpacing"/>
        <w:rPr>
          <w:rFonts w:ascii="Tahoma" w:hAnsi="Tahoma" w:cs="Tahoma"/>
        </w:rPr>
      </w:pPr>
      <w:r w:rsidRPr="00836F84">
        <w:rPr>
          <w:rFonts w:ascii="Tahoma" w:hAnsi="Tahoma" w:cs="Tahoma"/>
        </w:rPr>
        <w:t>Once this has been completed</w:t>
      </w:r>
      <w:r w:rsidRPr="00836F84" w:rsidR="00DD1434">
        <w:rPr>
          <w:rFonts w:ascii="Tahoma" w:hAnsi="Tahoma" w:cs="Tahoma"/>
        </w:rPr>
        <w:t>,</w:t>
      </w:r>
      <w:r w:rsidRPr="00836F84">
        <w:rPr>
          <w:rFonts w:ascii="Tahoma" w:hAnsi="Tahoma" w:cs="Tahoma"/>
        </w:rPr>
        <w:t xml:space="preserve"> </w:t>
      </w:r>
      <w:r w:rsidRPr="00836F84" w:rsidR="00FA2D9E">
        <w:rPr>
          <w:rFonts w:ascii="Tahoma" w:hAnsi="Tahoma" w:cs="Tahoma"/>
        </w:rPr>
        <w:t>either the manufacturer or their authorised representative in the UK must</w:t>
      </w:r>
      <w:r w:rsidRPr="00836F84">
        <w:rPr>
          <w:rFonts w:ascii="Tahoma" w:hAnsi="Tahoma" w:cs="Tahoma"/>
        </w:rPr>
        <w:t xml:space="preserve"> issue a Declaration of Conformity.</w:t>
      </w:r>
      <w:r w:rsidRPr="00836F84" w:rsidR="004032D9">
        <w:rPr>
          <w:rFonts w:ascii="Tahoma" w:hAnsi="Tahoma" w:cs="Tahoma"/>
        </w:rPr>
        <w:t xml:space="preserve"> </w:t>
      </w:r>
      <w:r w:rsidRPr="00836F84" w:rsidR="00687DAA">
        <w:rPr>
          <w:rFonts w:ascii="Tahoma" w:hAnsi="Tahoma" w:cs="Tahoma"/>
        </w:rPr>
        <w:t>You should request and thoroughly check these documents before you purchase the goods</w:t>
      </w:r>
      <w:r w:rsidRPr="00836F84" w:rsidR="00C67B59">
        <w:rPr>
          <w:rFonts w:ascii="Tahoma" w:hAnsi="Tahoma" w:cs="Tahoma"/>
        </w:rPr>
        <w:t xml:space="preserve">. You must </w:t>
      </w:r>
      <w:r w:rsidRPr="00836F84" w:rsidR="007A2522">
        <w:rPr>
          <w:rFonts w:ascii="Tahoma" w:hAnsi="Tahoma" w:cs="Tahoma"/>
        </w:rPr>
        <w:t xml:space="preserve">keep </w:t>
      </w:r>
      <w:r w:rsidRPr="00836F84" w:rsidR="00C67B59">
        <w:rPr>
          <w:rFonts w:ascii="Tahoma" w:hAnsi="Tahoma" w:cs="Tahoma"/>
        </w:rPr>
        <w:t>copies of this documentation for a period of 10 year</w:t>
      </w:r>
      <w:r w:rsidRPr="00836F84" w:rsidR="007A2522">
        <w:rPr>
          <w:rFonts w:ascii="Tahoma" w:hAnsi="Tahoma" w:cs="Tahoma"/>
        </w:rPr>
        <w:t>s. Y</w:t>
      </w:r>
      <w:r w:rsidRPr="00836F84" w:rsidR="00687DAA">
        <w:rPr>
          <w:rFonts w:ascii="Tahoma" w:hAnsi="Tahoma" w:cs="Tahoma"/>
        </w:rPr>
        <w:t xml:space="preserve">ou </w:t>
      </w:r>
      <w:r w:rsidRPr="00836F84" w:rsidR="00570DA0">
        <w:rPr>
          <w:rFonts w:ascii="Tahoma" w:hAnsi="Tahoma" w:cs="Tahoma"/>
        </w:rPr>
        <w:t>must be able to</w:t>
      </w:r>
      <w:r w:rsidRPr="00836F84" w:rsidR="00687DAA">
        <w:rPr>
          <w:rFonts w:ascii="Tahoma" w:hAnsi="Tahoma" w:cs="Tahoma"/>
        </w:rPr>
        <w:t xml:space="preserve"> pr</w:t>
      </w:r>
      <w:r w:rsidRPr="00836F84" w:rsidR="00C67FEE">
        <w:rPr>
          <w:rFonts w:ascii="Tahoma" w:hAnsi="Tahoma" w:cs="Tahoma"/>
        </w:rPr>
        <w:t>ovide</w:t>
      </w:r>
      <w:r w:rsidRPr="00836F84" w:rsidR="00687DAA">
        <w:rPr>
          <w:rFonts w:ascii="Tahoma" w:hAnsi="Tahoma" w:cs="Tahoma"/>
        </w:rPr>
        <w:t xml:space="preserve"> </w:t>
      </w:r>
      <w:r w:rsidRPr="00836F84" w:rsidR="00570DA0">
        <w:rPr>
          <w:rFonts w:ascii="Tahoma" w:hAnsi="Tahoma" w:cs="Tahoma"/>
        </w:rPr>
        <w:t>copies</w:t>
      </w:r>
      <w:r w:rsidRPr="00836F84" w:rsidR="00687DAA">
        <w:rPr>
          <w:rFonts w:ascii="Tahoma" w:hAnsi="Tahoma" w:cs="Tahoma"/>
        </w:rPr>
        <w:t xml:space="preserve"> on request to Market Surveillance Authorities</w:t>
      </w:r>
      <w:r w:rsidRPr="00836F84" w:rsidR="00A37503">
        <w:rPr>
          <w:rFonts w:ascii="Tahoma" w:hAnsi="Tahoma" w:cs="Tahoma"/>
        </w:rPr>
        <w:t>.</w:t>
      </w:r>
    </w:p>
    <w:p w:rsidRPr="00836F84" w:rsidR="005C2771" w:rsidP="005B3CEC" w:rsidRDefault="005C2771" w14:paraId="12237F57" w14:textId="77777777">
      <w:pPr>
        <w:spacing w:after="0"/>
        <w:rPr>
          <w:rFonts w:ascii="Tahoma" w:hAnsi="Tahoma" w:cs="Tahoma"/>
        </w:rPr>
      </w:pPr>
    </w:p>
    <w:p w:rsidRPr="00836F84" w:rsidR="00317EA6" w:rsidP="005C2771" w:rsidRDefault="00317EA6" w14:paraId="2217623D" w14:textId="77777777">
      <w:pPr>
        <w:pStyle w:val="NoSpacing"/>
        <w:rPr>
          <w:rFonts w:ascii="Tahoma" w:hAnsi="Tahoma" w:cs="Tahoma"/>
        </w:rPr>
      </w:pPr>
    </w:p>
    <w:p w:rsidRPr="00836F84" w:rsidR="005C2771" w:rsidP="005C2771" w:rsidRDefault="005C2771" w14:paraId="74739B8E" w14:textId="5F42D5F8">
      <w:pPr>
        <w:pStyle w:val="NoSpacing"/>
        <w:rPr>
          <w:rFonts w:ascii="Tahoma" w:hAnsi="Tahoma" w:cs="Tahoma"/>
          <w:b/>
          <w:bCs/>
        </w:rPr>
      </w:pPr>
      <w:r w:rsidRPr="00836F84">
        <w:rPr>
          <w:rFonts w:ascii="Tahoma" w:hAnsi="Tahoma" w:cs="Tahoma"/>
          <w:b/>
          <w:bCs/>
        </w:rPr>
        <w:t>A Declaration of Conformity should contain the following:</w:t>
      </w:r>
    </w:p>
    <w:p w:rsidRPr="00836F84" w:rsidR="005C2771" w:rsidP="005C2771" w:rsidRDefault="005C2771" w14:paraId="1895F40D" w14:textId="4BC0464D">
      <w:pPr>
        <w:pStyle w:val="NoSpacing"/>
        <w:rPr>
          <w:rFonts w:ascii="Tahoma" w:hAnsi="Tahoma" w:cs="Tahoma"/>
        </w:rPr>
      </w:pPr>
    </w:p>
    <w:p w:rsidRPr="00836F84" w:rsidR="005C2771" w:rsidP="005C2771" w:rsidRDefault="009F78F7" w14:paraId="2A55DEED" w14:textId="362EC1A7">
      <w:pPr>
        <w:pStyle w:val="NoSpacing"/>
        <w:numPr>
          <w:ilvl w:val="0"/>
          <w:numId w:val="8"/>
        </w:numPr>
        <w:ind w:hanging="720"/>
        <w:rPr>
          <w:rFonts w:ascii="Tahoma" w:hAnsi="Tahoma" w:cs="Tahoma"/>
        </w:rPr>
      </w:pPr>
      <w:r w:rsidRPr="00836F84">
        <w:rPr>
          <w:rFonts w:ascii="Tahoma" w:hAnsi="Tahoma" w:cs="Tahoma"/>
        </w:rPr>
        <w:t>Product model, such as model, type, batch, serial number</w:t>
      </w:r>
    </w:p>
    <w:p w:rsidRPr="00836F84" w:rsidR="005C2771" w:rsidP="005C2771" w:rsidRDefault="005C2771" w14:paraId="73566D97" w14:textId="77777777">
      <w:pPr>
        <w:pStyle w:val="NoSpacing"/>
        <w:ind w:left="720" w:hanging="720"/>
        <w:rPr>
          <w:rFonts w:ascii="Tahoma" w:hAnsi="Tahoma" w:cs="Tahoma"/>
        </w:rPr>
      </w:pPr>
    </w:p>
    <w:p w:rsidRPr="00836F84" w:rsidR="005C2771" w:rsidP="005C2771" w:rsidRDefault="005C2771" w14:paraId="3E05F245" w14:textId="3AC7F318">
      <w:pPr>
        <w:pStyle w:val="NoSpacing"/>
        <w:numPr>
          <w:ilvl w:val="0"/>
          <w:numId w:val="8"/>
        </w:numPr>
        <w:ind w:hanging="720"/>
        <w:rPr>
          <w:rFonts w:ascii="Tahoma" w:hAnsi="Tahoma" w:cs="Tahoma"/>
        </w:rPr>
      </w:pPr>
      <w:r w:rsidRPr="00836F84">
        <w:rPr>
          <w:rFonts w:ascii="Tahoma" w:hAnsi="Tahoma" w:cs="Tahoma"/>
        </w:rPr>
        <w:t>Name and address of the manufacturer or his authorised representative</w:t>
      </w:r>
    </w:p>
    <w:p w:rsidRPr="00836F84" w:rsidR="009F78F7" w:rsidP="009F78F7" w:rsidRDefault="009F78F7" w14:paraId="6BA222C9" w14:textId="77777777">
      <w:pPr>
        <w:pStyle w:val="NoSpacing"/>
        <w:rPr>
          <w:rFonts w:ascii="Tahoma" w:hAnsi="Tahoma" w:cs="Tahoma"/>
        </w:rPr>
      </w:pPr>
    </w:p>
    <w:p w:rsidRPr="00836F84" w:rsidR="009F78F7" w:rsidP="005C2771" w:rsidRDefault="009F78F7" w14:paraId="087E2D72" w14:textId="2C992E3E">
      <w:pPr>
        <w:pStyle w:val="NoSpacing"/>
        <w:numPr>
          <w:ilvl w:val="0"/>
          <w:numId w:val="8"/>
        </w:numPr>
        <w:ind w:hanging="720"/>
        <w:rPr>
          <w:rFonts w:ascii="Tahoma" w:hAnsi="Tahoma" w:cs="Tahoma"/>
        </w:rPr>
      </w:pPr>
      <w:r w:rsidRPr="00836F84">
        <w:rPr>
          <w:rFonts w:ascii="Tahoma" w:hAnsi="Tahoma" w:cs="Tahoma"/>
        </w:rPr>
        <w:t>‘This declaration of conformity is issued under the sole responsibility of the manufacturer’</w:t>
      </w:r>
    </w:p>
    <w:p w:rsidRPr="00836F84" w:rsidR="005C2771" w:rsidP="005C2771" w:rsidRDefault="005C2771" w14:paraId="70BCA8E2" w14:textId="77777777">
      <w:pPr>
        <w:pStyle w:val="NoSpacing"/>
        <w:ind w:hanging="720"/>
        <w:rPr>
          <w:rFonts w:ascii="Tahoma" w:hAnsi="Tahoma" w:cs="Tahoma"/>
        </w:rPr>
      </w:pPr>
    </w:p>
    <w:p w:rsidRPr="00836F84" w:rsidR="005C2771" w:rsidP="005C2771" w:rsidRDefault="005C2771" w14:paraId="6824CD70" w14:textId="4A9DF699">
      <w:pPr>
        <w:pStyle w:val="NoSpacing"/>
        <w:numPr>
          <w:ilvl w:val="0"/>
          <w:numId w:val="8"/>
        </w:numPr>
        <w:ind w:hanging="720"/>
        <w:rPr>
          <w:rFonts w:ascii="Tahoma" w:hAnsi="Tahoma" w:cs="Tahoma"/>
        </w:rPr>
      </w:pPr>
      <w:r w:rsidRPr="00836F84">
        <w:rPr>
          <w:rFonts w:ascii="Tahoma" w:hAnsi="Tahoma" w:cs="Tahoma"/>
        </w:rPr>
        <w:t xml:space="preserve">A </w:t>
      </w:r>
      <w:r w:rsidRPr="00836F84" w:rsidR="003267CE">
        <w:rPr>
          <w:rFonts w:ascii="Tahoma" w:hAnsi="Tahoma" w:cs="Tahoma"/>
        </w:rPr>
        <w:t xml:space="preserve">detailed </w:t>
      </w:r>
      <w:r w:rsidRPr="00836F84">
        <w:rPr>
          <w:rFonts w:ascii="Tahoma" w:hAnsi="Tahoma" w:cs="Tahoma"/>
        </w:rPr>
        <w:t xml:space="preserve">description of the </w:t>
      </w:r>
      <w:r w:rsidRPr="00836F84" w:rsidR="00570DA0">
        <w:rPr>
          <w:rFonts w:ascii="Tahoma" w:hAnsi="Tahoma" w:cs="Tahoma"/>
        </w:rPr>
        <w:t>electrical equipment</w:t>
      </w:r>
      <w:r w:rsidRPr="00836F84">
        <w:rPr>
          <w:rFonts w:ascii="Tahoma" w:hAnsi="Tahoma" w:cs="Tahoma"/>
        </w:rPr>
        <w:t xml:space="preserve"> </w:t>
      </w:r>
      <w:r w:rsidRPr="00836F84" w:rsidR="003267CE">
        <w:rPr>
          <w:rFonts w:ascii="Tahoma" w:hAnsi="Tahoma" w:cs="Tahoma"/>
        </w:rPr>
        <w:t>which may include</w:t>
      </w:r>
      <w:r w:rsidRPr="00836F84">
        <w:rPr>
          <w:rFonts w:ascii="Tahoma" w:hAnsi="Tahoma" w:cs="Tahoma"/>
        </w:rPr>
        <w:t xml:space="preserve"> a photo</w:t>
      </w:r>
    </w:p>
    <w:p w:rsidRPr="00836F84" w:rsidR="005C2771" w:rsidP="005C2771" w:rsidRDefault="005C2771" w14:paraId="6453C9A6" w14:textId="77777777">
      <w:pPr>
        <w:pStyle w:val="NoSpacing"/>
        <w:ind w:hanging="720"/>
        <w:rPr>
          <w:rFonts w:ascii="Tahoma" w:hAnsi="Tahoma" w:cs="Tahoma"/>
        </w:rPr>
      </w:pPr>
    </w:p>
    <w:p w:rsidRPr="00836F84" w:rsidR="005C2771" w:rsidP="005C2771" w:rsidRDefault="005C2771" w14:paraId="18789B49" w14:textId="70C61324">
      <w:pPr>
        <w:pStyle w:val="NoSpacing"/>
        <w:numPr>
          <w:ilvl w:val="0"/>
          <w:numId w:val="8"/>
        </w:numPr>
        <w:ind w:hanging="720"/>
        <w:rPr>
          <w:rFonts w:ascii="Tahoma" w:hAnsi="Tahoma" w:cs="Tahoma"/>
        </w:rPr>
      </w:pPr>
      <w:r w:rsidRPr="00836F84">
        <w:rPr>
          <w:rFonts w:ascii="Tahoma" w:hAnsi="Tahoma" w:cs="Tahoma"/>
        </w:rPr>
        <w:t xml:space="preserve">Confirmation the </w:t>
      </w:r>
      <w:r w:rsidRPr="00836F84" w:rsidR="00570DA0">
        <w:rPr>
          <w:rFonts w:ascii="Tahoma" w:hAnsi="Tahoma" w:cs="Tahoma"/>
        </w:rPr>
        <w:t>electrical equipment</w:t>
      </w:r>
      <w:r w:rsidRPr="00836F84">
        <w:rPr>
          <w:rFonts w:ascii="Tahoma" w:hAnsi="Tahoma" w:cs="Tahoma"/>
        </w:rPr>
        <w:t xml:space="preserve"> meets the </w:t>
      </w:r>
      <w:r w:rsidRPr="00836F84" w:rsidR="009F78F7">
        <w:rPr>
          <w:rFonts w:ascii="Tahoma" w:hAnsi="Tahoma" w:cs="Tahoma"/>
        </w:rPr>
        <w:t>Regulations</w:t>
      </w:r>
    </w:p>
    <w:p w:rsidRPr="00836F84" w:rsidR="005C2771" w:rsidP="005C2771" w:rsidRDefault="005C2771" w14:paraId="7D0747E9" w14:textId="77777777">
      <w:pPr>
        <w:pStyle w:val="NoSpacing"/>
        <w:ind w:hanging="720"/>
        <w:rPr>
          <w:rFonts w:ascii="Tahoma" w:hAnsi="Tahoma" w:cs="Tahoma"/>
        </w:rPr>
      </w:pPr>
    </w:p>
    <w:p w:rsidRPr="00836F84" w:rsidR="005C2771" w:rsidP="009F78F7" w:rsidRDefault="005C2771" w14:paraId="5C91C358" w14:textId="79D932F4">
      <w:pPr>
        <w:pStyle w:val="NoSpacing"/>
        <w:numPr>
          <w:ilvl w:val="0"/>
          <w:numId w:val="8"/>
        </w:numPr>
        <w:ind w:hanging="720"/>
        <w:rPr>
          <w:rFonts w:ascii="Tahoma" w:hAnsi="Tahoma" w:cs="Tahoma"/>
        </w:rPr>
      </w:pPr>
      <w:r w:rsidRPr="00836F84">
        <w:rPr>
          <w:rFonts w:ascii="Tahoma" w:hAnsi="Tahoma" w:cs="Tahoma"/>
        </w:rPr>
        <w:t>References to the test standards used to assess the product</w:t>
      </w:r>
    </w:p>
    <w:p w:rsidRPr="00836F84" w:rsidR="005C2771" w:rsidP="005C2771" w:rsidRDefault="005C2771" w14:paraId="3777518F" w14:textId="77777777">
      <w:pPr>
        <w:pStyle w:val="NoSpacing"/>
        <w:ind w:hanging="720"/>
        <w:rPr>
          <w:rFonts w:ascii="Tahoma" w:hAnsi="Tahoma" w:cs="Tahoma"/>
        </w:rPr>
      </w:pPr>
    </w:p>
    <w:p w:rsidRPr="00836F84" w:rsidR="005C2771" w:rsidP="005C2771" w:rsidRDefault="005C2771" w14:paraId="7FCCB55C" w14:textId="1C84A39E">
      <w:pPr>
        <w:pStyle w:val="NoSpacing"/>
        <w:numPr>
          <w:ilvl w:val="0"/>
          <w:numId w:val="8"/>
        </w:numPr>
        <w:ind w:hanging="720"/>
        <w:rPr>
          <w:rFonts w:ascii="Tahoma" w:hAnsi="Tahoma" w:cs="Tahoma"/>
        </w:rPr>
      </w:pPr>
      <w:r w:rsidRPr="00836F84">
        <w:rPr>
          <w:rFonts w:ascii="Tahoma" w:hAnsi="Tahoma" w:cs="Tahoma"/>
        </w:rPr>
        <w:t>Signed on behalf of the manufacturer with a date and place of the signature</w:t>
      </w:r>
    </w:p>
    <w:p w:rsidRPr="00836F84" w:rsidR="005C2771" w:rsidP="005C2771" w:rsidRDefault="005C2771" w14:paraId="78BD5B70" w14:textId="77777777">
      <w:pPr>
        <w:pStyle w:val="NoSpacing"/>
        <w:rPr>
          <w:rFonts w:ascii="Tahoma" w:hAnsi="Tahoma" w:cs="Tahoma"/>
        </w:rPr>
      </w:pPr>
    </w:p>
    <w:p w:rsidRPr="00836F84" w:rsidR="004032D9" w:rsidP="004032D9" w:rsidRDefault="004032D9" w14:paraId="60710CB9" w14:textId="6D4AFD12">
      <w:pPr>
        <w:pStyle w:val="NoSpacing"/>
        <w:rPr>
          <w:rFonts w:ascii="Tahoma" w:hAnsi="Tahoma" w:cs="Tahoma"/>
          <w:b/>
          <w:bCs/>
        </w:rPr>
      </w:pPr>
      <w:r w:rsidRPr="00836F84">
        <w:rPr>
          <w:rFonts w:ascii="Tahoma" w:hAnsi="Tahoma" w:cs="Tahoma"/>
          <w:b/>
          <w:bCs/>
        </w:rPr>
        <w:t>When you import goods into the UK</w:t>
      </w:r>
      <w:r w:rsidRPr="00836F84" w:rsidR="00D600F3">
        <w:rPr>
          <w:rFonts w:ascii="Tahoma" w:hAnsi="Tahoma" w:cs="Tahoma"/>
          <w:b/>
          <w:bCs/>
        </w:rPr>
        <w:t>,</w:t>
      </w:r>
      <w:r w:rsidRPr="00836F84">
        <w:rPr>
          <w:rFonts w:ascii="Tahoma" w:hAnsi="Tahoma" w:cs="Tahoma"/>
          <w:b/>
          <w:bCs/>
        </w:rPr>
        <w:t xml:space="preserve"> they can be subject to product safety checks at the </w:t>
      </w:r>
      <w:r w:rsidRPr="00836F84" w:rsidR="00FA2D9E">
        <w:rPr>
          <w:rFonts w:ascii="Tahoma" w:hAnsi="Tahoma" w:cs="Tahoma"/>
          <w:b/>
          <w:bCs/>
        </w:rPr>
        <w:t>b</w:t>
      </w:r>
      <w:r w:rsidRPr="00836F84">
        <w:rPr>
          <w:rFonts w:ascii="Tahoma" w:hAnsi="Tahoma" w:cs="Tahoma"/>
          <w:b/>
          <w:bCs/>
        </w:rPr>
        <w:t>order.</w:t>
      </w:r>
      <w:r w:rsidRPr="00836F84" w:rsidR="00450F0F">
        <w:rPr>
          <w:rFonts w:ascii="Tahoma" w:hAnsi="Tahoma" w:cs="Tahoma"/>
          <w:b/>
          <w:bCs/>
        </w:rPr>
        <w:t xml:space="preserve"> </w:t>
      </w:r>
      <w:r w:rsidRPr="00836F84">
        <w:rPr>
          <w:rFonts w:ascii="Tahoma" w:hAnsi="Tahoma" w:cs="Tahoma"/>
          <w:b/>
          <w:bCs/>
        </w:rPr>
        <w:t>In this instance you will be requested to provide some of the documents detailed</w:t>
      </w:r>
      <w:r w:rsidRPr="00836F84" w:rsidR="00687DAA">
        <w:rPr>
          <w:rFonts w:ascii="Tahoma" w:hAnsi="Tahoma" w:cs="Tahoma"/>
          <w:b/>
          <w:bCs/>
        </w:rPr>
        <w:t xml:space="preserve"> below</w:t>
      </w:r>
      <w:r w:rsidRPr="00836F84">
        <w:rPr>
          <w:rFonts w:ascii="Tahoma" w:hAnsi="Tahoma" w:cs="Tahoma"/>
          <w:b/>
          <w:bCs/>
        </w:rPr>
        <w:t>:</w:t>
      </w:r>
    </w:p>
    <w:p w:rsidRPr="00836F84" w:rsidR="004032D9" w:rsidP="004032D9" w:rsidRDefault="004032D9" w14:paraId="6C01FE7B" w14:textId="77777777">
      <w:pPr>
        <w:pStyle w:val="NoSpacing"/>
        <w:rPr>
          <w:rFonts w:ascii="Tahoma" w:hAnsi="Tahoma" w:cs="Tahoma"/>
        </w:rPr>
      </w:pPr>
    </w:p>
    <w:p w:rsidRPr="00836F84" w:rsidR="004032D9" w:rsidP="005B3CEC" w:rsidRDefault="004032D9" w14:paraId="238C9664" w14:textId="2785AA4F">
      <w:pPr>
        <w:pStyle w:val="NoSpacing"/>
        <w:numPr>
          <w:ilvl w:val="0"/>
          <w:numId w:val="5"/>
        </w:numPr>
        <w:ind w:hanging="720"/>
        <w:rPr>
          <w:rFonts w:ascii="Tahoma" w:hAnsi="Tahoma" w:cs="Tahoma"/>
        </w:rPr>
      </w:pPr>
      <w:r w:rsidRPr="00836F84">
        <w:rPr>
          <w:rFonts w:ascii="Tahoma" w:hAnsi="Tahoma" w:cs="Tahoma"/>
        </w:rPr>
        <w:t>A copy of the Declaration of Conformity issued by the manufacturer</w:t>
      </w:r>
      <w:r w:rsidRPr="00836F84" w:rsidR="00FA2D9E">
        <w:rPr>
          <w:rFonts w:ascii="Tahoma" w:hAnsi="Tahoma" w:cs="Tahoma"/>
        </w:rPr>
        <w:t xml:space="preserve"> or their authorised representative in the UK</w:t>
      </w:r>
    </w:p>
    <w:p w:rsidRPr="00836F84" w:rsidR="004032D9" w:rsidP="005B3CEC" w:rsidRDefault="004032D9" w14:paraId="63724EC5" w14:textId="77777777">
      <w:pPr>
        <w:pStyle w:val="NoSpacing"/>
        <w:ind w:hanging="720"/>
        <w:rPr>
          <w:rFonts w:ascii="Tahoma" w:hAnsi="Tahoma" w:cs="Tahoma"/>
        </w:rPr>
      </w:pPr>
    </w:p>
    <w:p w:rsidRPr="00836F84" w:rsidR="004032D9" w:rsidP="005B3CEC" w:rsidRDefault="004032D9" w14:paraId="3344D09B" w14:textId="4DE35E3B">
      <w:pPr>
        <w:pStyle w:val="NoSpacing"/>
        <w:numPr>
          <w:ilvl w:val="0"/>
          <w:numId w:val="5"/>
        </w:numPr>
        <w:ind w:hanging="720"/>
        <w:rPr>
          <w:rFonts w:ascii="Tahoma" w:hAnsi="Tahoma" w:cs="Tahoma"/>
        </w:rPr>
      </w:pPr>
      <w:r w:rsidRPr="00836F84">
        <w:rPr>
          <w:rFonts w:ascii="Tahoma" w:hAnsi="Tahoma" w:cs="Tahoma"/>
        </w:rPr>
        <w:t>A copy of a relevant test report to demonstrate how the product was tested and the results of that test</w:t>
      </w:r>
    </w:p>
    <w:p w:rsidRPr="00836F84" w:rsidR="00E82F3F" w:rsidP="005B3CEC" w:rsidRDefault="00E82F3F" w14:paraId="127B586E" w14:textId="77777777">
      <w:pPr>
        <w:pStyle w:val="NoSpacing"/>
        <w:ind w:hanging="720"/>
        <w:rPr>
          <w:rFonts w:ascii="Tahoma" w:hAnsi="Tahoma" w:cs="Tahoma"/>
        </w:rPr>
      </w:pPr>
    </w:p>
    <w:p w:rsidRPr="00836F84" w:rsidR="004032D9" w:rsidP="005B3CEC" w:rsidRDefault="004032D9" w14:paraId="162BC03D" w14:textId="70DB8E8D">
      <w:pPr>
        <w:pStyle w:val="NoSpacing"/>
        <w:numPr>
          <w:ilvl w:val="0"/>
          <w:numId w:val="5"/>
        </w:numPr>
        <w:ind w:hanging="720"/>
        <w:rPr>
          <w:rFonts w:ascii="Tahoma" w:hAnsi="Tahoma" w:cs="Tahoma"/>
        </w:rPr>
      </w:pPr>
      <w:r w:rsidRPr="00836F84">
        <w:rPr>
          <w:rFonts w:ascii="Tahoma" w:hAnsi="Tahoma" w:cs="Tahoma"/>
        </w:rPr>
        <w:t>Authorities may also request copies of a detailed packing list which should show the quantity of each item including number of pieces and cartons. Also</w:t>
      </w:r>
      <w:r w:rsidRPr="00836F84" w:rsidR="00BC149E">
        <w:rPr>
          <w:rFonts w:ascii="Tahoma" w:hAnsi="Tahoma" w:cs="Tahoma"/>
        </w:rPr>
        <w:t>,</w:t>
      </w:r>
      <w:r w:rsidRPr="00836F84">
        <w:rPr>
          <w:rFonts w:ascii="Tahoma" w:hAnsi="Tahoma" w:cs="Tahoma"/>
        </w:rPr>
        <w:t xml:space="preserve"> </w:t>
      </w:r>
      <w:r w:rsidRPr="00836F84" w:rsidR="001E6CA9">
        <w:rPr>
          <w:rFonts w:ascii="Tahoma" w:hAnsi="Tahoma" w:cs="Tahoma"/>
        </w:rPr>
        <w:t xml:space="preserve">any </w:t>
      </w:r>
      <w:r w:rsidRPr="00836F84">
        <w:rPr>
          <w:rFonts w:ascii="Tahoma" w:hAnsi="Tahoma" w:cs="Tahoma"/>
        </w:rPr>
        <w:t>marks o</w:t>
      </w:r>
      <w:r w:rsidRPr="00836F84" w:rsidR="001E6CA9">
        <w:rPr>
          <w:rFonts w:ascii="Tahoma" w:hAnsi="Tahoma" w:cs="Tahoma"/>
        </w:rPr>
        <w:t>r numbers which will enable</w:t>
      </w:r>
      <w:r w:rsidRPr="00836F84">
        <w:rPr>
          <w:rFonts w:ascii="Tahoma" w:hAnsi="Tahoma" w:cs="Tahoma"/>
        </w:rPr>
        <w:t xml:space="preserve"> </w:t>
      </w:r>
      <w:r w:rsidRPr="00836F84" w:rsidR="001E6CA9">
        <w:rPr>
          <w:rFonts w:ascii="Tahoma" w:hAnsi="Tahoma" w:cs="Tahoma"/>
        </w:rPr>
        <w:t>each</w:t>
      </w:r>
      <w:r w:rsidRPr="00836F84">
        <w:rPr>
          <w:rFonts w:ascii="Tahoma" w:hAnsi="Tahoma" w:cs="Tahoma"/>
        </w:rPr>
        <w:t xml:space="preserve"> carton</w:t>
      </w:r>
      <w:r w:rsidRPr="00836F84" w:rsidR="001E6CA9">
        <w:rPr>
          <w:rFonts w:ascii="Tahoma" w:hAnsi="Tahoma" w:cs="Tahoma"/>
        </w:rPr>
        <w:t xml:space="preserve"> to be identified and</w:t>
      </w:r>
      <w:r w:rsidRPr="00836F84">
        <w:rPr>
          <w:rFonts w:ascii="Tahoma" w:hAnsi="Tahoma" w:cs="Tahoma"/>
        </w:rPr>
        <w:t xml:space="preserve"> locate</w:t>
      </w:r>
      <w:r w:rsidRPr="00836F84" w:rsidR="00E82F3F">
        <w:rPr>
          <w:rFonts w:ascii="Tahoma" w:hAnsi="Tahoma" w:cs="Tahoma"/>
        </w:rPr>
        <w:t>d</w:t>
      </w:r>
    </w:p>
    <w:p w:rsidRPr="00836F84" w:rsidR="00687DAA" w:rsidP="005B3CEC" w:rsidRDefault="00687DAA" w14:paraId="44A18F84" w14:textId="77777777">
      <w:pPr>
        <w:pStyle w:val="NoSpacing"/>
        <w:ind w:hanging="720"/>
        <w:rPr>
          <w:rFonts w:ascii="Tahoma" w:hAnsi="Tahoma" w:cs="Tahoma"/>
        </w:rPr>
      </w:pPr>
    </w:p>
    <w:p w:rsidRPr="00836F84" w:rsidR="004032D9" w:rsidP="005B3CEC" w:rsidRDefault="004032D9" w14:paraId="277AA38D" w14:textId="536544DB">
      <w:pPr>
        <w:pStyle w:val="NoSpacing"/>
        <w:numPr>
          <w:ilvl w:val="0"/>
          <w:numId w:val="5"/>
        </w:numPr>
        <w:ind w:hanging="720"/>
        <w:rPr>
          <w:rFonts w:ascii="Tahoma" w:hAnsi="Tahoma" w:cs="Tahoma"/>
        </w:rPr>
      </w:pPr>
      <w:r w:rsidRPr="00836F84">
        <w:rPr>
          <w:rFonts w:ascii="Tahoma" w:hAnsi="Tahoma" w:cs="Tahoma"/>
        </w:rPr>
        <w:t>This information must be supplied in English</w:t>
      </w:r>
    </w:p>
    <w:p w:rsidRPr="00836F84" w:rsidR="004032D9" w:rsidP="004032D9" w:rsidRDefault="004032D9" w14:paraId="26E12553" w14:textId="77777777">
      <w:pPr>
        <w:pStyle w:val="NoSpacing"/>
        <w:rPr>
          <w:rFonts w:ascii="Tahoma" w:hAnsi="Tahoma" w:cs="Tahoma"/>
        </w:rPr>
      </w:pPr>
    </w:p>
    <w:p w:rsidRPr="00836F84" w:rsidR="00FF1B0C" w:rsidRDefault="00BC149E" w14:paraId="70A9F4F4" w14:textId="7937CAD7">
      <w:pPr>
        <w:rPr>
          <w:rFonts w:ascii="Tahoma" w:hAnsi="Tahoma" w:cs="Tahoma"/>
          <w:b/>
          <w:bCs/>
        </w:rPr>
      </w:pPr>
      <w:r w:rsidRPr="00836F84">
        <w:rPr>
          <w:rFonts w:ascii="Tahoma" w:hAnsi="Tahoma" w:cs="Tahoma"/>
          <w:b/>
          <w:bCs/>
        </w:rPr>
        <w:t>When sourcing your products, you should:</w:t>
      </w:r>
    </w:p>
    <w:p w:rsidRPr="00836F84" w:rsidR="00BC149E" w:rsidP="005B3CEC" w:rsidRDefault="00D600F3" w14:paraId="28627A1F" w14:textId="6F0F6158">
      <w:pPr>
        <w:numPr>
          <w:ilvl w:val="0"/>
          <w:numId w:val="6"/>
        </w:numPr>
        <w:ind w:hanging="720"/>
        <w:rPr>
          <w:rFonts w:ascii="Tahoma" w:hAnsi="Tahoma" w:cs="Tahoma"/>
        </w:rPr>
      </w:pPr>
      <w:r w:rsidRPr="00836F84">
        <w:rPr>
          <w:rFonts w:ascii="Tahoma" w:hAnsi="Tahoma" w:cs="Tahoma"/>
        </w:rPr>
        <w:t>B</w:t>
      </w:r>
      <w:r w:rsidRPr="00836F84" w:rsidR="00BC149E">
        <w:rPr>
          <w:rFonts w:ascii="Tahoma" w:hAnsi="Tahoma" w:cs="Tahoma"/>
        </w:rPr>
        <w:t>uy from a reputable supplier and always obtain an invoice</w:t>
      </w:r>
    </w:p>
    <w:p w:rsidRPr="00836F84" w:rsidR="00BC149E" w:rsidP="005B3CEC" w:rsidRDefault="00D600F3" w14:paraId="64F3AD95" w14:textId="3C165A5D">
      <w:pPr>
        <w:numPr>
          <w:ilvl w:val="0"/>
          <w:numId w:val="6"/>
        </w:numPr>
        <w:ind w:hanging="720"/>
        <w:rPr>
          <w:rFonts w:ascii="Tahoma" w:hAnsi="Tahoma" w:cs="Tahoma"/>
        </w:rPr>
      </w:pPr>
      <w:r w:rsidRPr="00836F84">
        <w:rPr>
          <w:rFonts w:ascii="Tahoma" w:hAnsi="Tahoma" w:cs="Tahoma"/>
        </w:rPr>
        <w:t>M</w:t>
      </w:r>
      <w:r w:rsidRPr="00836F84" w:rsidR="00BC149E">
        <w:rPr>
          <w:rFonts w:ascii="Tahoma" w:hAnsi="Tahoma" w:cs="Tahoma"/>
        </w:rPr>
        <w:t>ake sure the product/packaging is marked with the name and address of the manufacturer</w:t>
      </w:r>
    </w:p>
    <w:p w:rsidRPr="00836F84" w:rsidR="00FF1B0C" w:rsidP="005B3CEC" w:rsidRDefault="00D600F3" w14:paraId="4DBF26B5" w14:textId="43C762C3">
      <w:pPr>
        <w:numPr>
          <w:ilvl w:val="0"/>
          <w:numId w:val="6"/>
        </w:numPr>
        <w:ind w:hanging="720"/>
        <w:rPr>
          <w:rFonts w:ascii="Tahoma" w:hAnsi="Tahoma" w:cs="Tahoma"/>
        </w:rPr>
      </w:pPr>
      <w:r w:rsidRPr="00836F84">
        <w:rPr>
          <w:rFonts w:ascii="Tahoma" w:hAnsi="Tahoma" w:cs="Tahoma"/>
        </w:rPr>
        <w:t>A</w:t>
      </w:r>
      <w:r w:rsidRPr="00836F84" w:rsidR="00BC149E">
        <w:rPr>
          <w:rFonts w:ascii="Tahoma" w:hAnsi="Tahoma" w:cs="Tahoma"/>
        </w:rPr>
        <w:t xml:space="preserve">sk to see proof that the product is safe (a test certificate </w:t>
      </w:r>
      <w:r w:rsidRPr="00836F84" w:rsidR="00687DAA">
        <w:rPr>
          <w:rFonts w:ascii="Tahoma" w:hAnsi="Tahoma" w:cs="Tahoma"/>
        </w:rPr>
        <w:t>and D</w:t>
      </w:r>
      <w:r w:rsidRPr="00836F84" w:rsidR="00BC149E">
        <w:rPr>
          <w:rFonts w:ascii="Tahoma" w:hAnsi="Tahoma" w:cs="Tahoma"/>
        </w:rPr>
        <w:t xml:space="preserve">eclaration of </w:t>
      </w:r>
      <w:r w:rsidRPr="00836F84" w:rsidR="00687DAA">
        <w:rPr>
          <w:rFonts w:ascii="Tahoma" w:hAnsi="Tahoma" w:cs="Tahoma"/>
        </w:rPr>
        <w:t>C</w:t>
      </w:r>
      <w:r w:rsidRPr="00836F84" w:rsidR="00BC149E">
        <w:rPr>
          <w:rFonts w:ascii="Tahoma" w:hAnsi="Tahoma" w:cs="Tahoma"/>
        </w:rPr>
        <w:t>onformity)</w:t>
      </w:r>
    </w:p>
    <w:p w:rsidRPr="00836F84" w:rsidR="00317EA6" w:rsidP="00317EA6" w:rsidRDefault="00317EA6" w14:paraId="5324BB24" w14:textId="432C27EC">
      <w:pPr>
        <w:rPr>
          <w:rFonts w:ascii="Tahoma" w:hAnsi="Tahoma" w:cs="Tahoma"/>
        </w:rPr>
      </w:pPr>
    </w:p>
    <w:p w:rsidR="00836F84" w:rsidP="00836F84" w:rsidRDefault="00836F84" w14:paraId="64748C29" w14:textId="77777777">
      <w:pPr>
        <w:rPr>
          <w:rFonts w:ascii="Tahoma" w:hAnsi="Tahoma" w:cs="Tahoma"/>
          <w:b/>
          <w:bCs/>
          <w:color w:val="4472C4" w:themeColor="accent1"/>
        </w:rPr>
      </w:pPr>
    </w:p>
    <w:p w:rsidR="00836F84" w:rsidP="00836F84" w:rsidRDefault="00836F84" w14:paraId="259AC230" w14:textId="77777777">
      <w:pPr>
        <w:rPr>
          <w:rFonts w:ascii="Tahoma" w:hAnsi="Tahoma" w:cs="Tahoma"/>
          <w:b/>
          <w:bCs/>
          <w:color w:val="4472C4" w:themeColor="accent1"/>
        </w:rPr>
      </w:pPr>
    </w:p>
    <w:p w:rsidR="00836F84" w:rsidP="00836F84" w:rsidRDefault="00836F84" w14:paraId="7084490C" w14:textId="77777777">
      <w:pPr>
        <w:rPr>
          <w:rFonts w:ascii="Tahoma" w:hAnsi="Tahoma" w:cs="Tahoma"/>
          <w:b/>
          <w:bCs/>
          <w:color w:val="4472C4" w:themeColor="accent1"/>
        </w:rPr>
      </w:pPr>
    </w:p>
    <w:p w:rsidR="00836F84" w:rsidP="00836F84" w:rsidRDefault="00836F84" w14:paraId="1B560A02" w14:textId="77777777">
      <w:pPr>
        <w:rPr>
          <w:rFonts w:ascii="Tahoma" w:hAnsi="Tahoma" w:cs="Tahoma"/>
          <w:b/>
          <w:bCs/>
          <w:color w:val="4472C4" w:themeColor="accent1"/>
        </w:rPr>
      </w:pPr>
    </w:p>
    <w:p w:rsidR="00836F84" w:rsidP="00836F84" w:rsidRDefault="00836F84" w14:paraId="527AAB7F" w14:textId="77777777">
      <w:pPr>
        <w:rPr>
          <w:rFonts w:ascii="Tahoma" w:hAnsi="Tahoma" w:cs="Tahoma"/>
          <w:b/>
          <w:bCs/>
          <w:color w:val="4472C4" w:themeColor="accent1"/>
        </w:rPr>
      </w:pPr>
    </w:p>
    <w:p w:rsidR="00836F84" w:rsidP="00836F84" w:rsidRDefault="00836F84" w14:paraId="19FB5A24" w14:textId="77777777">
      <w:pPr>
        <w:rPr>
          <w:rFonts w:ascii="Tahoma" w:hAnsi="Tahoma" w:cs="Tahoma"/>
          <w:b/>
          <w:bCs/>
          <w:color w:val="4472C4" w:themeColor="accent1"/>
        </w:rPr>
      </w:pPr>
    </w:p>
    <w:p w:rsidR="00836F84" w:rsidP="00836F84" w:rsidRDefault="00836F84" w14:paraId="3E6F56FE" w14:textId="77777777">
      <w:pPr>
        <w:rPr>
          <w:rFonts w:ascii="Tahoma" w:hAnsi="Tahoma" w:cs="Tahoma"/>
          <w:b/>
          <w:bCs/>
          <w:color w:val="4472C4" w:themeColor="accent1"/>
        </w:rPr>
      </w:pPr>
    </w:p>
    <w:p w:rsidRPr="00836F84" w:rsidR="00836F84" w:rsidP="00836F84" w:rsidRDefault="00836F84" w14:paraId="6B6735FB" w14:textId="506912C2">
      <w:pPr>
        <w:rPr>
          <w:rFonts w:ascii="Tahoma" w:hAnsi="Tahoma" w:cs="Tahoma"/>
          <w:b/>
          <w:bCs/>
          <w:color w:val="4472C4" w:themeColor="accent1"/>
        </w:rPr>
      </w:pPr>
      <w:r w:rsidRPr="00836F84">
        <w:rPr>
          <w:rFonts w:ascii="Tahoma" w:hAnsi="Tahoma" w:cs="Tahoma"/>
          <w:b/>
          <w:bCs/>
          <w:color w:val="4472C4" w:themeColor="accent1"/>
        </w:rPr>
        <w:t xml:space="preserve">The UK government provides further guidance on </w:t>
      </w:r>
      <w:hyperlink w:history="1">
        <w:r w:rsidRPr="00836F84">
          <w:rPr>
            <w:rStyle w:val="Hyperlink"/>
            <w:rFonts w:ascii="Tahoma" w:hAnsi="Tahoma" w:cs="Tahoma"/>
            <w:b/>
            <w:bCs/>
            <w:color w:val="4472C4" w:themeColor="accent1"/>
          </w:rPr>
          <w:t>Placing manufactured goods on the market in Great Britain - GOV.UK (www.gov.uk)</w:t>
        </w:r>
      </w:hyperlink>
    </w:p>
    <w:p w:rsidRPr="00317EA6" w:rsidR="00F564E7" w:rsidP="00317EA6" w:rsidRDefault="00F564E7" w14:paraId="66196EDA" w14:textId="77777777">
      <w:pPr>
        <w:rPr>
          <w:rFonts w:ascii="Segoe UI" w:hAnsi="Segoe UI" w:cs="Segoe UI"/>
          <w:b/>
          <w:bCs/>
          <w:color w:val="4472C4" w:themeColor="accent1"/>
        </w:rPr>
      </w:pPr>
    </w:p>
    <w:sectPr w:rsidRPr="00317EA6" w:rsidR="00F564E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26EE" w14:textId="77777777" w:rsidR="00F43CE0" w:rsidRDefault="00F43CE0" w:rsidP="00317EA6">
      <w:pPr>
        <w:spacing w:after="0" w:line="240" w:lineRule="auto"/>
      </w:pPr>
      <w:r>
        <w:separator/>
      </w:r>
    </w:p>
  </w:endnote>
  <w:endnote w:type="continuationSeparator" w:id="0">
    <w:p w14:paraId="20F73642" w14:textId="77777777" w:rsidR="00F43CE0" w:rsidRDefault="00F43CE0" w:rsidP="0031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377223"/>
      <w:docPartObj>
        <w:docPartGallery w:val="Page Numbers (Bottom of Page)"/>
        <w:docPartUnique/>
      </w:docPartObj>
    </w:sdtPr>
    <w:sdtEndPr>
      <w:rPr>
        <w:rFonts w:ascii="Segoe UI" w:hAnsi="Segoe UI" w:cs="Segoe UI"/>
        <w:b/>
        <w:bCs/>
        <w:noProof/>
      </w:rPr>
    </w:sdtEndPr>
    <w:sdtContent>
      <w:p w14:paraId="2D60C141" w14:textId="588B3655" w:rsidR="00317EA6" w:rsidRPr="00317EA6" w:rsidRDefault="00317EA6">
        <w:pPr>
          <w:pStyle w:val="Footer"/>
          <w:jc w:val="center"/>
          <w:rPr>
            <w:rFonts w:ascii="Segoe UI" w:hAnsi="Segoe UI" w:cs="Segoe UI"/>
            <w:b/>
            <w:bCs/>
          </w:rPr>
        </w:pPr>
        <w:r w:rsidRPr="00317EA6">
          <w:rPr>
            <w:rFonts w:ascii="Segoe UI" w:hAnsi="Segoe UI" w:cs="Segoe UI"/>
            <w:b/>
            <w:bCs/>
          </w:rPr>
          <w:fldChar w:fldCharType="begin"/>
        </w:r>
        <w:r w:rsidRPr="00317EA6">
          <w:rPr>
            <w:rFonts w:ascii="Segoe UI" w:hAnsi="Segoe UI" w:cs="Segoe UI"/>
            <w:b/>
            <w:bCs/>
          </w:rPr>
          <w:instrText xml:space="preserve"> PAGE   \* MERGEFORMAT </w:instrText>
        </w:r>
        <w:r w:rsidRPr="00317EA6">
          <w:rPr>
            <w:rFonts w:ascii="Segoe UI" w:hAnsi="Segoe UI" w:cs="Segoe UI"/>
            <w:b/>
            <w:bCs/>
          </w:rPr>
          <w:fldChar w:fldCharType="separate"/>
        </w:r>
        <w:r w:rsidRPr="00317EA6">
          <w:rPr>
            <w:rFonts w:ascii="Segoe UI" w:hAnsi="Segoe UI" w:cs="Segoe UI"/>
            <w:b/>
            <w:bCs/>
            <w:noProof/>
          </w:rPr>
          <w:t>2</w:t>
        </w:r>
        <w:r w:rsidRPr="00317EA6">
          <w:rPr>
            <w:rFonts w:ascii="Segoe UI" w:hAnsi="Segoe UI" w:cs="Segoe UI"/>
            <w:b/>
            <w:bCs/>
            <w:noProof/>
          </w:rPr>
          <w:fldChar w:fldCharType="end"/>
        </w:r>
      </w:p>
    </w:sdtContent>
  </w:sdt>
  <w:p w14:paraId="2D1E3D54" w14:textId="77777777" w:rsidR="00317EA6" w:rsidRDefault="00317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0681" w14:textId="77777777" w:rsidR="00F43CE0" w:rsidRDefault="00F43CE0" w:rsidP="00317EA6">
      <w:pPr>
        <w:spacing w:after="0" w:line="240" w:lineRule="auto"/>
      </w:pPr>
      <w:r>
        <w:separator/>
      </w:r>
    </w:p>
  </w:footnote>
  <w:footnote w:type="continuationSeparator" w:id="0">
    <w:p w14:paraId="58AF212A" w14:textId="77777777" w:rsidR="00F43CE0" w:rsidRDefault="00F43CE0" w:rsidP="0031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04B0" w14:textId="1E31BCCE" w:rsidR="00317EA6" w:rsidRPr="00836F84" w:rsidRDefault="00317EA6" w:rsidP="00317EA6">
    <w:pPr>
      <w:pStyle w:val="Header"/>
      <w:tabs>
        <w:tab w:val="clear" w:pos="4513"/>
        <w:tab w:val="clear" w:pos="9026"/>
        <w:tab w:val="left" w:pos="7837"/>
      </w:tabs>
      <w:rPr>
        <w:rFonts w:ascii="Tahoma" w:hAnsi="Tahoma" w:cs="Tahoma"/>
        <w:b/>
        <w:bCs/>
        <w:sz w:val="28"/>
        <w:szCs w:val="28"/>
      </w:rPr>
    </w:pPr>
    <w:r w:rsidRPr="00836F84">
      <w:rPr>
        <w:rFonts w:ascii="Tahoma" w:hAnsi="Tahoma" w:cs="Tahoma"/>
        <w:b/>
        <w:bCs/>
        <w:noProof/>
        <w:sz w:val="28"/>
        <w:szCs w:val="28"/>
      </w:rPr>
      <w:drawing>
        <wp:anchor distT="0" distB="0" distL="114300" distR="114300" simplePos="0" relativeHeight="251659264" behindDoc="0" locked="0" layoutInCell="1" allowOverlap="1" wp14:anchorId="169DC95A" wp14:editId="3E424D60">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sidRPr="00836F84">
      <w:rPr>
        <w:rFonts w:ascii="Tahoma" w:hAnsi="Tahoma" w:cs="Tahoma"/>
        <w:b/>
        <w:bCs/>
        <w:sz w:val="28"/>
        <w:szCs w:val="28"/>
      </w:rPr>
      <w:t xml:space="preserve">Guidance for Importing Electrical Equipment- </w:t>
    </w:r>
    <w:r w:rsidR="004037FC">
      <w:rPr>
        <w:rFonts w:ascii="Tahoma" w:hAnsi="Tahoma" w:cs="Tahoma"/>
        <w:b/>
        <w:bCs/>
        <w:sz w:val="28"/>
        <w:szCs w:val="28"/>
      </w:rPr>
      <w:t>January 2024</w:t>
    </w:r>
    <w:r w:rsidRPr="00836F84">
      <w:rPr>
        <w:rFonts w:ascii="Tahoma" w:hAnsi="Tahoma" w:cs="Tahoma"/>
        <w:b/>
        <w:bCs/>
        <w:sz w:val="28"/>
        <w:szCs w:val="28"/>
      </w:rPr>
      <w:tab/>
    </w:r>
  </w:p>
  <w:p w14:paraId="35A1210F" w14:textId="77777777" w:rsidR="00317EA6" w:rsidRDefault="00317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B66FC"/>
    <w:multiLevelType w:val="hybridMultilevel"/>
    <w:tmpl w:val="05BEA518"/>
    <w:lvl w:ilvl="0" w:tplc="CB40CD36">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2206"/>
    <w:multiLevelType w:val="hybridMultilevel"/>
    <w:tmpl w:val="650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15A88"/>
    <w:multiLevelType w:val="hybridMultilevel"/>
    <w:tmpl w:val="A26A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69457">
    <w:abstractNumId w:val="5"/>
  </w:num>
  <w:num w:numId="2" w16cid:durableId="32266833">
    <w:abstractNumId w:val="8"/>
  </w:num>
  <w:num w:numId="3" w16cid:durableId="1922450740">
    <w:abstractNumId w:val="9"/>
  </w:num>
  <w:num w:numId="4" w16cid:durableId="1693531219">
    <w:abstractNumId w:val="6"/>
  </w:num>
  <w:num w:numId="5" w16cid:durableId="775634292">
    <w:abstractNumId w:val="4"/>
  </w:num>
  <w:num w:numId="6" w16cid:durableId="1813907867">
    <w:abstractNumId w:val="0"/>
  </w:num>
  <w:num w:numId="7" w16cid:durableId="1482579882">
    <w:abstractNumId w:val="1"/>
  </w:num>
  <w:num w:numId="8" w16cid:durableId="2038240748">
    <w:abstractNumId w:val="3"/>
  </w:num>
  <w:num w:numId="9" w16cid:durableId="1978608195">
    <w:abstractNumId w:val="2"/>
  </w:num>
  <w:num w:numId="10" w16cid:durableId="92020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0C"/>
    <w:rsid w:val="00017C19"/>
    <w:rsid w:val="000632E3"/>
    <w:rsid w:val="000732D0"/>
    <w:rsid w:val="000843EB"/>
    <w:rsid w:val="0015479C"/>
    <w:rsid w:val="001873BB"/>
    <w:rsid w:val="001A5295"/>
    <w:rsid w:val="001B0EBF"/>
    <w:rsid w:val="001E5356"/>
    <w:rsid w:val="001E6CA9"/>
    <w:rsid w:val="002258D4"/>
    <w:rsid w:val="002A083A"/>
    <w:rsid w:val="002C4037"/>
    <w:rsid w:val="002C44EF"/>
    <w:rsid w:val="002E5306"/>
    <w:rsid w:val="00305B1E"/>
    <w:rsid w:val="00310F72"/>
    <w:rsid w:val="0031723D"/>
    <w:rsid w:val="00317EA6"/>
    <w:rsid w:val="003267CE"/>
    <w:rsid w:val="003732F4"/>
    <w:rsid w:val="003771BA"/>
    <w:rsid w:val="003944D8"/>
    <w:rsid w:val="003E1294"/>
    <w:rsid w:val="003F3246"/>
    <w:rsid w:val="004032D9"/>
    <w:rsid w:val="004037FC"/>
    <w:rsid w:val="00450F0F"/>
    <w:rsid w:val="00461FB5"/>
    <w:rsid w:val="004875E9"/>
    <w:rsid w:val="004D55BC"/>
    <w:rsid w:val="005003BA"/>
    <w:rsid w:val="00555D86"/>
    <w:rsid w:val="00556E2C"/>
    <w:rsid w:val="00570DA0"/>
    <w:rsid w:val="005A125E"/>
    <w:rsid w:val="005A5862"/>
    <w:rsid w:val="005B3CEC"/>
    <w:rsid w:val="005C2771"/>
    <w:rsid w:val="005C4CD0"/>
    <w:rsid w:val="005E1318"/>
    <w:rsid w:val="006660B7"/>
    <w:rsid w:val="00675970"/>
    <w:rsid w:val="00687DAA"/>
    <w:rsid w:val="006B10C9"/>
    <w:rsid w:val="006F5F40"/>
    <w:rsid w:val="0072385D"/>
    <w:rsid w:val="007406E6"/>
    <w:rsid w:val="00773501"/>
    <w:rsid w:val="007A2522"/>
    <w:rsid w:val="00836F84"/>
    <w:rsid w:val="00845191"/>
    <w:rsid w:val="008733BE"/>
    <w:rsid w:val="00875DAD"/>
    <w:rsid w:val="008C0F79"/>
    <w:rsid w:val="00915955"/>
    <w:rsid w:val="009526E9"/>
    <w:rsid w:val="00966AD2"/>
    <w:rsid w:val="009B290A"/>
    <w:rsid w:val="009F3A4F"/>
    <w:rsid w:val="009F78F7"/>
    <w:rsid w:val="00A01662"/>
    <w:rsid w:val="00A37503"/>
    <w:rsid w:val="00A748D8"/>
    <w:rsid w:val="00AC2A7F"/>
    <w:rsid w:val="00AD3E4D"/>
    <w:rsid w:val="00B1165D"/>
    <w:rsid w:val="00B562AD"/>
    <w:rsid w:val="00B64F9B"/>
    <w:rsid w:val="00B82B3C"/>
    <w:rsid w:val="00B85FC0"/>
    <w:rsid w:val="00BC149E"/>
    <w:rsid w:val="00C67B59"/>
    <w:rsid w:val="00C67FEE"/>
    <w:rsid w:val="00C95885"/>
    <w:rsid w:val="00CB5750"/>
    <w:rsid w:val="00CE665F"/>
    <w:rsid w:val="00CF0F63"/>
    <w:rsid w:val="00D27B01"/>
    <w:rsid w:val="00D57FDD"/>
    <w:rsid w:val="00D600F3"/>
    <w:rsid w:val="00DB7571"/>
    <w:rsid w:val="00DD1434"/>
    <w:rsid w:val="00E81852"/>
    <w:rsid w:val="00E82F3F"/>
    <w:rsid w:val="00F07948"/>
    <w:rsid w:val="00F257A5"/>
    <w:rsid w:val="00F43CE0"/>
    <w:rsid w:val="00F564E7"/>
    <w:rsid w:val="00FA2D9E"/>
    <w:rsid w:val="00FA675C"/>
    <w:rsid w:val="00FB7658"/>
    <w:rsid w:val="00FF1B0C"/>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233B"/>
  <w15:chartTrackingRefBased/>
  <w15:docId w15:val="{A5E81B15-AF9B-477C-B672-B9305B2B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0732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2D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17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EA6"/>
  </w:style>
  <w:style w:type="paragraph" w:styleId="Footer">
    <w:name w:val="footer"/>
    <w:basedOn w:val="Normal"/>
    <w:link w:val="FooterChar"/>
    <w:uiPriority w:val="99"/>
    <w:unhideWhenUsed/>
    <w:rsid w:val="00317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EA6"/>
  </w:style>
  <w:style w:type="character" w:styleId="Hyperlink">
    <w:name w:val="Hyperlink"/>
    <w:basedOn w:val="DefaultParagraphFont"/>
    <w:uiPriority w:val="99"/>
    <w:unhideWhenUsed/>
    <w:rsid w:val="00F564E7"/>
    <w:rPr>
      <w:color w:val="0563C1" w:themeColor="hyperlink"/>
      <w:u w:val="single"/>
    </w:rPr>
  </w:style>
  <w:style w:type="character" w:styleId="UnresolvedMention">
    <w:name w:val="Unresolved Mention"/>
    <w:basedOn w:val="DefaultParagraphFont"/>
    <w:uiPriority w:val="99"/>
    <w:semiHidden/>
    <w:unhideWhenUsed/>
    <w:rsid w:val="00F56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Guidance for Importing Electrical Equipment</dc:title>
  <dc:subject>
  </dc:subject>
  <dc:creator>Phil Reed</dc:creator>
  <cp:keywords>
  </cp:keywords>
  <dc:description>
  </dc:description>
  <cp:lastModifiedBy>Sasha Watson</cp:lastModifiedBy>
  <cp:revision>7</cp:revision>
  <dcterms:created xsi:type="dcterms:W3CDTF">2022-03-16T10:39:00Z</dcterms:created>
  <dcterms:modified xsi:type="dcterms:W3CDTF">2024-03-06T16:26:43Z</dcterms:modified>
</cp:coreProperties>
</file>