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C4A91" w:rsidR="00252901" w:rsidP="005C4A91" w:rsidRDefault="00252901" w14:paraId="3B471448" w14:textId="55D28701">
      <w:pPr>
        <w:jc w:val="center"/>
        <w:rPr>
          <w:rFonts w:ascii="Arial" w:hAnsi="Arial" w:cs="Arial"/>
          <w:b/>
          <w:bCs/>
          <w:sz w:val="28"/>
          <w:szCs w:val="28"/>
        </w:rPr>
      </w:pPr>
      <w:r w:rsidRPr="005C4A91">
        <w:rPr>
          <w:rFonts w:ascii="Arial" w:hAnsi="Arial" w:cs="Arial"/>
          <w:b/>
          <w:bCs/>
          <w:sz w:val="28"/>
          <w:szCs w:val="28"/>
        </w:rPr>
        <w:t xml:space="preserve">Annex </w:t>
      </w:r>
      <w:r w:rsidRPr="005C4A91" w:rsidR="005C4A91">
        <w:rPr>
          <w:rFonts w:ascii="Arial" w:hAnsi="Arial" w:cs="Arial"/>
          <w:b/>
          <w:bCs/>
          <w:sz w:val="28"/>
          <w:szCs w:val="28"/>
        </w:rPr>
        <w:t>02</w:t>
      </w:r>
      <w:r w:rsidRPr="005C4A91">
        <w:rPr>
          <w:rFonts w:ascii="Arial" w:hAnsi="Arial" w:cs="Arial"/>
          <w:b/>
          <w:bCs/>
          <w:sz w:val="28"/>
          <w:szCs w:val="28"/>
        </w:rPr>
        <w:t xml:space="preserve"> –</w:t>
      </w:r>
      <w:r w:rsidRPr="005C4A91" w:rsidR="005C4A91">
        <w:rPr>
          <w:rFonts w:ascii="Arial" w:hAnsi="Arial" w:cs="Arial"/>
          <w:b/>
          <w:bCs/>
          <w:sz w:val="28"/>
          <w:szCs w:val="28"/>
        </w:rPr>
        <w:t xml:space="preserve"> A1156, Norwich Road Equality Analysis</w:t>
      </w:r>
    </w:p>
    <w:p w:rsidRPr="00252901" w:rsidR="00252901" w:rsidP="00252901" w:rsidRDefault="00252901" w14:paraId="70279ABA" w14:textId="4E1D01D8">
      <w:pPr>
        <w:spacing w:line="256" w:lineRule="auto"/>
        <w:jc w:val="both"/>
        <w:rPr>
          <w:rFonts w:ascii="Arial" w:hAnsi="Arial" w:eastAsia="Helvetica" w:cs="Arial"/>
          <w:color w:val="333333"/>
          <w:sz w:val="24"/>
          <w:szCs w:val="24"/>
        </w:rPr>
      </w:pPr>
      <w:r w:rsidRPr="00252901">
        <w:rPr>
          <w:rFonts w:ascii="Arial" w:hAnsi="Arial" w:eastAsia="Helvetica" w:cs="Arial"/>
          <w:color w:val="333333"/>
          <w:sz w:val="24"/>
          <w:szCs w:val="24"/>
        </w:rPr>
        <w:t>The council is committed to meeting its duties under the Equality Act 2010 which requires us to take a proactive approach to equality</w:t>
      </w:r>
      <w:r>
        <w:rPr>
          <w:rFonts w:ascii="Arial" w:hAnsi="Arial" w:eastAsia="Helvetica" w:cs="Arial"/>
          <w:color w:val="333333"/>
          <w:sz w:val="24"/>
          <w:szCs w:val="24"/>
        </w:rPr>
        <w:t xml:space="preserve"> and inclusion</w:t>
      </w:r>
      <w:r w:rsidRPr="00252901">
        <w:rPr>
          <w:rFonts w:ascii="Arial" w:hAnsi="Arial" w:eastAsia="Helvetica" w:cs="Arial"/>
          <w:color w:val="333333"/>
          <w:sz w:val="24"/>
          <w:szCs w:val="24"/>
        </w:rPr>
        <w:t xml:space="preserve">. Undertaking Equality Impact Assessments (EqIAs) on new and/or revised policies or services is </w:t>
      </w:r>
      <w:r>
        <w:rPr>
          <w:rFonts w:ascii="Arial" w:hAnsi="Arial" w:eastAsia="Helvetica" w:cs="Arial"/>
          <w:color w:val="333333"/>
          <w:sz w:val="24"/>
          <w:szCs w:val="24"/>
        </w:rPr>
        <w:t>the council’s</w:t>
      </w:r>
      <w:r w:rsidRPr="00252901">
        <w:rPr>
          <w:rFonts w:ascii="Arial" w:hAnsi="Arial" w:eastAsia="Helvetica" w:cs="Arial"/>
          <w:color w:val="333333"/>
          <w:sz w:val="24"/>
          <w:szCs w:val="24"/>
        </w:rPr>
        <w:t xml:space="preserve"> way of identifying any positive or negative impact that the change may have on different people, according to their protected characteristics. This enables </w:t>
      </w:r>
      <w:r>
        <w:rPr>
          <w:rFonts w:ascii="Arial" w:hAnsi="Arial" w:eastAsia="Helvetica" w:cs="Arial"/>
          <w:color w:val="333333"/>
          <w:sz w:val="24"/>
          <w:szCs w:val="24"/>
        </w:rPr>
        <w:t>the council</w:t>
      </w:r>
      <w:r w:rsidRPr="00252901">
        <w:rPr>
          <w:rFonts w:ascii="Arial" w:hAnsi="Arial" w:eastAsia="Helvetica" w:cs="Arial"/>
          <w:color w:val="333333"/>
          <w:sz w:val="24"/>
          <w:szCs w:val="24"/>
        </w:rPr>
        <w:t xml:space="preserve"> to demonstrate that </w:t>
      </w:r>
      <w:r>
        <w:rPr>
          <w:rFonts w:ascii="Arial" w:hAnsi="Arial" w:eastAsia="Helvetica" w:cs="Arial"/>
          <w:color w:val="333333"/>
          <w:sz w:val="24"/>
          <w:szCs w:val="24"/>
        </w:rPr>
        <w:t>it</w:t>
      </w:r>
      <w:r w:rsidRPr="00252901">
        <w:rPr>
          <w:rFonts w:ascii="Arial" w:hAnsi="Arial" w:eastAsia="Helvetica" w:cs="Arial"/>
          <w:color w:val="333333"/>
          <w:sz w:val="24"/>
          <w:szCs w:val="24"/>
        </w:rPr>
        <w:t xml:space="preserve"> ha</w:t>
      </w:r>
      <w:r>
        <w:rPr>
          <w:rFonts w:ascii="Arial" w:hAnsi="Arial" w:eastAsia="Helvetica" w:cs="Arial"/>
          <w:color w:val="333333"/>
          <w:sz w:val="24"/>
          <w:szCs w:val="24"/>
        </w:rPr>
        <w:t>s</w:t>
      </w:r>
      <w:r w:rsidRPr="00252901">
        <w:rPr>
          <w:rFonts w:ascii="Arial" w:hAnsi="Arial" w:eastAsia="Helvetica" w:cs="Arial"/>
          <w:color w:val="333333"/>
          <w:sz w:val="24"/>
          <w:szCs w:val="24"/>
        </w:rPr>
        <w:t xml:space="preserve"> paid 'due regard' in </w:t>
      </w:r>
      <w:r>
        <w:rPr>
          <w:rFonts w:ascii="Arial" w:hAnsi="Arial" w:eastAsia="Helvetica" w:cs="Arial"/>
          <w:color w:val="333333"/>
          <w:sz w:val="24"/>
          <w:szCs w:val="24"/>
        </w:rPr>
        <w:t>its</w:t>
      </w:r>
      <w:r w:rsidRPr="00252901">
        <w:rPr>
          <w:rFonts w:ascii="Arial" w:hAnsi="Arial" w:eastAsia="Helvetica" w:cs="Arial"/>
          <w:color w:val="333333"/>
          <w:sz w:val="24"/>
          <w:szCs w:val="24"/>
        </w:rPr>
        <w:t xml:space="preserve"> decisions. </w:t>
      </w:r>
      <w:bookmarkStart w:name="_Int_JhfSOfzH" w:id="0"/>
      <w:r w:rsidRPr="00252901">
        <w:rPr>
          <w:rFonts w:ascii="Arial" w:hAnsi="Arial" w:eastAsia="Helvetica" w:cs="Arial"/>
          <w:color w:val="333333"/>
          <w:sz w:val="24"/>
          <w:szCs w:val="24"/>
        </w:rPr>
        <w:t>In order to</w:t>
      </w:r>
      <w:bookmarkEnd w:id="0"/>
      <w:r w:rsidRPr="00252901">
        <w:rPr>
          <w:rFonts w:ascii="Arial" w:hAnsi="Arial" w:eastAsia="Helvetica" w:cs="Arial"/>
          <w:color w:val="333333"/>
          <w:sz w:val="24"/>
          <w:szCs w:val="24"/>
        </w:rPr>
        <w:t xml:space="preserve"> thoroughly consider the needs of people with a protected characteristic, </w:t>
      </w:r>
      <w:r>
        <w:rPr>
          <w:rFonts w:ascii="Arial" w:hAnsi="Arial" w:eastAsia="Helvetica" w:cs="Arial"/>
          <w:color w:val="333333"/>
          <w:sz w:val="24"/>
          <w:szCs w:val="24"/>
        </w:rPr>
        <w:t>the council</w:t>
      </w:r>
      <w:r w:rsidRPr="00252901">
        <w:rPr>
          <w:rFonts w:ascii="Arial" w:hAnsi="Arial" w:eastAsia="Helvetica" w:cs="Arial"/>
          <w:color w:val="333333"/>
          <w:sz w:val="24"/>
          <w:szCs w:val="24"/>
        </w:rPr>
        <w:t xml:space="preserve"> will undertake an EqIA at the earliest convenience upon confirmation of funding for th</w:t>
      </w:r>
      <w:r>
        <w:rPr>
          <w:rFonts w:ascii="Arial" w:hAnsi="Arial" w:eastAsia="Helvetica" w:cs="Arial"/>
          <w:color w:val="333333"/>
          <w:sz w:val="24"/>
          <w:szCs w:val="24"/>
        </w:rPr>
        <w:t>e</w:t>
      </w:r>
      <w:r w:rsidRPr="00252901">
        <w:rPr>
          <w:rFonts w:ascii="Arial" w:hAnsi="Arial" w:eastAsia="Helvetica" w:cs="Arial"/>
          <w:color w:val="333333"/>
          <w:sz w:val="24"/>
          <w:szCs w:val="24"/>
        </w:rPr>
        <w:t xml:space="preserve"> package. The EqIA will be supervised by a trained officer and subject to screening by the EqIA Panel. Panel recommendations will be considered, and amendments will be recorded in a published report.</w:t>
      </w:r>
    </w:p>
    <w:p w:rsidRPr="00252901" w:rsidR="00252901" w:rsidP="00252901" w:rsidRDefault="00252901" w14:paraId="3A67CFAD" w14:textId="4223FD8F">
      <w:pPr>
        <w:spacing w:line="256" w:lineRule="auto"/>
        <w:jc w:val="both"/>
        <w:rPr>
          <w:rFonts w:ascii="Arial" w:hAnsi="Arial" w:eastAsia="Helvetica" w:cs="Arial"/>
          <w:color w:val="333333"/>
          <w:sz w:val="24"/>
          <w:szCs w:val="24"/>
        </w:rPr>
      </w:pPr>
      <w:r>
        <w:rPr>
          <w:rFonts w:ascii="Arial" w:hAnsi="Arial" w:eastAsia="Helvetica" w:cs="Arial"/>
          <w:color w:val="333333"/>
          <w:sz w:val="24"/>
          <w:szCs w:val="24"/>
        </w:rPr>
        <w:t>The council’s</w:t>
      </w:r>
      <w:r w:rsidRPr="00252901">
        <w:rPr>
          <w:rFonts w:ascii="Arial" w:hAnsi="Arial" w:eastAsia="Helvetica" w:cs="Arial"/>
          <w:color w:val="333333"/>
          <w:sz w:val="24"/>
          <w:szCs w:val="24"/>
        </w:rPr>
        <w:t xml:space="preserve"> proposed </w:t>
      </w:r>
      <w:r>
        <w:rPr>
          <w:rFonts w:ascii="Arial" w:hAnsi="Arial" w:eastAsia="Helvetica" w:cs="Arial"/>
          <w:color w:val="333333"/>
          <w:sz w:val="24"/>
          <w:szCs w:val="24"/>
        </w:rPr>
        <w:t>package</w:t>
      </w:r>
      <w:r w:rsidRPr="00252901">
        <w:rPr>
          <w:rFonts w:ascii="Arial" w:hAnsi="Arial" w:eastAsia="Helvetica" w:cs="Arial"/>
          <w:color w:val="333333"/>
          <w:sz w:val="24"/>
          <w:szCs w:val="24"/>
        </w:rPr>
        <w:t xml:space="preserve"> will have a positive impact on all people identified as having protected characteristics by improving road safety for all road users </w:t>
      </w:r>
      <w:r>
        <w:rPr>
          <w:rFonts w:ascii="Arial" w:hAnsi="Arial" w:eastAsia="Helvetica" w:cs="Arial"/>
          <w:color w:val="333333"/>
          <w:sz w:val="24"/>
          <w:szCs w:val="24"/>
        </w:rPr>
        <w:t>and</w:t>
      </w:r>
      <w:r w:rsidRPr="00252901">
        <w:rPr>
          <w:rFonts w:ascii="Arial" w:hAnsi="Arial" w:eastAsia="Helvetica" w:cs="Arial"/>
          <w:color w:val="333333"/>
          <w:sz w:val="24"/>
          <w:szCs w:val="24"/>
        </w:rPr>
        <w:t xml:space="preserve"> reducing the risk of collisions across all modes. Specific interventions, such as flush crossings, will support accessibility for </w:t>
      </w:r>
      <w:bookmarkStart w:name="_Int_XLbdcCtD" w:id="1"/>
      <w:proofErr w:type="gramStart"/>
      <w:r w:rsidRPr="00252901">
        <w:rPr>
          <w:rFonts w:ascii="Arial" w:hAnsi="Arial" w:eastAsia="Helvetica" w:cs="Arial"/>
          <w:color w:val="333333"/>
          <w:sz w:val="24"/>
          <w:szCs w:val="24"/>
        </w:rPr>
        <w:t>particular groups</w:t>
      </w:r>
      <w:bookmarkEnd w:id="1"/>
      <w:proofErr w:type="gramEnd"/>
      <w:r w:rsidRPr="00252901">
        <w:rPr>
          <w:rFonts w:ascii="Arial" w:hAnsi="Arial" w:eastAsia="Helvetica" w:cs="Arial"/>
          <w:color w:val="333333"/>
          <w:sz w:val="24"/>
          <w:szCs w:val="24"/>
        </w:rPr>
        <w:t xml:space="preserve"> such as people with a mobility impairment</w:t>
      </w:r>
      <w:r>
        <w:rPr>
          <w:rFonts w:ascii="Arial" w:hAnsi="Arial" w:eastAsia="Helvetica" w:cs="Arial"/>
          <w:color w:val="333333"/>
          <w:sz w:val="24"/>
          <w:szCs w:val="24"/>
        </w:rPr>
        <w:t>s</w:t>
      </w:r>
      <w:r w:rsidRPr="00252901">
        <w:rPr>
          <w:rFonts w:ascii="Arial" w:hAnsi="Arial" w:eastAsia="Helvetica" w:cs="Arial"/>
          <w:color w:val="333333"/>
          <w:sz w:val="24"/>
          <w:szCs w:val="24"/>
        </w:rPr>
        <w:t xml:space="preserve">. </w:t>
      </w:r>
    </w:p>
    <w:p w:rsidR="00252901" w:rsidP="00252901" w:rsidRDefault="00252901" w14:paraId="3FD4D97B" w14:textId="79C32399">
      <w:pPr>
        <w:jc w:val="both"/>
        <w:rPr>
          <w:rFonts w:ascii="Arial" w:hAnsi="Arial" w:cs="Arial"/>
          <w:sz w:val="24"/>
          <w:szCs w:val="24"/>
        </w:rPr>
      </w:pPr>
      <w:r w:rsidRPr="00252901">
        <w:rPr>
          <w:rFonts w:ascii="Arial" w:hAnsi="Arial" w:cs="Arial"/>
          <w:sz w:val="24"/>
          <w:szCs w:val="24"/>
        </w:rPr>
        <w:t>The council will consult on the package of measures ahead of delivery to ensure that members of the public and other stakeholders are given the opportunity to comment on the proposals and consideration will be given to engaging with specific groups to ensure the feedback is representative of the local population.</w:t>
      </w:r>
    </w:p>
    <w:p w:rsidR="00252901" w:rsidP="00252901" w:rsidRDefault="00252901" w14:paraId="4E399DD1" w14:textId="54861595">
      <w:pPr>
        <w:jc w:val="both"/>
        <w:rPr>
          <w:rFonts w:ascii="Arial" w:hAnsi="Arial" w:cs="Arial"/>
          <w:sz w:val="24"/>
          <w:szCs w:val="24"/>
        </w:rPr>
      </w:pPr>
      <w:r>
        <w:rPr>
          <w:rFonts w:ascii="Arial" w:hAnsi="Arial" w:cs="Arial"/>
          <w:sz w:val="24"/>
          <w:szCs w:val="24"/>
        </w:rPr>
        <w:t>Further information on the council’s approach to equality and inclusion can be found here:</w:t>
      </w:r>
    </w:p>
    <w:p w:rsidRPr="00252901" w:rsidR="00252901" w:rsidP="00252901" w:rsidRDefault="005C4A91" w14:paraId="36F6E7B2" w14:textId="202F8A19">
      <w:pPr>
        <w:jc w:val="both"/>
        <w:rPr>
          <w:rFonts w:ascii="Arial" w:hAnsi="Arial" w:cs="Arial"/>
          <w:sz w:val="24"/>
          <w:szCs w:val="24"/>
        </w:rPr>
      </w:pPr>
      <w:hyperlink w:history="1" r:id="rId4">
        <w:r w:rsidRPr="003861AD" w:rsidR="00252901">
          <w:rPr>
            <w:rStyle w:val="Hyperlink"/>
            <w:rFonts w:ascii="Arial" w:hAnsi="Arial" w:cs="Arial"/>
            <w:sz w:val="24"/>
            <w:szCs w:val="24"/>
          </w:rPr>
          <w:t>https://www.suffolk.gov.uk/council-and-democracy/our-aims-and-transformation-programmes/the-councils-equality-and-inclusion-commitment-to-you</w:t>
        </w:r>
      </w:hyperlink>
      <w:r w:rsidR="00252901">
        <w:rPr>
          <w:rFonts w:ascii="Arial" w:hAnsi="Arial" w:cs="Arial"/>
          <w:sz w:val="24"/>
          <w:szCs w:val="24"/>
        </w:rPr>
        <w:t xml:space="preserve"> </w:t>
      </w:r>
    </w:p>
    <w:sectPr w:rsidRPr="00252901" w:rsidR="002529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901"/>
    <w:rsid w:val="00252901"/>
    <w:rsid w:val="005C4A91"/>
    <w:rsid w:val="00F96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0B91"/>
  <w15:chartTrackingRefBased/>
  <w15:docId w15:val="{D5A43A3E-F2A4-4E7C-9A45-36D1FACDE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901"/>
    <w:rPr>
      <w:color w:val="0563C1" w:themeColor="hyperlink"/>
      <w:u w:val="single"/>
    </w:rPr>
  </w:style>
  <w:style w:type="character" w:styleId="UnresolvedMention">
    <w:name w:val="Unresolved Mention"/>
    <w:basedOn w:val="DefaultParagraphFont"/>
    <w:uiPriority w:val="99"/>
    <w:semiHidden/>
    <w:unhideWhenUsed/>
    <w:rsid w:val="00252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uffolk.gov.uk/council-and-democracy/our-aims-and-transformation-programmes/the-councils-equality-and-inclusion-commitment-to-y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1692</Characters>
  <Application>Microsoft Office Word</Application>
  <DocSecurity>4</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02 - Equality analysis</dc:title>
  <dc:subject>
  </dc:subject>
  <dc:creator>Calum Poole</dc:creator>
  <cp:keywords>
  </cp:keywords>
  <dc:description>
  </dc:description>
  <cp:lastModifiedBy>Brooke Cadwell</cp:lastModifiedBy>
  <cp:revision>2</cp:revision>
  <dcterms:created xsi:type="dcterms:W3CDTF">2023-02-24T15:20:00Z</dcterms:created>
  <dcterms:modified xsi:type="dcterms:W3CDTF">2023-04-25T09:32:54Z</dcterms:modified>
</cp:coreProperties>
</file>